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6C711" w14:textId="1F8D289D" w:rsidR="00E74358" w:rsidRPr="009C3E16" w:rsidRDefault="00DD159D" w:rsidP="00E74358">
      <w:pPr>
        <w:jc w:val="center"/>
        <w:rPr>
          <w:b/>
          <w:sz w:val="38"/>
          <w:szCs w:val="38"/>
        </w:rPr>
      </w:pPr>
      <w:r>
        <w:rPr>
          <w:noProof/>
          <w:sz w:val="22"/>
          <w:lang w:eastAsia="zh-TW"/>
        </w:rPr>
        <mc:AlternateContent>
          <mc:Choice Requires="wps">
            <w:drawing>
              <wp:anchor distT="0" distB="0" distL="114300" distR="114300" simplePos="0" relativeHeight="251663360" behindDoc="0" locked="0" layoutInCell="1" allowOverlap="1" wp14:anchorId="3F0873AC" wp14:editId="72B83319">
                <wp:simplePos x="0" y="0"/>
                <wp:positionH relativeFrom="column">
                  <wp:posOffset>1722755</wp:posOffset>
                </wp:positionH>
                <wp:positionV relativeFrom="paragraph">
                  <wp:posOffset>36195</wp:posOffset>
                </wp:positionV>
                <wp:extent cx="2406650" cy="612775"/>
                <wp:effectExtent l="4445" t="3810" r="0" b="2540"/>
                <wp:wrapNone/>
                <wp:docPr id="1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25451" w14:textId="77777777" w:rsidR="00E74358" w:rsidRDefault="00E74358" w:rsidP="00E74358">
                            <w:r>
                              <w:rPr>
                                <w:noProof/>
                                <w:lang w:eastAsia="en-GB"/>
                              </w:rPr>
                              <w:drawing>
                                <wp:inline distT="0" distB="0" distL="0" distR="0" wp14:anchorId="718C8322" wp14:editId="368F99FA">
                                  <wp:extent cx="2576830" cy="926465"/>
                                  <wp:effectExtent l="19050" t="0" r="0" b="0"/>
                                  <wp:docPr id="1"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8"/>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0873AC" id="_x0000_t202" coordsize="21600,21600" o:spt="202" path="m,l,21600r21600,l21600,xe">
                <v:stroke joinstyle="miter"/>
                <v:path gradientshapeok="t" o:connecttype="rect"/>
              </v:shapetype>
              <v:shape id="Text Box 178" o:spid="_x0000_s1026" type="#_x0000_t202" style="position:absolute;left:0;text-align:left;margin-left:135.65pt;margin-top:2.85pt;width:189.5pt;height:4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" filled="f" stroked="f">
                <v:textbox inset="0,0,0,0">
                  <w:txbxContent>
                    <w:p w14:paraId="0C325451" w14:textId="77777777" w:rsidR="00E74358" w:rsidRDefault="00E74358" w:rsidP="00E74358">
                      <w:r>
                        <w:rPr>
                          <w:noProof/>
                          <w:lang w:eastAsia="en-GB"/>
                        </w:rPr>
                        <w:drawing>
                          <wp:inline distT="0" distB="0" distL="0" distR="0" wp14:anchorId="718C8322" wp14:editId="368F99FA">
                            <wp:extent cx="2576830" cy="926465"/>
                            <wp:effectExtent l="19050" t="0" r="0" b="0"/>
                            <wp:docPr id="1"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8"/>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v:textbox>
              </v:shape>
            </w:pict>
          </mc:Fallback>
        </mc:AlternateContent>
      </w:r>
    </w:p>
    <w:p w14:paraId="461FAA59" w14:textId="77777777" w:rsidR="00E74358" w:rsidRPr="009C3E16" w:rsidRDefault="00E74358" w:rsidP="00E74358">
      <w:pPr>
        <w:jc w:val="center"/>
        <w:rPr>
          <w:b/>
          <w:sz w:val="38"/>
          <w:szCs w:val="38"/>
        </w:rPr>
      </w:pPr>
    </w:p>
    <w:p w14:paraId="47D6E3A3" w14:textId="77777777" w:rsidR="00E74358" w:rsidRPr="009C3E16" w:rsidRDefault="00E74358" w:rsidP="00E74358">
      <w:pPr>
        <w:spacing w:line="240" w:lineRule="auto"/>
        <w:jc w:val="center"/>
        <w:rPr>
          <w:sz w:val="32"/>
          <w:szCs w:val="32"/>
        </w:rPr>
      </w:pPr>
      <w:r w:rsidRPr="009C3E16">
        <w:rPr>
          <w:sz w:val="32"/>
          <w:szCs w:val="32"/>
        </w:rPr>
        <w:t>Agency for Public Health Education</w:t>
      </w:r>
      <w:r w:rsidRPr="00B86DFA">
        <w:rPr>
          <w:sz w:val="32"/>
          <w:szCs w:val="32"/>
        </w:rPr>
        <w:t xml:space="preserve"> </w:t>
      </w:r>
      <w:r>
        <w:rPr>
          <w:sz w:val="32"/>
          <w:szCs w:val="32"/>
        </w:rPr>
        <w:t>Accreditation</w:t>
      </w:r>
    </w:p>
    <w:p w14:paraId="19E7ACC0" w14:textId="77777777" w:rsidR="00E74358" w:rsidRPr="006A1A0B" w:rsidRDefault="00E74358" w:rsidP="00E74358">
      <w:pPr>
        <w:rPr>
          <w:sz w:val="28"/>
          <w:szCs w:val="28"/>
        </w:rPr>
      </w:pPr>
    </w:p>
    <w:p w14:paraId="67DAEEA1" w14:textId="77777777" w:rsidR="00E74358" w:rsidRPr="006A1A0B" w:rsidRDefault="00E74358" w:rsidP="00E74358">
      <w:pPr>
        <w:rPr>
          <w:b/>
          <w:sz w:val="28"/>
          <w:szCs w:val="28"/>
        </w:rPr>
      </w:pPr>
    </w:p>
    <w:p w14:paraId="55018F1F" w14:textId="77777777" w:rsidR="00E74358" w:rsidRPr="006E21F6" w:rsidRDefault="00E74358" w:rsidP="00E74358">
      <w:pPr>
        <w:spacing w:line="240" w:lineRule="auto"/>
        <w:ind w:right="13"/>
        <w:jc w:val="center"/>
        <w:rPr>
          <w:rFonts w:eastAsia="Cambria" w:cs="Cambria"/>
          <w:sz w:val="60"/>
          <w:szCs w:val="60"/>
        </w:rPr>
      </w:pPr>
      <w:r w:rsidRPr="00E74358">
        <w:rPr>
          <w:b/>
          <w:sz w:val="72"/>
          <w:szCs w:val="60"/>
        </w:rPr>
        <w:t xml:space="preserve">INSTITUTIONAL </w:t>
      </w:r>
      <w:r>
        <w:rPr>
          <w:rFonts w:eastAsia="Cambria" w:cs="Cambria"/>
          <w:b/>
          <w:bCs/>
          <w:sz w:val="60"/>
          <w:szCs w:val="60"/>
        </w:rPr>
        <w:br/>
      </w:r>
      <w:r w:rsidRPr="006E21F6">
        <w:rPr>
          <w:rFonts w:eastAsia="Cambria" w:cs="Cambria"/>
          <w:b/>
          <w:bCs/>
          <w:sz w:val="60"/>
          <w:szCs w:val="60"/>
        </w:rPr>
        <w:t>ACC</w:t>
      </w:r>
      <w:r w:rsidRPr="006E21F6">
        <w:rPr>
          <w:rFonts w:eastAsia="Cambria" w:cs="Cambria"/>
          <w:b/>
          <w:bCs/>
          <w:spacing w:val="-2"/>
          <w:sz w:val="60"/>
          <w:szCs w:val="60"/>
        </w:rPr>
        <w:t>R</w:t>
      </w:r>
      <w:r w:rsidRPr="006E21F6">
        <w:rPr>
          <w:rFonts w:eastAsia="Cambria" w:cs="Cambria"/>
          <w:b/>
          <w:bCs/>
          <w:sz w:val="60"/>
          <w:szCs w:val="60"/>
        </w:rPr>
        <w:t>ED</w:t>
      </w:r>
      <w:r w:rsidRPr="006E21F6">
        <w:rPr>
          <w:rFonts w:eastAsia="Cambria" w:cs="Cambria"/>
          <w:b/>
          <w:bCs/>
          <w:spacing w:val="2"/>
          <w:sz w:val="60"/>
          <w:szCs w:val="60"/>
        </w:rPr>
        <w:t>I</w:t>
      </w:r>
      <w:r w:rsidRPr="006E21F6">
        <w:rPr>
          <w:rFonts w:eastAsia="Cambria" w:cs="Cambria"/>
          <w:b/>
          <w:bCs/>
          <w:sz w:val="60"/>
          <w:szCs w:val="60"/>
        </w:rPr>
        <w:t>TATION</w:t>
      </w:r>
      <w:r w:rsidRPr="006E21F6">
        <w:rPr>
          <w:rFonts w:eastAsia="Cambria" w:cs="Cambria"/>
          <w:b/>
          <w:bCs/>
          <w:spacing w:val="-25"/>
          <w:sz w:val="60"/>
          <w:szCs w:val="60"/>
        </w:rPr>
        <w:t xml:space="preserve"> </w:t>
      </w:r>
      <w:r w:rsidRPr="006E21F6">
        <w:rPr>
          <w:rFonts w:eastAsia="Cambria" w:cs="Cambria"/>
          <w:b/>
          <w:bCs/>
          <w:w w:val="99"/>
          <w:sz w:val="60"/>
          <w:szCs w:val="60"/>
        </w:rPr>
        <w:t>PROCED</w:t>
      </w:r>
      <w:r w:rsidRPr="006E21F6">
        <w:rPr>
          <w:rFonts w:eastAsia="Cambria" w:cs="Cambria"/>
          <w:b/>
          <w:bCs/>
          <w:spacing w:val="2"/>
          <w:w w:val="99"/>
          <w:sz w:val="60"/>
          <w:szCs w:val="60"/>
        </w:rPr>
        <w:t>U</w:t>
      </w:r>
      <w:r w:rsidRPr="006E21F6">
        <w:rPr>
          <w:rFonts w:eastAsia="Cambria" w:cs="Cambria"/>
          <w:b/>
          <w:bCs/>
          <w:w w:val="99"/>
          <w:sz w:val="60"/>
          <w:szCs w:val="60"/>
        </w:rPr>
        <w:t>R</w:t>
      </w:r>
      <w:r w:rsidRPr="006E21F6">
        <w:rPr>
          <w:rFonts w:eastAsia="Cambria" w:cs="Cambria"/>
          <w:b/>
          <w:bCs/>
          <w:spacing w:val="-2"/>
          <w:w w:val="99"/>
          <w:sz w:val="60"/>
          <w:szCs w:val="60"/>
        </w:rPr>
        <w:t>E</w:t>
      </w:r>
      <w:r w:rsidRPr="006E21F6">
        <w:rPr>
          <w:rFonts w:eastAsia="Cambria" w:cs="Cambria"/>
          <w:b/>
          <w:bCs/>
          <w:sz w:val="60"/>
          <w:szCs w:val="60"/>
        </w:rPr>
        <w:t>S</w:t>
      </w:r>
    </w:p>
    <w:p w14:paraId="37DC8309" w14:textId="24FEF21F" w:rsidR="00E74358" w:rsidRDefault="00E74358" w:rsidP="00E74358">
      <w:pPr>
        <w:tabs>
          <w:tab w:val="left" w:pos="9498"/>
        </w:tabs>
        <w:spacing w:line="365" w:lineRule="exact"/>
        <w:ind w:right="13"/>
        <w:jc w:val="center"/>
        <w:rPr>
          <w:rFonts w:eastAsia="Cambria" w:cs="Cambria"/>
          <w:spacing w:val="1"/>
          <w:w w:val="99"/>
          <w:position w:val="-1"/>
          <w:sz w:val="32"/>
          <w:szCs w:val="32"/>
        </w:rPr>
      </w:pPr>
      <w:r w:rsidRPr="006E21F6">
        <w:rPr>
          <w:rFonts w:eastAsia="Cambria" w:cs="Cambria"/>
          <w:position w:val="-1"/>
          <w:sz w:val="32"/>
          <w:szCs w:val="32"/>
        </w:rPr>
        <w:t>Ver</w:t>
      </w:r>
      <w:r w:rsidRPr="006E21F6">
        <w:rPr>
          <w:rFonts w:eastAsia="Cambria" w:cs="Cambria"/>
          <w:spacing w:val="-1"/>
          <w:position w:val="-1"/>
          <w:sz w:val="32"/>
          <w:szCs w:val="32"/>
        </w:rPr>
        <w:t>s</w:t>
      </w:r>
      <w:r w:rsidRPr="006E21F6">
        <w:rPr>
          <w:rFonts w:eastAsia="Cambria" w:cs="Cambria"/>
          <w:position w:val="-1"/>
          <w:sz w:val="32"/>
          <w:szCs w:val="32"/>
        </w:rPr>
        <w:t>i</w:t>
      </w:r>
      <w:r w:rsidRPr="006E21F6">
        <w:rPr>
          <w:rFonts w:eastAsia="Cambria" w:cs="Cambria"/>
          <w:spacing w:val="1"/>
          <w:position w:val="-1"/>
          <w:sz w:val="32"/>
          <w:szCs w:val="32"/>
        </w:rPr>
        <w:t>o</w:t>
      </w:r>
      <w:r w:rsidRPr="006E21F6">
        <w:rPr>
          <w:rFonts w:eastAsia="Cambria" w:cs="Cambria"/>
          <w:position w:val="-1"/>
          <w:sz w:val="32"/>
          <w:szCs w:val="32"/>
        </w:rPr>
        <w:t>n</w:t>
      </w:r>
      <w:r w:rsidRPr="006E21F6">
        <w:rPr>
          <w:rFonts w:eastAsia="Cambria" w:cs="Cambria"/>
          <w:spacing w:val="-10"/>
          <w:position w:val="-1"/>
          <w:sz w:val="32"/>
          <w:szCs w:val="32"/>
        </w:rPr>
        <w:t xml:space="preserve"> </w:t>
      </w:r>
      <w:r>
        <w:rPr>
          <w:rFonts w:eastAsia="Cambria" w:cs="Cambria"/>
          <w:spacing w:val="1"/>
          <w:position w:val="-1"/>
          <w:sz w:val="32"/>
          <w:szCs w:val="32"/>
        </w:rPr>
        <w:t>1</w:t>
      </w:r>
      <w:r w:rsidR="00F56DAC">
        <w:rPr>
          <w:rFonts w:eastAsia="Cambria" w:cs="Cambria"/>
          <w:spacing w:val="1"/>
          <w:position w:val="-1"/>
          <w:sz w:val="32"/>
          <w:szCs w:val="32"/>
        </w:rPr>
        <w:t>.3</w:t>
      </w:r>
      <w:r w:rsidR="00A7500D">
        <w:rPr>
          <w:rFonts w:eastAsia="Cambria" w:cs="Cambria"/>
          <w:spacing w:val="1"/>
          <w:position w:val="-1"/>
          <w:sz w:val="32"/>
          <w:szCs w:val="32"/>
        </w:rPr>
        <w:t>.</w:t>
      </w:r>
      <w:r w:rsidRPr="006E21F6">
        <w:rPr>
          <w:rFonts w:eastAsia="Cambria" w:cs="Cambria"/>
          <w:spacing w:val="1"/>
          <w:w w:val="99"/>
          <w:position w:val="-1"/>
          <w:sz w:val="32"/>
          <w:szCs w:val="32"/>
        </w:rPr>
        <w:t>201</w:t>
      </w:r>
      <w:r w:rsidR="00F56DAC">
        <w:rPr>
          <w:rFonts w:eastAsia="Cambria" w:cs="Cambria"/>
          <w:spacing w:val="1"/>
          <w:w w:val="99"/>
          <w:position w:val="-1"/>
          <w:sz w:val="32"/>
          <w:szCs w:val="32"/>
        </w:rPr>
        <w:t>9</w:t>
      </w:r>
    </w:p>
    <w:p w14:paraId="219BC3E4" w14:textId="77777777" w:rsidR="00E74358" w:rsidRDefault="00E74358" w:rsidP="00E74358">
      <w:pPr>
        <w:tabs>
          <w:tab w:val="left" w:pos="9498"/>
        </w:tabs>
        <w:spacing w:line="365" w:lineRule="exact"/>
        <w:ind w:right="13"/>
        <w:jc w:val="center"/>
        <w:rPr>
          <w:rFonts w:eastAsia="Cambria" w:cs="Cambria"/>
          <w:spacing w:val="1"/>
          <w:w w:val="99"/>
          <w:position w:val="-1"/>
          <w:sz w:val="32"/>
          <w:szCs w:val="32"/>
        </w:rPr>
      </w:pPr>
    </w:p>
    <w:p w14:paraId="6FB6D093" w14:textId="06AD70C2" w:rsidR="00E74358" w:rsidRPr="009C3E16" w:rsidRDefault="00E74358" w:rsidP="00E74358">
      <w:pPr>
        <w:jc w:val="center"/>
        <w:rPr>
          <w:sz w:val="38"/>
          <w:szCs w:val="38"/>
        </w:rPr>
      </w:pPr>
      <w:r>
        <w:rPr>
          <w:noProof/>
          <w:lang w:eastAsia="en-GB"/>
        </w:rPr>
        <w:drawing>
          <wp:anchor distT="0" distB="0" distL="114300" distR="114300" simplePos="0" relativeHeight="251668480" behindDoc="0" locked="0" layoutInCell="1" allowOverlap="1" wp14:anchorId="424A68D2" wp14:editId="3BA42A3D">
            <wp:simplePos x="0" y="0"/>
            <wp:positionH relativeFrom="column">
              <wp:posOffset>2322195</wp:posOffset>
            </wp:positionH>
            <wp:positionV relativeFrom="paragraph">
              <wp:posOffset>274320</wp:posOffset>
            </wp:positionV>
            <wp:extent cx="4338320" cy="5156835"/>
            <wp:effectExtent l="19050" t="0" r="5080" b="0"/>
            <wp:wrapNone/>
            <wp:docPr id="68" name="Picture 68" descr="aphea-large-g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phea-large-gold2"/>
                    <pic:cNvPicPr>
                      <a:picLocks noChangeAspect="1" noChangeArrowheads="1"/>
                    </pic:cNvPicPr>
                  </pic:nvPicPr>
                  <pic:blipFill>
                    <a:blip r:embed="rId9" cstate="print"/>
                    <a:srcRect/>
                    <a:stretch>
                      <a:fillRect/>
                    </a:stretch>
                  </pic:blipFill>
                  <pic:spPr bwMode="auto">
                    <a:xfrm>
                      <a:off x="0" y="0"/>
                      <a:ext cx="4338320" cy="5156835"/>
                    </a:xfrm>
                    <a:prstGeom prst="rect">
                      <a:avLst/>
                    </a:prstGeom>
                    <a:noFill/>
                    <a:ln w="9525">
                      <a:noFill/>
                      <a:miter lim="800000"/>
                      <a:headEnd/>
                      <a:tailEnd/>
                    </a:ln>
                  </pic:spPr>
                </pic:pic>
              </a:graphicData>
            </a:graphic>
          </wp:anchor>
        </w:drawing>
      </w:r>
      <w:r w:rsidR="00DD159D">
        <w:rPr>
          <w:b/>
          <w:noProof/>
          <w:sz w:val="60"/>
          <w:szCs w:val="60"/>
          <w:lang w:eastAsia="zh-TW"/>
        </w:rPr>
        <mc:AlternateContent>
          <mc:Choice Requires="wps">
            <w:drawing>
              <wp:anchor distT="0" distB="0" distL="114300" distR="114300" simplePos="0" relativeHeight="251664384" behindDoc="0" locked="0" layoutInCell="1" allowOverlap="1" wp14:anchorId="23F539DB" wp14:editId="6F0750A3">
                <wp:simplePos x="0" y="0"/>
                <wp:positionH relativeFrom="column">
                  <wp:posOffset>-38735</wp:posOffset>
                </wp:positionH>
                <wp:positionV relativeFrom="paragraph">
                  <wp:posOffset>313690</wp:posOffset>
                </wp:positionV>
                <wp:extent cx="1410335" cy="766445"/>
                <wp:effectExtent l="0" t="1270" r="3810" b="3810"/>
                <wp:wrapNone/>
                <wp:docPr id="1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48F7" w14:textId="77777777" w:rsidR="00E74358" w:rsidRDefault="00E74358" w:rsidP="00E74358">
                            <w:r>
                              <w:rPr>
                                <w:noProof/>
                                <w:lang w:eastAsia="en-GB"/>
                              </w:rPr>
                              <w:drawing>
                                <wp:inline distT="0" distB="0" distL="0" distR="0" wp14:anchorId="3E12D194" wp14:editId="72FEF8B9">
                                  <wp:extent cx="1389380" cy="676910"/>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blip>
                                          <a:srcRect/>
                                          <a:stretch>
                                            <a:fillRect/>
                                          </a:stretch>
                                        </pic:blipFill>
                                        <pic:spPr bwMode="auto">
                                          <a:xfrm>
                                            <a:off x="0" y="0"/>
                                            <a:ext cx="1389380" cy="67691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3F539DB" id="Text Box 179" o:spid="_x0000_s1027" type="#_x0000_t202" style="position:absolute;left:0;text-align:left;margin-left:-3.05pt;margin-top:24.7pt;width:111.05pt;height:60.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" filled="f" stroked="f">
                <v:textbox style="mso-fit-shape-to-text:t" inset="0,0,0,0">
                  <w:txbxContent>
                    <w:p w14:paraId="09DD48F7" w14:textId="77777777" w:rsidR="00E74358" w:rsidRDefault="00E74358" w:rsidP="00E74358">
                      <w:r>
                        <w:rPr>
                          <w:noProof/>
                          <w:lang w:eastAsia="en-GB"/>
                        </w:rPr>
                        <w:drawing>
                          <wp:inline distT="0" distB="0" distL="0" distR="0" wp14:anchorId="3E12D194" wp14:editId="72FEF8B9">
                            <wp:extent cx="1389380" cy="676910"/>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blip>
                                    <a:srcRect/>
                                    <a:stretch>
                                      <a:fillRect/>
                                    </a:stretch>
                                  </pic:blipFill>
                                  <pic:spPr bwMode="auto">
                                    <a:xfrm>
                                      <a:off x="0" y="0"/>
                                      <a:ext cx="1389380" cy="676910"/>
                                    </a:xfrm>
                                    <a:prstGeom prst="rect">
                                      <a:avLst/>
                                    </a:prstGeom>
                                    <a:noFill/>
                                    <a:ln w="9525">
                                      <a:noFill/>
                                      <a:miter lim="800000"/>
                                      <a:headEnd/>
                                      <a:tailEnd/>
                                    </a:ln>
                                  </pic:spPr>
                                </pic:pic>
                              </a:graphicData>
                            </a:graphic>
                          </wp:inline>
                        </w:drawing>
                      </w:r>
                    </w:p>
                  </w:txbxContent>
                </v:textbox>
              </v:shape>
            </w:pict>
          </mc:Fallback>
        </mc:AlternateContent>
      </w:r>
    </w:p>
    <w:p w14:paraId="536C93EF" w14:textId="77777777" w:rsidR="00E74358" w:rsidRPr="009C3E16" w:rsidRDefault="00E74358" w:rsidP="00E74358">
      <w:pPr>
        <w:jc w:val="center"/>
        <w:rPr>
          <w:sz w:val="34"/>
          <w:szCs w:val="34"/>
        </w:rPr>
      </w:pPr>
    </w:p>
    <w:p w14:paraId="07740D79" w14:textId="476FCC14" w:rsidR="00E74358" w:rsidRPr="009C3E16" w:rsidRDefault="00DD159D" w:rsidP="00E74358">
      <w:pPr>
        <w:jc w:val="center"/>
        <w:rPr>
          <w:sz w:val="34"/>
          <w:szCs w:val="34"/>
        </w:rPr>
      </w:pPr>
      <w:r>
        <w:rPr>
          <w:noProof/>
          <w:sz w:val="34"/>
          <w:szCs w:val="34"/>
          <w:lang w:eastAsia="en-GB"/>
        </w:rPr>
        <mc:AlternateContent>
          <mc:Choice Requires="wps">
            <w:drawing>
              <wp:anchor distT="0" distB="0" distL="114300" distR="114300" simplePos="0" relativeHeight="251665408" behindDoc="0" locked="0" layoutInCell="1" allowOverlap="1" wp14:anchorId="11B95C48" wp14:editId="0213AA10">
                <wp:simplePos x="0" y="0"/>
                <wp:positionH relativeFrom="column">
                  <wp:posOffset>-29210</wp:posOffset>
                </wp:positionH>
                <wp:positionV relativeFrom="paragraph">
                  <wp:posOffset>300990</wp:posOffset>
                </wp:positionV>
                <wp:extent cx="1397000" cy="647700"/>
                <wp:effectExtent l="0" t="1905" r="0" b="0"/>
                <wp:wrapNone/>
                <wp:docPr id="1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B58D" w14:textId="77777777" w:rsidR="00E74358" w:rsidRDefault="00E74358" w:rsidP="00E74358">
                            <w:r>
                              <w:rPr>
                                <w:noProof/>
                                <w:lang w:eastAsia="en-GB"/>
                              </w:rPr>
                              <w:drawing>
                                <wp:inline distT="0" distB="0" distL="0" distR="0" wp14:anchorId="3A98C8DE" wp14:editId="125EC9A3">
                                  <wp:extent cx="1377315" cy="55816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blip>
                                          <a:srcRect/>
                                          <a:stretch>
                                            <a:fillRect/>
                                          </a:stretch>
                                        </pic:blipFill>
                                        <pic:spPr bwMode="auto">
                                          <a:xfrm>
                                            <a:off x="0" y="0"/>
                                            <a:ext cx="1377315" cy="55816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95C48" id="Text Box 180" o:spid="_x0000_s1028" type="#_x0000_t202" style="position:absolute;left:0;text-align:left;margin-left:-2.3pt;margin-top:23.7pt;width:110pt;height:5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" filled="f" stroked="f">
                <v:textbox style="mso-fit-shape-to-text:t" inset="0,0,0,0">
                  <w:txbxContent>
                    <w:p w14:paraId="32D7B58D" w14:textId="77777777" w:rsidR="00E74358" w:rsidRDefault="00E74358" w:rsidP="00E74358">
                      <w:r>
                        <w:rPr>
                          <w:noProof/>
                          <w:lang w:eastAsia="en-GB"/>
                        </w:rPr>
                        <w:drawing>
                          <wp:inline distT="0" distB="0" distL="0" distR="0" wp14:anchorId="3A98C8DE" wp14:editId="125EC9A3">
                            <wp:extent cx="1377315" cy="55816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blip>
                                    <a:srcRect/>
                                    <a:stretch>
                                      <a:fillRect/>
                                    </a:stretch>
                                  </pic:blipFill>
                                  <pic:spPr bwMode="auto">
                                    <a:xfrm>
                                      <a:off x="0" y="0"/>
                                      <a:ext cx="1377315" cy="558165"/>
                                    </a:xfrm>
                                    <a:prstGeom prst="rect">
                                      <a:avLst/>
                                    </a:prstGeom>
                                    <a:noFill/>
                                    <a:ln w="9525">
                                      <a:noFill/>
                                      <a:miter lim="800000"/>
                                      <a:headEnd/>
                                      <a:tailEnd/>
                                    </a:ln>
                                  </pic:spPr>
                                </pic:pic>
                              </a:graphicData>
                            </a:graphic>
                          </wp:inline>
                        </w:drawing>
                      </w:r>
                    </w:p>
                  </w:txbxContent>
                </v:textbox>
              </v:shape>
            </w:pict>
          </mc:Fallback>
        </mc:AlternateContent>
      </w:r>
    </w:p>
    <w:p w14:paraId="0A357FAD" w14:textId="77777777" w:rsidR="00E74358" w:rsidRPr="009C3E16" w:rsidRDefault="00E74358" w:rsidP="00E74358">
      <w:pPr>
        <w:jc w:val="center"/>
        <w:rPr>
          <w:sz w:val="34"/>
          <w:szCs w:val="34"/>
        </w:rPr>
      </w:pPr>
    </w:p>
    <w:p w14:paraId="416FC379" w14:textId="1BFAD0F5" w:rsidR="00E74358" w:rsidRPr="009C3E16" w:rsidRDefault="00DD159D" w:rsidP="00E74358">
      <w:pPr>
        <w:jc w:val="center"/>
        <w:rPr>
          <w:sz w:val="34"/>
          <w:szCs w:val="34"/>
        </w:rPr>
      </w:pPr>
      <w:r>
        <w:rPr>
          <w:noProof/>
          <w:sz w:val="34"/>
          <w:szCs w:val="34"/>
          <w:lang w:eastAsia="zh-TW"/>
        </w:rPr>
        <mc:AlternateContent>
          <mc:Choice Requires="wps">
            <w:drawing>
              <wp:anchor distT="0" distB="0" distL="114300" distR="114300" simplePos="0" relativeHeight="251666432" behindDoc="0" locked="0" layoutInCell="1" allowOverlap="1" wp14:anchorId="0F15E1D8" wp14:editId="354E680F">
                <wp:simplePos x="0" y="0"/>
                <wp:positionH relativeFrom="column">
                  <wp:posOffset>3175</wp:posOffset>
                </wp:positionH>
                <wp:positionV relativeFrom="paragraph">
                  <wp:posOffset>41910</wp:posOffset>
                </wp:positionV>
                <wp:extent cx="1302385" cy="1372235"/>
                <wp:effectExtent l="0" t="0" r="3175" b="1905"/>
                <wp:wrapNone/>
                <wp:docPr id="1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37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C0A67" w14:textId="77777777" w:rsidR="00E74358" w:rsidRDefault="00E74358" w:rsidP="00E74358">
                            <w:r>
                              <w:rPr>
                                <w:noProof/>
                                <w:lang w:eastAsia="en-GB"/>
                              </w:rPr>
                              <w:drawing>
                                <wp:inline distT="0" distB="0" distL="0" distR="0" wp14:anchorId="596A35A6" wp14:editId="5A990D6D">
                                  <wp:extent cx="1282700" cy="128270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blip>
                                          <a:srcRect/>
                                          <a:stretch>
                                            <a:fillRect/>
                                          </a:stretch>
                                        </pic:blipFill>
                                        <pic:spPr bwMode="auto">
                                          <a:xfrm>
                                            <a:off x="0" y="0"/>
                                            <a:ext cx="1282700" cy="128270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F15E1D8" id="Text Box 181" o:spid="_x0000_s1029" type="#_x0000_t202" style="position:absolute;left:0;text-align:left;margin-left:.25pt;margin-top:3.3pt;width:102.55pt;height:108.0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" filled="f" stroked="f">
                <v:textbox style="mso-fit-shape-to-text:t" inset="0,0,0,0">
                  <w:txbxContent>
                    <w:p w14:paraId="343C0A67" w14:textId="77777777" w:rsidR="00E74358" w:rsidRDefault="00E74358" w:rsidP="00E74358">
                      <w:r>
                        <w:rPr>
                          <w:noProof/>
                          <w:lang w:eastAsia="en-GB"/>
                        </w:rPr>
                        <w:drawing>
                          <wp:inline distT="0" distB="0" distL="0" distR="0" wp14:anchorId="596A35A6" wp14:editId="5A990D6D">
                            <wp:extent cx="1282700" cy="128270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blip>
                                    <a:srcRect/>
                                    <a:stretch>
                                      <a:fillRect/>
                                    </a:stretch>
                                  </pic:blipFill>
                                  <pic:spPr bwMode="auto">
                                    <a:xfrm>
                                      <a:off x="0" y="0"/>
                                      <a:ext cx="1282700" cy="1282700"/>
                                    </a:xfrm>
                                    <a:prstGeom prst="rect">
                                      <a:avLst/>
                                    </a:prstGeom>
                                    <a:noFill/>
                                    <a:ln w="9525">
                                      <a:noFill/>
                                      <a:miter lim="800000"/>
                                      <a:headEnd/>
                                      <a:tailEnd/>
                                    </a:ln>
                                  </pic:spPr>
                                </pic:pic>
                              </a:graphicData>
                            </a:graphic>
                          </wp:inline>
                        </w:drawing>
                      </w:r>
                    </w:p>
                  </w:txbxContent>
                </v:textbox>
              </v:shape>
            </w:pict>
          </mc:Fallback>
        </mc:AlternateContent>
      </w:r>
    </w:p>
    <w:p w14:paraId="77AAD890" w14:textId="77777777" w:rsidR="00E74358" w:rsidRPr="009C3E16" w:rsidRDefault="00E74358" w:rsidP="00E74358">
      <w:pPr>
        <w:rPr>
          <w:lang w:eastAsia="fr-FR"/>
        </w:rPr>
      </w:pPr>
    </w:p>
    <w:p w14:paraId="704303D2" w14:textId="77777777" w:rsidR="00E74358" w:rsidRPr="009C3E16" w:rsidRDefault="00E74358" w:rsidP="00E74358">
      <w:pPr>
        <w:rPr>
          <w:sz w:val="34"/>
          <w:szCs w:val="34"/>
        </w:rPr>
      </w:pPr>
    </w:p>
    <w:p w14:paraId="55F684B3" w14:textId="334CC2B2" w:rsidR="00E74358" w:rsidRPr="009C3E16" w:rsidRDefault="00DD159D" w:rsidP="00E74358">
      <w:pPr>
        <w:rPr>
          <w:sz w:val="34"/>
          <w:szCs w:val="34"/>
        </w:rPr>
      </w:pPr>
      <w:r>
        <w:rPr>
          <w:noProof/>
          <w:sz w:val="22"/>
          <w:lang w:eastAsia="zh-TW"/>
        </w:rPr>
        <mc:AlternateContent>
          <mc:Choice Requires="wps">
            <w:drawing>
              <wp:anchor distT="0" distB="0" distL="114300" distR="114300" simplePos="0" relativeHeight="251667456" behindDoc="0" locked="0" layoutInCell="1" allowOverlap="1" wp14:anchorId="5585CAF9" wp14:editId="217226F1">
                <wp:simplePos x="0" y="0"/>
                <wp:positionH relativeFrom="column">
                  <wp:posOffset>-635</wp:posOffset>
                </wp:positionH>
                <wp:positionV relativeFrom="paragraph">
                  <wp:posOffset>153670</wp:posOffset>
                </wp:positionV>
                <wp:extent cx="1391285" cy="671195"/>
                <wp:effectExtent l="0" t="3175" r="3810" b="1905"/>
                <wp:wrapNone/>
                <wp:docPr id="1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B6355" w14:textId="77777777" w:rsidR="00E74358" w:rsidRDefault="00E74358" w:rsidP="00E74358">
                            <w:r>
                              <w:rPr>
                                <w:noProof/>
                                <w:lang w:eastAsia="en-GB"/>
                              </w:rPr>
                              <w:drawing>
                                <wp:inline distT="0" distB="0" distL="0" distR="0" wp14:anchorId="3CA4EC8F" wp14:editId="1E13FB40">
                                  <wp:extent cx="1365885" cy="581660"/>
                                  <wp:effectExtent l="19050" t="0" r="571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grayscl/>
                                          </a:blip>
                                          <a:srcRect/>
                                          <a:stretch>
                                            <a:fillRect/>
                                          </a:stretch>
                                        </pic:blipFill>
                                        <pic:spPr bwMode="auto">
                                          <a:xfrm>
                                            <a:off x="0" y="0"/>
                                            <a:ext cx="1365885" cy="58166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585CAF9" id="Text Box 182" o:spid="_x0000_s1030" type="#_x0000_t202" style="position:absolute;left:0;text-align:left;margin-left:-.05pt;margin-top:12.1pt;width:109.55pt;height:52.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" filled="f" stroked="f">
                <v:textbox style="mso-fit-shape-to-text:t" inset="0,0,0,0">
                  <w:txbxContent>
                    <w:p w14:paraId="6FAB6355" w14:textId="77777777" w:rsidR="00E74358" w:rsidRDefault="00E74358" w:rsidP="00E74358">
                      <w:r>
                        <w:rPr>
                          <w:noProof/>
                          <w:lang w:eastAsia="en-GB"/>
                        </w:rPr>
                        <w:drawing>
                          <wp:inline distT="0" distB="0" distL="0" distR="0" wp14:anchorId="3CA4EC8F" wp14:editId="1E13FB40">
                            <wp:extent cx="1365885" cy="581660"/>
                            <wp:effectExtent l="19050" t="0" r="571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grayscl/>
                                    </a:blip>
                                    <a:srcRect/>
                                    <a:stretch>
                                      <a:fillRect/>
                                    </a:stretch>
                                  </pic:blipFill>
                                  <pic:spPr bwMode="auto">
                                    <a:xfrm>
                                      <a:off x="0" y="0"/>
                                      <a:ext cx="1365885" cy="581660"/>
                                    </a:xfrm>
                                    <a:prstGeom prst="rect">
                                      <a:avLst/>
                                    </a:prstGeom>
                                    <a:noFill/>
                                    <a:ln w="9525">
                                      <a:noFill/>
                                      <a:miter lim="800000"/>
                                      <a:headEnd/>
                                      <a:tailEnd/>
                                    </a:ln>
                                  </pic:spPr>
                                </pic:pic>
                              </a:graphicData>
                            </a:graphic>
                          </wp:inline>
                        </w:drawing>
                      </w:r>
                    </w:p>
                  </w:txbxContent>
                </v:textbox>
              </v:shape>
            </w:pict>
          </mc:Fallback>
        </mc:AlternateContent>
      </w:r>
    </w:p>
    <w:p w14:paraId="6D4DB924" w14:textId="77777777" w:rsidR="00E74358" w:rsidRPr="009C3E16" w:rsidRDefault="00E74358" w:rsidP="00E74358">
      <w:pPr>
        <w:rPr>
          <w:sz w:val="34"/>
          <w:szCs w:val="34"/>
        </w:rPr>
      </w:pPr>
    </w:p>
    <w:p w14:paraId="59C48C6B" w14:textId="77777777" w:rsidR="00E74358" w:rsidRDefault="00E74358" w:rsidP="00E74358">
      <w:pPr>
        <w:rPr>
          <w:sz w:val="32"/>
          <w:szCs w:val="32"/>
        </w:rPr>
      </w:pPr>
    </w:p>
    <w:p w14:paraId="644BC5E7" w14:textId="77777777" w:rsidR="00E74358" w:rsidRPr="009C3E16" w:rsidRDefault="00E74358" w:rsidP="00E74358">
      <w:pPr>
        <w:rPr>
          <w:sz w:val="32"/>
          <w:szCs w:val="32"/>
        </w:rPr>
      </w:pPr>
      <w:r>
        <w:rPr>
          <w:rFonts w:ascii="Arial" w:hAnsi="Arial" w:cs="Arial"/>
          <w:noProof/>
          <w:sz w:val="20"/>
          <w:szCs w:val="20"/>
          <w:lang w:eastAsia="en-GB"/>
        </w:rPr>
        <w:drawing>
          <wp:inline distT="0" distB="0" distL="0" distR="0" wp14:anchorId="08C89272" wp14:editId="11A6C6AE">
            <wp:extent cx="1330325" cy="683928"/>
            <wp:effectExtent l="19050" t="0" r="3175" b="0"/>
            <wp:docPr id="7" name="il_fi" descr="euro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urohealthnet"/>
                    <pic:cNvPicPr>
                      <a:picLocks noChangeAspect="1" noChangeArrowheads="1"/>
                    </pic:cNvPicPr>
                  </pic:nvPicPr>
                  <pic:blipFill>
                    <a:blip r:embed="rId14" cstate="print"/>
                    <a:stretch>
                      <a:fillRect/>
                    </a:stretch>
                  </pic:blipFill>
                  <pic:spPr bwMode="auto">
                    <a:xfrm>
                      <a:off x="0" y="0"/>
                      <a:ext cx="1330325" cy="683928"/>
                    </a:xfrm>
                    <a:prstGeom prst="rect">
                      <a:avLst/>
                    </a:prstGeom>
                    <a:noFill/>
                    <a:ln w="9525">
                      <a:noFill/>
                      <a:miter lim="800000"/>
                      <a:headEnd/>
                      <a:tailEnd/>
                    </a:ln>
                  </pic:spPr>
                </pic:pic>
              </a:graphicData>
            </a:graphic>
          </wp:inline>
        </w:drawing>
      </w:r>
    </w:p>
    <w:p w14:paraId="49F41160" w14:textId="77777777" w:rsidR="00E74358" w:rsidRDefault="00E74358" w:rsidP="00E74358">
      <w:pPr>
        <w:rPr>
          <w:sz w:val="32"/>
          <w:szCs w:val="32"/>
        </w:rPr>
      </w:pPr>
    </w:p>
    <w:p w14:paraId="334B5D47" w14:textId="77777777" w:rsidR="00E74358" w:rsidRDefault="00E74358" w:rsidP="00E74358">
      <w:pPr>
        <w:rPr>
          <w:sz w:val="32"/>
          <w:szCs w:val="32"/>
        </w:rPr>
      </w:pPr>
    </w:p>
    <w:p w14:paraId="39F6FEB5" w14:textId="77777777" w:rsidR="00E74358" w:rsidRPr="009C3E16" w:rsidRDefault="00E74358" w:rsidP="00E74358">
      <w:pPr>
        <w:pBdr>
          <w:bottom w:val="single" w:sz="4" w:space="1" w:color="auto"/>
        </w:pBdr>
        <w:shd w:val="clear" w:color="auto" w:fill="FFFFFF"/>
        <w:tabs>
          <w:tab w:val="left" w:pos="2461"/>
        </w:tabs>
        <w:rPr>
          <w:sz w:val="34"/>
          <w:szCs w:val="34"/>
        </w:rPr>
      </w:pPr>
    </w:p>
    <w:p w14:paraId="53964297" w14:textId="77777777" w:rsidR="0096510E" w:rsidRPr="006E21F6" w:rsidRDefault="0096510E">
      <w:pPr>
        <w:sectPr w:rsidR="0096510E" w:rsidRPr="006E21F6" w:rsidSect="00FF7F7B">
          <w:type w:val="continuous"/>
          <w:pgSz w:w="11920" w:h="16840"/>
          <w:pgMar w:top="1134" w:right="1134" w:bottom="1134" w:left="1134" w:header="720" w:footer="720" w:gutter="0"/>
          <w:cols w:space="720"/>
          <w:docGrid w:linePitch="326"/>
        </w:sectPr>
      </w:pPr>
    </w:p>
    <w:p w14:paraId="468576B8" w14:textId="77777777" w:rsidR="0096510E" w:rsidRPr="006E21F6" w:rsidRDefault="0096510E">
      <w:pPr>
        <w:spacing w:before="5" w:line="190" w:lineRule="exact"/>
        <w:rPr>
          <w:sz w:val="19"/>
          <w:szCs w:val="19"/>
        </w:rPr>
      </w:pPr>
    </w:p>
    <w:p w14:paraId="09283ED9" w14:textId="15A778FF" w:rsidR="0096510E" w:rsidRPr="006E21F6" w:rsidRDefault="00DD159D">
      <w:pPr>
        <w:spacing w:before="13" w:line="388" w:lineRule="exact"/>
        <w:ind w:left="139" w:right="-20"/>
        <w:rPr>
          <w:rFonts w:ascii="Cambria" w:eastAsia="Cambria" w:hAnsi="Cambria" w:cs="Cambria"/>
          <w:sz w:val="34"/>
          <w:szCs w:val="34"/>
        </w:rPr>
      </w:pPr>
      <w:r>
        <w:rPr>
          <w:noProof/>
        </w:rPr>
        <mc:AlternateContent>
          <mc:Choice Requires="wpg">
            <w:drawing>
              <wp:anchor distT="0" distB="0" distL="114300" distR="114300" simplePos="0" relativeHeight="251654144" behindDoc="1" locked="0" layoutInCell="1" allowOverlap="1" wp14:anchorId="4620BB94" wp14:editId="77EB36EF">
                <wp:simplePos x="0" y="0"/>
                <wp:positionH relativeFrom="page">
                  <wp:posOffset>882650</wp:posOffset>
                </wp:positionH>
                <wp:positionV relativeFrom="paragraph">
                  <wp:posOffset>316865</wp:posOffset>
                </wp:positionV>
                <wp:extent cx="5796915" cy="1270"/>
                <wp:effectExtent l="6350" t="13970" r="6985" b="3810"/>
                <wp:wrapNone/>
                <wp:docPr id="10"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90" y="499"/>
                          <a:chExt cx="9129" cy="2"/>
                        </a:xfrm>
                      </wpg:grpSpPr>
                      <wps:wsp>
                        <wps:cNvPr id="11" name="Freeform 163"/>
                        <wps:cNvSpPr>
                          <a:spLocks/>
                        </wps:cNvSpPr>
                        <wps:spPr bwMode="auto">
                          <a:xfrm>
                            <a:off x="1390" y="499"/>
                            <a:ext cx="9129" cy="2"/>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A1440" id="Group 162" o:spid="_x0000_s1026" style="position:absolute;margin-left:69.5pt;margin-top:24.95pt;width:456.45pt;height:.1pt;z-index:-251662336;mso-position-horizontal-relative:page" coordorigin="1390,499" coordsize="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">
                <v:shape id="Freeform 163" o:spid="_x0000_s1027" style="position:absolute;left:1390;top:499;width:9129;height:2;visibility:visible;mso-wrap-style:square;v-text-anchor:top" coordsize="9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" path="m,l9129,e" filled="f" strokeweight=".58pt">
                  <v:path arrowok="t" o:connecttype="custom" o:connectlocs="0,0;9129,0" o:connectangles="0,0"/>
                </v:shape>
                <w10:wrap anchorx="page"/>
              </v:group>
            </w:pict>
          </mc:Fallback>
        </mc:AlternateContent>
      </w:r>
      <w:r w:rsidR="006E21F6" w:rsidRPr="006E21F6">
        <w:rPr>
          <w:rFonts w:ascii="Cambria" w:eastAsia="Cambria" w:hAnsi="Cambria" w:cs="Cambria"/>
          <w:position w:val="-1"/>
          <w:sz w:val="34"/>
          <w:szCs w:val="34"/>
        </w:rPr>
        <w:t>Co</w:t>
      </w:r>
      <w:r w:rsidR="006E21F6" w:rsidRPr="006E21F6">
        <w:rPr>
          <w:rFonts w:ascii="Cambria" w:eastAsia="Cambria" w:hAnsi="Cambria" w:cs="Cambria"/>
          <w:spacing w:val="-1"/>
          <w:position w:val="-1"/>
          <w:sz w:val="34"/>
          <w:szCs w:val="34"/>
        </w:rPr>
        <w:t>n</w:t>
      </w:r>
      <w:r w:rsidR="006E21F6" w:rsidRPr="006E21F6">
        <w:rPr>
          <w:rFonts w:ascii="Cambria" w:eastAsia="Cambria" w:hAnsi="Cambria" w:cs="Cambria"/>
          <w:position w:val="-1"/>
          <w:sz w:val="34"/>
          <w:szCs w:val="34"/>
        </w:rPr>
        <w:t>te</w:t>
      </w:r>
      <w:r w:rsidR="006E21F6" w:rsidRPr="006E21F6">
        <w:rPr>
          <w:rFonts w:ascii="Cambria" w:eastAsia="Cambria" w:hAnsi="Cambria" w:cs="Cambria"/>
          <w:spacing w:val="-1"/>
          <w:position w:val="-1"/>
          <w:sz w:val="34"/>
          <w:szCs w:val="34"/>
        </w:rPr>
        <w:t>n</w:t>
      </w:r>
      <w:r w:rsidR="006E21F6" w:rsidRPr="006E21F6">
        <w:rPr>
          <w:rFonts w:ascii="Cambria" w:eastAsia="Cambria" w:hAnsi="Cambria" w:cs="Cambria"/>
          <w:position w:val="-1"/>
          <w:sz w:val="34"/>
          <w:szCs w:val="34"/>
        </w:rPr>
        <w:t>ts</w:t>
      </w:r>
    </w:p>
    <w:p w14:paraId="67FFC1AD" w14:textId="77777777" w:rsidR="0096510E" w:rsidRPr="006E21F6" w:rsidRDefault="0096510E">
      <w:pPr>
        <w:spacing w:before="8" w:line="180" w:lineRule="exact"/>
        <w:rPr>
          <w:sz w:val="18"/>
          <w:szCs w:val="18"/>
        </w:rPr>
      </w:pPr>
    </w:p>
    <w:p w14:paraId="59B6088D" w14:textId="77777777" w:rsidR="0096510E" w:rsidRPr="006E21F6" w:rsidRDefault="0096510E">
      <w:pPr>
        <w:spacing w:line="200" w:lineRule="exact"/>
        <w:rPr>
          <w:sz w:val="20"/>
          <w:szCs w:val="20"/>
        </w:rPr>
      </w:pPr>
    </w:p>
    <w:p w14:paraId="3772E8FB" w14:textId="77777777" w:rsidR="0096510E" w:rsidRDefault="0096510E">
      <w:pPr>
        <w:spacing w:line="200" w:lineRule="exact"/>
        <w:rPr>
          <w:sz w:val="20"/>
          <w:szCs w:val="20"/>
        </w:rPr>
      </w:pPr>
    </w:p>
    <w:p w14:paraId="4E60C444" w14:textId="465EC781" w:rsidR="00BF092C" w:rsidRPr="00BF092C" w:rsidRDefault="0069025D">
      <w:pPr>
        <w:pStyle w:val="TOC1"/>
        <w:tabs>
          <w:tab w:val="right" w:leader="dot" w:pos="9642"/>
        </w:tabs>
        <w:rPr>
          <w:rFonts w:asciiTheme="majorHAnsi" w:eastAsiaTheme="minorEastAsia" w:hAnsiTheme="majorHAnsi"/>
          <w:b w:val="0"/>
          <w:bCs w:val="0"/>
          <w:noProof/>
          <w:sz w:val="28"/>
          <w:szCs w:val="22"/>
          <w:lang w:eastAsia="en-GB"/>
        </w:rPr>
      </w:pPr>
      <w:r w:rsidRPr="00BF092C">
        <w:rPr>
          <w:rFonts w:asciiTheme="majorHAnsi" w:hAnsiTheme="majorHAnsi"/>
          <w:b w:val="0"/>
          <w:sz w:val="24"/>
        </w:rPr>
        <w:fldChar w:fldCharType="begin"/>
      </w:r>
      <w:r w:rsidR="006025A8" w:rsidRPr="00BF092C">
        <w:rPr>
          <w:rFonts w:asciiTheme="majorHAnsi" w:hAnsiTheme="majorHAnsi"/>
          <w:b w:val="0"/>
          <w:sz w:val="24"/>
        </w:rPr>
        <w:instrText xml:space="preserve"> TOC \o "1-1" \h \z \u </w:instrText>
      </w:r>
      <w:r w:rsidRPr="00BF092C">
        <w:rPr>
          <w:rFonts w:asciiTheme="majorHAnsi" w:hAnsiTheme="majorHAnsi"/>
          <w:b w:val="0"/>
          <w:sz w:val="24"/>
        </w:rPr>
        <w:fldChar w:fldCharType="separate"/>
      </w:r>
      <w:hyperlink w:anchor="_Toc400358502" w:history="1">
        <w:r w:rsidR="00BF092C" w:rsidRPr="00BF092C">
          <w:rPr>
            <w:rStyle w:val="Hyperlink"/>
            <w:rFonts w:asciiTheme="majorHAnsi" w:hAnsiTheme="majorHAnsi"/>
            <w:b w:val="0"/>
            <w:noProof/>
            <w:sz w:val="24"/>
          </w:rPr>
          <w:t>Introduction</w:t>
        </w:r>
        <w:r w:rsidR="00BF092C" w:rsidRPr="00BF092C">
          <w:rPr>
            <w:rFonts w:asciiTheme="majorHAnsi" w:hAnsiTheme="majorHAnsi"/>
            <w:b w:val="0"/>
            <w:noProof/>
            <w:webHidden/>
            <w:sz w:val="24"/>
          </w:rPr>
          <w:tab/>
        </w:r>
        <w:r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_Toc400358502 \h </w:instrText>
        </w:r>
        <w:r w:rsidRPr="00BF092C">
          <w:rPr>
            <w:rFonts w:asciiTheme="majorHAnsi" w:hAnsiTheme="majorHAnsi"/>
            <w:b w:val="0"/>
            <w:noProof/>
            <w:webHidden/>
            <w:sz w:val="24"/>
          </w:rPr>
        </w:r>
        <w:r w:rsidRPr="00BF092C">
          <w:rPr>
            <w:rFonts w:asciiTheme="majorHAnsi" w:hAnsiTheme="majorHAnsi"/>
            <w:b w:val="0"/>
            <w:noProof/>
            <w:webHidden/>
            <w:sz w:val="24"/>
          </w:rPr>
          <w:fldChar w:fldCharType="separate"/>
        </w:r>
        <w:r w:rsidR="00DD159D">
          <w:rPr>
            <w:rFonts w:asciiTheme="majorHAnsi" w:hAnsiTheme="majorHAnsi"/>
            <w:b w:val="0"/>
            <w:noProof/>
            <w:webHidden/>
            <w:sz w:val="24"/>
          </w:rPr>
          <w:t>3</w:t>
        </w:r>
        <w:r w:rsidRPr="00BF092C">
          <w:rPr>
            <w:rFonts w:asciiTheme="majorHAnsi" w:hAnsiTheme="majorHAnsi"/>
            <w:b w:val="0"/>
            <w:noProof/>
            <w:webHidden/>
            <w:sz w:val="24"/>
          </w:rPr>
          <w:fldChar w:fldCharType="end"/>
        </w:r>
      </w:hyperlink>
    </w:p>
    <w:p w14:paraId="715651CC" w14:textId="6C9A9BBC"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03" w:history="1">
        <w:r w:rsidR="00BF092C" w:rsidRPr="00BF092C">
          <w:rPr>
            <w:rStyle w:val="Hyperlink"/>
            <w:rFonts w:asciiTheme="majorHAnsi" w:hAnsiTheme="majorHAnsi"/>
            <w:b w:val="0"/>
            <w:noProof/>
            <w:sz w:val="24"/>
          </w:rPr>
          <w:t>APHEA Organisational Structure</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_Toc400358503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4</w:t>
        </w:r>
        <w:r w:rsidR="0069025D" w:rsidRPr="00BF092C">
          <w:rPr>
            <w:rFonts w:asciiTheme="majorHAnsi" w:hAnsiTheme="majorHAnsi"/>
            <w:b w:val="0"/>
            <w:noProof/>
            <w:webHidden/>
            <w:sz w:val="24"/>
          </w:rPr>
          <w:fldChar w:fldCharType="end"/>
        </w:r>
      </w:hyperlink>
    </w:p>
    <w:p w14:paraId="178CEAEF" w14:textId="244D30CD"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04" w:history="1">
        <w:r w:rsidR="00BF092C" w:rsidRPr="00BF092C">
          <w:rPr>
            <w:rStyle w:val="Hyperlink"/>
            <w:rFonts w:asciiTheme="majorHAnsi" w:eastAsia="Cambria" w:hAnsiTheme="majorHAnsi"/>
            <w:b w:val="0"/>
            <w:noProof/>
            <w:sz w:val="24"/>
          </w:rPr>
          <w:t>Overview of Accreditation Process</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_Toc400358504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7</w:t>
        </w:r>
        <w:r w:rsidR="0069025D" w:rsidRPr="00BF092C">
          <w:rPr>
            <w:rFonts w:asciiTheme="majorHAnsi" w:hAnsiTheme="majorHAnsi"/>
            <w:b w:val="0"/>
            <w:noProof/>
            <w:webHidden/>
            <w:sz w:val="24"/>
          </w:rPr>
          <w:fldChar w:fldCharType="end"/>
        </w:r>
      </w:hyperlink>
    </w:p>
    <w:p w14:paraId="141D94FD" w14:textId="3B876390"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05" w:history="1">
        <w:r w:rsidR="00BF092C" w:rsidRPr="00BF092C">
          <w:rPr>
            <w:rStyle w:val="Hyperlink"/>
            <w:rFonts w:asciiTheme="majorHAnsi" w:hAnsiTheme="majorHAnsi"/>
            <w:b w:val="0"/>
            <w:noProof/>
            <w:sz w:val="24"/>
          </w:rPr>
          <w:t>Initiating the Review Process: Curriculum Validation</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_Toc400358505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10</w:t>
        </w:r>
        <w:r w:rsidR="0069025D" w:rsidRPr="00BF092C">
          <w:rPr>
            <w:rFonts w:asciiTheme="majorHAnsi" w:hAnsiTheme="majorHAnsi"/>
            <w:b w:val="0"/>
            <w:noProof/>
            <w:webHidden/>
            <w:sz w:val="24"/>
          </w:rPr>
          <w:fldChar w:fldCharType="end"/>
        </w:r>
      </w:hyperlink>
    </w:p>
    <w:p w14:paraId="4DE9704C" w14:textId="1E77FB6F"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06" w:history="1">
        <w:r w:rsidR="00BF092C" w:rsidRPr="00BF092C">
          <w:rPr>
            <w:rStyle w:val="Hyperlink"/>
            <w:rFonts w:asciiTheme="majorHAnsi" w:hAnsiTheme="majorHAnsi"/>
            <w:b w:val="0"/>
            <w:noProof/>
            <w:sz w:val="24"/>
          </w:rPr>
          <w:t>Self Evaluation Phase</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_Toc400358506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13</w:t>
        </w:r>
        <w:r w:rsidR="0069025D" w:rsidRPr="00BF092C">
          <w:rPr>
            <w:rFonts w:asciiTheme="majorHAnsi" w:hAnsiTheme="majorHAnsi"/>
            <w:b w:val="0"/>
            <w:noProof/>
            <w:webHidden/>
            <w:sz w:val="24"/>
          </w:rPr>
          <w:fldChar w:fldCharType="end"/>
        </w:r>
      </w:hyperlink>
    </w:p>
    <w:p w14:paraId="0F85EAE7" w14:textId="154ABA45"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07" w:history="1">
        <w:r w:rsidR="00BF092C" w:rsidRPr="00BF092C">
          <w:rPr>
            <w:rStyle w:val="Hyperlink"/>
            <w:rFonts w:asciiTheme="majorHAnsi" w:eastAsia="Cambria" w:hAnsiTheme="majorHAnsi"/>
            <w:b w:val="0"/>
            <w:noProof/>
            <w:sz w:val="24"/>
          </w:rPr>
          <w:t>External Review Phase</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_Toc400358507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15</w:t>
        </w:r>
        <w:r w:rsidR="0069025D" w:rsidRPr="00BF092C">
          <w:rPr>
            <w:rFonts w:asciiTheme="majorHAnsi" w:hAnsiTheme="majorHAnsi"/>
            <w:b w:val="0"/>
            <w:noProof/>
            <w:webHidden/>
            <w:sz w:val="24"/>
          </w:rPr>
          <w:fldChar w:fldCharType="end"/>
        </w:r>
      </w:hyperlink>
    </w:p>
    <w:p w14:paraId="1F916AD9" w14:textId="05A161B1"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08" w:history="1">
        <w:r w:rsidR="00BF092C" w:rsidRPr="00BF092C">
          <w:rPr>
            <w:rStyle w:val="Hyperlink"/>
            <w:rFonts w:asciiTheme="majorHAnsi" w:eastAsia="Cambria" w:hAnsiTheme="majorHAnsi"/>
            <w:b w:val="0"/>
            <w:noProof/>
            <w:sz w:val="24"/>
          </w:rPr>
          <w:t>Final Decision</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_Toc400358508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23</w:t>
        </w:r>
        <w:r w:rsidR="0069025D" w:rsidRPr="00BF092C">
          <w:rPr>
            <w:rFonts w:asciiTheme="majorHAnsi" w:hAnsiTheme="majorHAnsi"/>
            <w:b w:val="0"/>
            <w:noProof/>
            <w:webHidden/>
            <w:sz w:val="24"/>
          </w:rPr>
          <w:fldChar w:fldCharType="end"/>
        </w:r>
      </w:hyperlink>
    </w:p>
    <w:p w14:paraId="28BCD2E3" w14:textId="398609BA"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09" w:history="1">
        <w:r w:rsidR="00BF092C" w:rsidRPr="00BF092C">
          <w:rPr>
            <w:rStyle w:val="Hyperlink"/>
            <w:rFonts w:asciiTheme="majorHAnsi" w:eastAsia="Cambria" w:hAnsiTheme="majorHAnsi"/>
            <w:b w:val="0"/>
            <w:noProof/>
            <w:sz w:val="24"/>
          </w:rPr>
          <w:t>Appeals, Complaints and Third Party Comments</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_Toc400358509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27</w:t>
        </w:r>
        <w:r w:rsidR="0069025D" w:rsidRPr="00BF092C">
          <w:rPr>
            <w:rFonts w:asciiTheme="majorHAnsi" w:hAnsiTheme="majorHAnsi"/>
            <w:b w:val="0"/>
            <w:noProof/>
            <w:webHidden/>
            <w:sz w:val="24"/>
          </w:rPr>
          <w:fldChar w:fldCharType="end"/>
        </w:r>
      </w:hyperlink>
    </w:p>
    <w:p w14:paraId="6EF30FF3" w14:textId="56FE3952"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10" w:history="1">
        <w:r w:rsidR="00BF092C" w:rsidRPr="00BF092C">
          <w:rPr>
            <w:rStyle w:val="Hyperlink"/>
            <w:rFonts w:asciiTheme="majorHAnsi" w:hAnsiTheme="majorHAnsi"/>
            <w:b w:val="0"/>
            <w:noProof/>
            <w:sz w:val="24"/>
          </w:rPr>
          <w:t>Evaluation of the Review Process</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_Toc400358510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31</w:t>
        </w:r>
        <w:r w:rsidR="0069025D" w:rsidRPr="00BF092C">
          <w:rPr>
            <w:rFonts w:asciiTheme="majorHAnsi" w:hAnsiTheme="majorHAnsi"/>
            <w:b w:val="0"/>
            <w:noProof/>
            <w:webHidden/>
            <w:sz w:val="24"/>
          </w:rPr>
          <w:fldChar w:fldCharType="end"/>
        </w:r>
      </w:hyperlink>
    </w:p>
    <w:p w14:paraId="7DB7D409" w14:textId="33F760DA"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11" w:history="1">
        <w:r w:rsidR="00BF092C" w:rsidRPr="00BF092C">
          <w:rPr>
            <w:rStyle w:val="Hyperlink"/>
            <w:rFonts w:asciiTheme="majorHAnsi" w:eastAsia="Cambria" w:hAnsiTheme="majorHAnsi"/>
            <w:b w:val="0"/>
            <w:noProof/>
            <w:sz w:val="24"/>
          </w:rPr>
          <w:t>Re</w:t>
        </w:r>
        <w:r w:rsidR="00BF092C" w:rsidRPr="00BF092C">
          <w:rPr>
            <w:rStyle w:val="Hyperlink"/>
            <w:rFonts w:asciiTheme="majorHAnsi" w:eastAsia="Cambria" w:hAnsiTheme="majorHAnsi"/>
            <w:b w:val="0"/>
            <w:noProof/>
            <w:spacing w:val="-2"/>
            <w:sz w:val="24"/>
          </w:rPr>
          <w:t>f</w:t>
        </w:r>
        <w:r w:rsidR="00BF092C" w:rsidRPr="00BF092C">
          <w:rPr>
            <w:rStyle w:val="Hyperlink"/>
            <w:rFonts w:asciiTheme="majorHAnsi" w:eastAsia="Cambria" w:hAnsiTheme="majorHAnsi"/>
            <w:b w:val="0"/>
            <w:noProof/>
            <w:sz w:val="24"/>
          </w:rPr>
          <w:t>erences</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_Toc400358511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32</w:t>
        </w:r>
        <w:r w:rsidR="0069025D" w:rsidRPr="00BF092C">
          <w:rPr>
            <w:rFonts w:asciiTheme="majorHAnsi" w:hAnsiTheme="majorHAnsi"/>
            <w:b w:val="0"/>
            <w:noProof/>
            <w:webHidden/>
            <w:sz w:val="24"/>
          </w:rPr>
          <w:fldChar w:fldCharType="end"/>
        </w:r>
      </w:hyperlink>
    </w:p>
    <w:p w14:paraId="104E59BB" w14:textId="472B8D16" w:rsidR="00BF092C" w:rsidRPr="00BF092C" w:rsidRDefault="00000000">
      <w:pPr>
        <w:pStyle w:val="TOC1"/>
        <w:tabs>
          <w:tab w:val="right" w:leader="dot" w:pos="9642"/>
        </w:tabs>
        <w:rPr>
          <w:rFonts w:asciiTheme="majorHAnsi" w:eastAsiaTheme="minorEastAsia" w:hAnsiTheme="majorHAnsi"/>
          <w:b w:val="0"/>
          <w:bCs w:val="0"/>
          <w:noProof/>
          <w:sz w:val="28"/>
          <w:szCs w:val="22"/>
          <w:lang w:eastAsia="en-GB"/>
        </w:rPr>
      </w:pPr>
      <w:hyperlink w:anchor="_Toc400358512" w:history="1">
        <w:r w:rsidR="00BF092C" w:rsidRPr="00BF092C">
          <w:rPr>
            <w:rStyle w:val="Hyperlink"/>
            <w:rFonts w:asciiTheme="majorHAnsi" w:hAnsiTheme="majorHAnsi"/>
            <w:b w:val="0"/>
            <w:noProof/>
            <w:sz w:val="24"/>
          </w:rPr>
          <w:t>ANNEX A: Procedures for Institutions and Programmes seeking provisional accreditation re-assessment</w:t>
        </w:r>
        <w:r w:rsidR="00BF092C" w:rsidRPr="00BF092C">
          <w:rPr>
            <w:rFonts w:asciiTheme="majorHAnsi" w:hAnsiTheme="majorHAnsi"/>
            <w:b w:val="0"/>
            <w:noProof/>
            <w:webHidden/>
            <w:sz w:val="24"/>
          </w:rPr>
          <w:tab/>
        </w:r>
        <w:r w:rsidR="0069025D" w:rsidRPr="00BF092C">
          <w:rPr>
            <w:rFonts w:asciiTheme="majorHAnsi" w:hAnsiTheme="majorHAnsi"/>
            <w:b w:val="0"/>
            <w:noProof/>
            <w:webHidden/>
            <w:sz w:val="24"/>
          </w:rPr>
          <w:fldChar w:fldCharType="begin"/>
        </w:r>
        <w:r w:rsidR="00BF092C" w:rsidRPr="00BF092C">
          <w:rPr>
            <w:rFonts w:asciiTheme="majorHAnsi" w:hAnsiTheme="majorHAnsi"/>
            <w:b w:val="0"/>
            <w:noProof/>
            <w:webHidden/>
            <w:sz w:val="24"/>
          </w:rPr>
          <w:instrText xml:space="preserve"> PAGEREF _Toc400358512 \h </w:instrText>
        </w:r>
        <w:r w:rsidR="0069025D" w:rsidRPr="00BF092C">
          <w:rPr>
            <w:rFonts w:asciiTheme="majorHAnsi" w:hAnsiTheme="majorHAnsi"/>
            <w:b w:val="0"/>
            <w:noProof/>
            <w:webHidden/>
            <w:sz w:val="24"/>
          </w:rPr>
        </w:r>
        <w:r w:rsidR="0069025D" w:rsidRPr="00BF092C">
          <w:rPr>
            <w:rFonts w:asciiTheme="majorHAnsi" w:hAnsiTheme="majorHAnsi"/>
            <w:b w:val="0"/>
            <w:noProof/>
            <w:webHidden/>
            <w:sz w:val="24"/>
          </w:rPr>
          <w:fldChar w:fldCharType="separate"/>
        </w:r>
        <w:r w:rsidR="00DD159D">
          <w:rPr>
            <w:rFonts w:asciiTheme="majorHAnsi" w:hAnsiTheme="majorHAnsi"/>
            <w:b w:val="0"/>
            <w:noProof/>
            <w:webHidden/>
            <w:sz w:val="24"/>
          </w:rPr>
          <w:t>34</w:t>
        </w:r>
        <w:r w:rsidR="0069025D" w:rsidRPr="00BF092C">
          <w:rPr>
            <w:rFonts w:asciiTheme="majorHAnsi" w:hAnsiTheme="majorHAnsi"/>
            <w:b w:val="0"/>
            <w:noProof/>
            <w:webHidden/>
            <w:sz w:val="24"/>
          </w:rPr>
          <w:fldChar w:fldCharType="end"/>
        </w:r>
      </w:hyperlink>
    </w:p>
    <w:p w14:paraId="28D5032C" w14:textId="77777777" w:rsidR="006025A8" w:rsidRDefault="0069025D">
      <w:pPr>
        <w:spacing w:line="200" w:lineRule="exact"/>
        <w:rPr>
          <w:sz w:val="20"/>
          <w:szCs w:val="20"/>
        </w:rPr>
      </w:pPr>
      <w:r w:rsidRPr="00BF092C">
        <w:rPr>
          <w:szCs w:val="20"/>
        </w:rPr>
        <w:fldChar w:fldCharType="end"/>
      </w:r>
    </w:p>
    <w:p w14:paraId="0EE77738" w14:textId="77777777" w:rsidR="006025A8" w:rsidRDefault="006025A8">
      <w:pPr>
        <w:spacing w:line="200" w:lineRule="exact"/>
        <w:rPr>
          <w:sz w:val="20"/>
          <w:szCs w:val="20"/>
        </w:rPr>
      </w:pPr>
    </w:p>
    <w:p w14:paraId="60D556B7" w14:textId="77777777" w:rsidR="006025A8" w:rsidRDefault="006025A8">
      <w:pPr>
        <w:spacing w:line="200" w:lineRule="exact"/>
        <w:rPr>
          <w:sz w:val="20"/>
          <w:szCs w:val="20"/>
        </w:rPr>
      </w:pPr>
    </w:p>
    <w:p w14:paraId="736C8D3C" w14:textId="77777777" w:rsidR="006025A8" w:rsidRDefault="006025A8">
      <w:pPr>
        <w:spacing w:line="200" w:lineRule="exact"/>
        <w:rPr>
          <w:sz w:val="20"/>
          <w:szCs w:val="20"/>
        </w:rPr>
      </w:pPr>
    </w:p>
    <w:p w14:paraId="26732013" w14:textId="77777777" w:rsidR="006025A8" w:rsidRDefault="006025A8">
      <w:pPr>
        <w:spacing w:line="200" w:lineRule="exact"/>
        <w:rPr>
          <w:sz w:val="20"/>
          <w:szCs w:val="20"/>
        </w:rPr>
      </w:pPr>
    </w:p>
    <w:p w14:paraId="29A23452" w14:textId="77777777" w:rsidR="006025A8" w:rsidRPr="006E21F6" w:rsidRDefault="006025A8">
      <w:pPr>
        <w:spacing w:line="200" w:lineRule="exact"/>
        <w:rPr>
          <w:sz w:val="20"/>
          <w:szCs w:val="20"/>
        </w:rPr>
      </w:pPr>
    </w:p>
    <w:p w14:paraId="4EBE0933" w14:textId="77777777" w:rsidR="006025A8" w:rsidRDefault="006025A8">
      <w:pPr>
        <w:spacing w:after="200" w:line="276" w:lineRule="auto"/>
        <w:jc w:val="left"/>
        <w:rPr>
          <w:rFonts w:ascii="Cambria" w:eastAsia="Times New Roman" w:hAnsi="Cambria" w:cs="Times New Roman"/>
          <w:b/>
          <w:bCs/>
          <w:color w:val="000000" w:themeColor="text1"/>
          <w:sz w:val="36"/>
          <w:szCs w:val="28"/>
        </w:rPr>
      </w:pPr>
      <w:r>
        <w:br w:type="page"/>
      </w:r>
    </w:p>
    <w:p w14:paraId="6B73DA71" w14:textId="77777777" w:rsidR="0096510E" w:rsidRPr="006E21F6" w:rsidRDefault="00425A36" w:rsidP="00425A36">
      <w:pPr>
        <w:pStyle w:val="Heading1"/>
      </w:pPr>
      <w:bookmarkStart w:id="0" w:name="_Toc400358502"/>
      <w:r>
        <w:lastRenderedPageBreak/>
        <w:t>Introduction</w:t>
      </w:r>
      <w:bookmarkEnd w:id="0"/>
    </w:p>
    <w:p w14:paraId="569016FD" w14:textId="77777777" w:rsidR="0096510E" w:rsidRPr="006E21F6" w:rsidRDefault="0096510E" w:rsidP="0066105F">
      <w:pPr>
        <w:spacing w:before="12" w:line="220" w:lineRule="exact"/>
      </w:pPr>
    </w:p>
    <w:p w14:paraId="70CEBE26" w14:textId="77777777" w:rsidR="00F82BB4" w:rsidRDefault="00F82BB4" w:rsidP="00BF092C">
      <w:r w:rsidRPr="00F65A3A">
        <w:t xml:space="preserve">The following </w:t>
      </w:r>
      <w:r>
        <w:t xml:space="preserve">Institutional Accreditation </w:t>
      </w:r>
      <w:r w:rsidRPr="00F65A3A">
        <w:t xml:space="preserve">focuses up on the institution's ability to provide a solid structure or foundation for the public health academic, research and service output. The term </w:t>
      </w:r>
      <w:r w:rsidRPr="00BF092C">
        <w:t xml:space="preserve">'Institution' is used generically and refers to the academic units which are either stand-alone or a constituent part of a larger university or organisational structure. The titles typically used in the European region are, but not limited to, school, department, faculty, institute, centre or college. </w:t>
      </w:r>
    </w:p>
    <w:p w14:paraId="4661BAA1" w14:textId="77777777" w:rsidR="00BF092C" w:rsidRPr="00BF092C" w:rsidRDefault="00BF092C" w:rsidP="00BF092C"/>
    <w:p w14:paraId="2E419206" w14:textId="38AB5B87" w:rsidR="00F82BB4" w:rsidRPr="00F65A3A" w:rsidRDefault="00F82BB4" w:rsidP="00BF092C">
      <w:pPr>
        <w:rPr>
          <w:rFonts w:cs="Tahoma"/>
          <w:shd w:val="clear" w:color="auto" w:fill="FFFFFF"/>
        </w:rPr>
      </w:pPr>
      <w:r w:rsidRPr="00BF092C">
        <w:t>This Institutional Accreditation is designed for institutions who typically have 2 or more academic programmes.  An institution may provide a range of programmes from bachelors to doctoral and / or related</w:t>
      </w:r>
      <w:r w:rsidRPr="00F65A3A">
        <w:rPr>
          <w:rFonts w:cs="Tahoma"/>
          <w:shd w:val="clear" w:color="auto" w:fill="FFFFFF"/>
        </w:rPr>
        <w:t xml:space="preserve"> group of </w:t>
      </w:r>
      <w:proofErr w:type="gramStart"/>
      <w:r w:rsidRPr="00F65A3A">
        <w:rPr>
          <w:rFonts w:cs="Tahoma"/>
          <w:shd w:val="clear" w:color="auto" w:fill="FFFFFF"/>
        </w:rPr>
        <w:t>masters</w:t>
      </w:r>
      <w:proofErr w:type="gramEnd"/>
      <w:r w:rsidRPr="00F65A3A">
        <w:rPr>
          <w:rFonts w:cs="Tahoma"/>
          <w:shd w:val="clear" w:color="auto" w:fill="FFFFFF"/>
        </w:rPr>
        <w:t xml:space="preserve"> programmes in public health. The </w:t>
      </w:r>
      <w:r>
        <w:rPr>
          <w:rFonts w:cs="Tahoma"/>
          <w:shd w:val="clear" w:color="auto" w:fill="FFFFFF"/>
        </w:rPr>
        <w:t xml:space="preserve">Institutional Accreditation </w:t>
      </w:r>
      <w:r w:rsidRPr="00F65A3A">
        <w:rPr>
          <w:rFonts w:cs="Tahoma"/>
          <w:shd w:val="clear" w:color="auto" w:fill="FFFFFF"/>
        </w:rPr>
        <w:t>is designed to deal with either of these situations. If an applicant is in doubt please contact the secretariat.</w:t>
      </w:r>
    </w:p>
    <w:p w14:paraId="248BBA5C" w14:textId="77777777" w:rsidR="000B0BC4" w:rsidRPr="00627A0D" w:rsidRDefault="000B0BC4" w:rsidP="00627A0D">
      <w:pPr>
        <w:rPr>
          <w:szCs w:val="24"/>
        </w:rPr>
      </w:pPr>
    </w:p>
    <w:p w14:paraId="1F792E85" w14:textId="77777777" w:rsidR="0096510E" w:rsidRPr="00627A0D" w:rsidRDefault="006E21F6" w:rsidP="000B0BC4">
      <w:r w:rsidRPr="00627A0D">
        <w:rPr>
          <w:spacing w:val="1"/>
        </w:rPr>
        <w:t>T</w:t>
      </w:r>
      <w:r w:rsidRPr="00627A0D">
        <w:t>he</w:t>
      </w:r>
      <w:r w:rsidRPr="00627A0D">
        <w:rPr>
          <w:spacing w:val="4"/>
        </w:rPr>
        <w:t xml:space="preserve"> </w:t>
      </w:r>
      <w:r w:rsidRPr="00627A0D">
        <w:rPr>
          <w:spacing w:val="-1"/>
        </w:rPr>
        <w:t>Ag</w:t>
      </w:r>
      <w:r w:rsidRPr="00627A0D">
        <w:t>ency</w:t>
      </w:r>
      <w:r w:rsidRPr="00627A0D">
        <w:rPr>
          <w:spacing w:val="3"/>
        </w:rPr>
        <w:t xml:space="preserve"> </w:t>
      </w:r>
      <w:r w:rsidRPr="00627A0D">
        <w:t>for</w:t>
      </w:r>
      <w:r w:rsidRPr="00627A0D">
        <w:rPr>
          <w:spacing w:val="4"/>
        </w:rPr>
        <w:t xml:space="preserve"> </w:t>
      </w:r>
      <w:r w:rsidRPr="00627A0D">
        <w:t>Pu</w:t>
      </w:r>
      <w:r w:rsidRPr="00627A0D">
        <w:rPr>
          <w:spacing w:val="-1"/>
        </w:rPr>
        <w:t>b</w:t>
      </w:r>
      <w:r w:rsidRPr="00627A0D">
        <w:rPr>
          <w:spacing w:val="-2"/>
        </w:rPr>
        <w:t>l</w:t>
      </w:r>
      <w:r w:rsidRPr="00627A0D">
        <w:rPr>
          <w:spacing w:val="1"/>
        </w:rPr>
        <w:t>i</w:t>
      </w:r>
      <w:r w:rsidRPr="00627A0D">
        <w:t>c</w:t>
      </w:r>
      <w:r w:rsidRPr="00627A0D">
        <w:rPr>
          <w:spacing w:val="2"/>
        </w:rPr>
        <w:t xml:space="preserve"> </w:t>
      </w:r>
      <w:r w:rsidRPr="00627A0D">
        <w:t>Health</w:t>
      </w:r>
      <w:r w:rsidRPr="00627A0D">
        <w:rPr>
          <w:spacing w:val="4"/>
        </w:rPr>
        <w:t xml:space="preserve"> </w:t>
      </w:r>
      <w:r w:rsidRPr="00627A0D">
        <w:t>E</w:t>
      </w:r>
      <w:r w:rsidRPr="00627A0D">
        <w:rPr>
          <w:spacing w:val="-2"/>
        </w:rPr>
        <w:t>d</w:t>
      </w:r>
      <w:r w:rsidRPr="00627A0D">
        <w:t>u</w:t>
      </w:r>
      <w:r w:rsidRPr="00627A0D">
        <w:rPr>
          <w:spacing w:val="1"/>
        </w:rPr>
        <w:t>c</w:t>
      </w:r>
      <w:r w:rsidRPr="00627A0D">
        <w:t>a</w:t>
      </w:r>
      <w:r w:rsidRPr="00627A0D">
        <w:rPr>
          <w:spacing w:val="-3"/>
        </w:rPr>
        <w:t>t</w:t>
      </w:r>
      <w:r w:rsidRPr="00627A0D">
        <w:rPr>
          <w:spacing w:val="1"/>
        </w:rPr>
        <w:t>i</w:t>
      </w:r>
      <w:r w:rsidRPr="00627A0D">
        <w:t>on</w:t>
      </w:r>
      <w:r w:rsidRPr="00627A0D">
        <w:rPr>
          <w:spacing w:val="3"/>
        </w:rPr>
        <w:t xml:space="preserve"> </w:t>
      </w:r>
      <w:r w:rsidRPr="00627A0D">
        <w:rPr>
          <w:spacing w:val="-1"/>
        </w:rPr>
        <w:t>Ac</w:t>
      </w:r>
      <w:r w:rsidRPr="00627A0D">
        <w:rPr>
          <w:spacing w:val="1"/>
        </w:rPr>
        <w:t>c</w:t>
      </w:r>
      <w:r w:rsidRPr="00627A0D">
        <w:t>r</w:t>
      </w:r>
      <w:r w:rsidRPr="00627A0D">
        <w:rPr>
          <w:spacing w:val="-2"/>
        </w:rPr>
        <w:t>e</w:t>
      </w:r>
      <w:r w:rsidRPr="00627A0D">
        <w:t>d</w:t>
      </w:r>
      <w:r w:rsidRPr="00627A0D">
        <w:rPr>
          <w:spacing w:val="1"/>
        </w:rPr>
        <w:t>i</w:t>
      </w:r>
      <w:r w:rsidRPr="00627A0D">
        <w:t>tat</w:t>
      </w:r>
      <w:r w:rsidRPr="00627A0D">
        <w:rPr>
          <w:spacing w:val="-2"/>
        </w:rPr>
        <w:t>i</w:t>
      </w:r>
      <w:r w:rsidRPr="00627A0D">
        <w:t>on</w:t>
      </w:r>
      <w:r w:rsidRPr="00627A0D">
        <w:rPr>
          <w:spacing w:val="3"/>
        </w:rPr>
        <w:t xml:space="preserve"> </w:t>
      </w:r>
      <w:r w:rsidRPr="00627A0D">
        <w:t>(</w:t>
      </w:r>
      <w:r w:rsidRPr="00627A0D">
        <w:rPr>
          <w:spacing w:val="-1"/>
        </w:rPr>
        <w:t>A</w:t>
      </w:r>
      <w:r w:rsidRPr="00627A0D">
        <w:t>P</w:t>
      </w:r>
      <w:r w:rsidRPr="00627A0D">
        <w:rPr>
          <w:spacing w:val="-1"/>
        </w:rPr>
        <w:t>H</w:t>
      </w:r>
      <w:r w:rsidRPr="00627A0D">
        <w:t>EA)</w:t>
      </w:r>
      <w:r w:rsidRPr="00627A0D">
        <w:rPr>
          <w:spacing w:val="2"/>
        </w:rPr>
        <w:t xml:space="preserve"> </w:t>
      </w:r>
      <w:r w:rsidRPr="00627A0D">
        <w:rPr>
          <w:spacing w:val="1"/>
        </w:rPr>
        <w:t>i</w:t>
      </w:r>
      <w:r w:rsidRPr="00627A0D">
        <w:t>s</w:t>
      </w:r>
      <w:r w:rsidRPr="00627A0D">
        <w:rPr>
          <w:spacing w:val="4"/>
        </w:rPr>
        <w:t xml:space="preserve"> </w:t>
      </w:r>
      <w:r w:rsidRPr="00627A0D">
        <w:t xml:space="preserve">an </w:t>
      </w:r>
      <w:r w:rsidRPr="00627A0D">
        <w:rPr>
          <w:spacing w:val="1"/>
        </w:rPr>
        <w:t>i</w:t>
      </w:r>
      <w:r w:rsidRPr="00627A0D">
        <w:rPr>
          <w:spacing w:val="-1"/>
        </w:rPr>
        <w:t>n</w:t>
      </w:r>
      <w:r w:rsidRPr="00627A0D">
        <w:t>depe</w:t>
      </w:r>
      <w:r w:rsidRPr="00627A0D">
        <w:rPr>
          <w:spacing w:val="-1"/>
        </w:rPr>
        <w:t>n</w:t>
      </w:r>
      <w:r w:rsidRPr="00627A0D">
        <w:t>de</w:t>
      </w:r>
      <w:r w:rsidRPr="00627A0D">
        <w:rPr>
          <w:spacing w:val="-1"/>
        </w:rPr>
        <w:t>n</w:t>
      </w:r>
      <w:r w:rsidRPr="00627A0D">
        <w:t>t</w:t>
      </w:r>
      <w:r w:rsidRPr="00627A0D">
        <w:rPr>
          <w:spacing w:val="8"/>
        </w:rPr>
        <w:t xml:space="preserve"> </w:t>
      </w:r>
      <w:r w:rsidRPr="00627A0D">
        <w:rPr>
          <w:spacing w:val="-1"/>
        </w:rPr>
        <w:t>b</w:t>
      </w:r>
      <w:r w:rsidRPr="00627A0D">
        <w:t>ody e</w:t>
      </w:r>
      <w:r w:rsidRPr="00627A0D">
        <w:rPr>
          <w:spacing w:val="1"/>
        </w:rPr>
        <w:t>s</w:t>
      </w:r>
      <w:r w:rsidRPr="00627A0D">
        <w:t>ta</w:t>
      </w:r>
      <w:r w:rsidRPr="00627A0D">
        <w:rPr>
          <w:spacing w:val="-1"/>
        </w:rPr>
        <w:t>b</w:t>
      </w:r>
      <w:r w:rsidRPr="00627A0D">
        <w:rPr>
          <w:spacing w:val="-2"/>
        </w:rPr>
        <w:t>l</w:t>
      </w:r>
      <w:r w:rsidRPr="00627A0D">
        <w:rPr>
          <w:spacing w:val="1"/>
        </w:rPr>
        <w:t>i</w:t>
      </w:r>
      <w:r w:rsidRPr="00627A0D">
        <w:rPr>
          <w:spacing w:val="-1"/>
        </w:rPr>
        <w:t>s</w:t>
      </w:r>
      <w:r w:rsidRPr="00627A0D">
        <w:t>h</w:t>
      </w:r>
      <w:r w:rsidRPr="00627A0D">
        <w:rPr>
          <w:spacing w:val="1"/>
        </w:rPr>
        <w:t>e</w:t>
      </w:r>
      <w:r w:rsidRPr="00627A0D">
        <w:t>d</w:t>
      </w:r>
      <w:r w:rsidR="00825D1E">
        <w:t xml:space="preserve"> </w:t>
      </w:r>
      <w:r w:rsidRPr="00627A0D">
        <w:rPr>
          <w:spacing w:val="-2"/>
        </w:rPr>
        <w:t>a</w:t>
      </w:r>
      <w:r w:rsidRPr="00627A0D">
        <w:t>s</w:t>
      </w:r>
      <w:r w:rsidR="00825D1E">
        <w:t xml:space="preserve"> </w:t>
      </w:r>
      <w:r w:rsidRPr="00627A0D">
        <w:t>an</w:t>
      </w:r>
      <w:r w:rsidR="00825D1E">
        <w:t xml:space="preserve"> </w:t>
      </w:r>
      <w:r w:rsidRPr="00627A0D">
        <w:rPr>
          <w:i/>
        </w:rPr>
        <w:t>inte</w:t>
      </w:r>
      <w:r w:rsidRPr="00627A0D">
        <w:rPr>
          <w:i/>
          <w:spacing w:val="-1"/>
        </w:rPr>
        <w:t>r</w:t>
      </w:r>
      <w:r w:rsidRPr="00627A0D">
        <w:rPr>
          <w:i/>
          <w:spacing w:val="-3"/>
        </w:rPr>
        <w:t>n</w:t>
      </w:r>
      <w:r w:rsidRPr="00627A0D">
        <w:rPr>
          <w:i/>
          <w:spacing w:val="-1"/>
        </w:rPr>
        <w:t>a</w:t>
      </w:r>
      <w:r w:rsidRPr="00627A0D">
        <w:rPr>
          <w:i/>
        </w:rPr>
        <w:t>t</w:t>
      </w:r>
      <w:r w:rsidRPr="00627A0D">
        <w:rPr>
          <w:i/>
          <w:spacing w:val="1"/>
        </w:rPr>
        <w:t>io</w:t>
      </w:r>
      <w:r w:rsidRPr="00627A0D">
        <w:rPr>
          <w:i/>
        </w:rPr>
        <w:t>n</w:t>
      </w:r>
      <w:r w:rsidRPr="00627A0D">
        <w:rPr>
          <w:i/>
          <w:spacing w:val="-2"/>
        </w:rPr>
        <w:t>a</w:t>
      </w:r>
      <w:r w:rsidRPr="00627A0D">
        <w:rPr>
          <w:i/>
        </w:rPr>
        <w:t>l</w:t>
      </w:r>
      <w:r w:rsidR="00825D1E">
        <w:rPr>
          <w:i/>
        </w:rPr>
        <w:t xml:space="preserve"> </w:t>
      </w:r>
      <w:r w:rsidRPr="00627A0D">
        <w:rPr>
          <w:i/>
        </w:rPr>
        <w:t>non</w:t>
      </w:r>
      <w:r w:rsidRPr="00627A0D">
        <w:rPr>
          <w:i/>
          <w:spacing w:val="-1"/>
        </w:rPr>
        <w:t>-pr</w:t>
      </w:r>
      <w:r w:rsidRPr="00627A0D">
        <w:rPr>
          <w:i/>
          <w:spacing w:val="1"/>
        </w:rPr>
        <w:t>o</w:t>
      </w:r>
      <w:r w:rsidRPr="00627A0D">
        <w:rPr>
          <w:i/>
        </w:rPr>
        <w:t>f</w:t>
      </w:r>
      <w:r w:rsidRPr="00627A0D">
        <w:rPr>
          <w:i/>
          <w:spacing w:val="-2"/>
        </w:rPr>
        <w:t>i</w:t>
      </w:r>
      <w:r w:rsidRPr="00627A0D">
        <w:rPr>
          <w:i/>
        </w:rPr>
        <w:t>t</w:t>
      </w:r>
      <w:r w:rsidR="00825D1E">
        <w:rPr>
          <w:i/>
        </w:rPr>
        <w:t xml:space="preserve"> </w:t>
      </w:r>
      <w:r w:rsidRPr="00627A0D">
        <w:rPr>
          <w:i/>
          <w:spacing w:val="-1"/>
        </w:rPr>
        <w:t>a</w:t>
      </w:r>
      <w:r w:rsidRPr="00627A0D">
        <w:rPr>
          <w:i/>
        </w:rPr>
        <w:t>s</w:t>
      </w:r>
      <w:r w:rsidRPr="00627A0D">
        <w:rPr>
          <w:i/>
          <w:spacing w:val="-1"/>
        </w:rPr>
        <w:t>s</w:t>
      </w:r>
      <w:r w:rsidRPr="00627A0D">
        <w:rPr>
          <w:i/>
          <w:spacing w:val="1"/>
        </w:rPr>
        <w:t>o</w:t>
      </w:r>
      <w:r w:rsidRPr="00627A0D">
        <w:rPr>
          <w:i/>
        </w:rPr>
        <w:t>c</w:t>
      </w:r>
      <w:r w:rsidRPr="00627A0D">
        <w:rPr>
          <w:i/>
          <w:spacing w:val="-2"/>
        </w:rPr>
        <w:t>i</w:t>
      </w:r>
      <w:r w:rsidRPr="00627A0D">
        <w:rPr>
          <w:i/>
          <w:spacing w:val="-1"/>
        </w:rPr>
        <w:t>a</w:t>
      </w:r>
      <w:r w:rsidRPr="00627A0D">
        <w:rPr>
          <w:i/>
        </w:rPr>
        <w:t>t</w:t>
      </w:r>
      <w:r w:rsidRPr="00627A0D">
        <w:rPr>
          <w:i/>
          <w:spacing w:val="1"/>
        </w:rPr>
        <w:t>io</w:t>
      </w:r>
      <w:r w:rsidRPr="00627A0D">
        <w:rPr>
          <w:i/>
        </w:rPr>
        <w:t>n</w:t>
      </w:r>
      <w:r w:rsidR="00825D1E">
        <w:rPr>
          <w:i/>
        </w:rPr>
        <w:t xml:space="preserve"> </w:t>
      </w:r>
      <w:r w:rsidRPr="00627A0D">
        <w:rPr>
          <w:i/>
        </w:rPr>
        <w:t>(</w:t>
      </w:r>
      <w:r w:rsidRPr="00627A0D">
        <w:rPr>
          <w:i/>
          <w:spacing w:val="-2"/>
        </w:rPr>
        <w:t>I</w:t>
      </w:r>
      <w:r w:rsidRPr="00627A0D">
        <w:rPr>
          <w:i/>
        </w:rPr>
        <w:t>NPA)</w:t>
      </w:r>
      <w:r w:rsidR="00825D1E">
        <w:rPr>
          <w:i/>
        </w:rPr>
        <w:t xml:space="preserve"> </w:t>
      </w:r>
      <w:r w:rsidRPr="00627A0D">
        <w:t>under</w:t>
      </w:r>
      <w:r w:rsidR="00825D1E">
        <w:t xml:space="preserve"> </w:t>
      </w:r>
      <w:r w:rsidRPr="00627A0D">
        <w:rPr>
          <w:spacing w:val="-3"/>
        </w:rPr>
        <w:t>B</w:t>
      </w:r>
      <w:r w:rsidRPr="00627A0D">
        <w:t>el</w:t>
      </w:r>
      <w:r w:rsidRPr="00627A0D">
        <w:rPr>
          <w:spacing w:val="-1"/>
        </w:rPr>
        <w:t>g</w:t>
      </w:r>
      <w:r w:rsidRPr="00627A0D">
        <w:rPr>
          <w:spacing w:val="1"/>
        </w:rPr>
        <w:t>i</w:t>
      </w:r>
      <w:r w:rsidRPr="00627A0D">
        <w:t>an</w:t>
      </w:r>
      <w:r w:rsidR="00825D1E">
        <w:t xml:space="preserve"> </w:t>
      </w:r>
      <w:r w:rsidRPr="00627A0D">
        <w:t>la</w:t>
      </w:r>
      <w:r w:rsidRPr="00627A0D">
        <w:rPr>
          <w:spacing w:val="-2"/>
        </w:rPr>
        <w:t>w</w:t>
      </w:r>
      <w:r w:rsidRPr="00627A0D">
        <w:t>,</w:t>
      </w:r>
      <w:r w:rsidR="00825D1E">
        <w:t xml:space="preserve"> </w:t>
      </w:r>
      <w:r w:rsidRPr="00627A0D">
        <w:t>with</w:t>
      </w:r>
      <w:r w:rsidR="00825D1E">
        <w:t xml:space="preserve"> </w:t>
      </w:r>
      <w:r w:rsidRPr="00627A0D">
        <w:t>t</w:t>
      </w:r>
      <w:r w:rsidRPr="00627A0D">
        <w:rPr>
          <w:spacing w:val="-2"/>
        </w:rPr>
        <w:t>h</w:t>
      </w:r>
      <w:r w:rsidRPr="00627A0D">
        <w:t>e purpo</w:t>
      </w:r>
      <w:r w:rsidRPr="00627A0D">
        <w:rPr>
          <w:spacing w:val="-1"/>
        </w:rPr>
        <w:t>s</w:t>
      </w:r>
      <w:r w:rsidRPr="00627A0D">
        <w:t>e</w:t>
      </w:r>
      <w:r w:rsidRPr="00627A0D">
        <w:rPr>
          <w:spacing w:val="26"/>
        </w:rPr>
        <w:t xml:space="preserve"> </w:t>
      </w:r>
      <w:r w:rsidRPr="00627A0D">
        <w:t>of</w:t>
      </w:r>
      <w:r w:rsidRPr="00627A0D">
        <w:rPr>
          <w:spacing w:val="26"/>
        </w:rPr>
        <w:t xml:space="preserve"> </w:t>
      </w:r>
      <w:r w:rsidRPr="00627A0D">
        <w:rPr>
          <w:spacing w:val="-2"/>
        </w:rPr>
        <w:t>a</w:t>
      </w:r>
      <w:r w:rsidRPr="00627A0D">
        <w:rPr>
          <w:spacing w:val="-1"/>
        </w:rPr>
        <w:t>c</w:t>
      </w:r>
      <w:r w:rsidRPr="00627A0D">
        <w:rPr>
          <w:spacing w:val="1"/>
        </w:rPr>
        <w:t>c</w:t>
      </w:r>
      <w:r w:rsidRPr="00627A0D">
        <w:t>re</w:t>
      </w:r>
      <w:r w:rsidRPr="00627A0D">
        <w:rPr>
          <w:spacing w:val="-2"/>
        </w:rPr>
        <w:t>d</w:t>
      </w:r>
      <w:r w:rsidRPr="00627A0D">
        <w:rPr>
          <w:spacing w:val="1"/>
        </w:rPr>
        <w:t>i</w:t>
      </w:r>
      <w:r w:rsidRPr="00627A0D">
        <w:t>t</w:t>
      </w:r>
      <w:r w:rsidRPr="00627A0D">
        <w:rPr>
          <w:spacing w:val="1"/>
        </w:rPr>
        <w:t>i</w:t>
      </w:r>
      <w:r w:rsidRPr="00627A0D">
        <w:rPr>
          <w:spacing w:val="-1"/>
        </w:rPr>
        <w:t>n</w:t>
      </w:r>
      <w:r w:rsidRPr="00627A0D">
        <w:t>g</w:t>
      </w:r>
      <w:r w:rsidRPr="00627A0D">
        <w:rPr>
          <w:spacing w:val="24"/>
        </w:rPr>
        <w:t xml:space="preserve"> </w:t>
      </w:r>
      <w:r w:rsidR="009624A1">
        <w:rPr>
          <w:spacing w:val="24"/>
        </w:rPr>
        <w:t>P</w:t>
      </w:r>
      <w:r w:rsidRPr="00627A0D">
        <w:t>u</w:t>
      </w:r>
      <w:r w:rsidRPr="00627A0D">
        <w:rPr>
          <w:spacing w:val="-1"/>
        </w:rPr>
        <w:t>b</w:t>
      </w:r>
      <w:r w:rsidRPr="00627A0D">
        <w:t>l</w:t>
      </w:r>
      <w:r w:rsidRPr="00627A0D">
        <w:rPr>
          <w:spacing w:val="-1"/>
        </w:rPr>
        <w:t>i</w:t>
      </w:r>
      <w:r w:rsidRPr="00627A0D">
        <w:t>c</w:t>
      </w:r>
      <w:r w:rsidRPr="00627A0D">
        <w:rPr>
          <w:spacing w:val="26"/>
        </w:rPr>
        <w:t xml:space="preserve"> </w:t>
      </w:r>
      <w:r w:rsidRPr="009624A1">
        <w:t xml:space="preserve">Health </w:t>
      </w:r>
      <w:r w:rsidR="0004745A" w:rsidRPr="009624A1">
        <w:t xml:space="preserve">Institutions and </w:t>
      </w:r>
      <w:r w:rsidRPr="009624A1">
        <w:t>Programmes</w:t>
      </w:r>
      <w:r w:rsidRPr="00627A0D">
        <w:rPr>
          <w:spacing w:val="26"/>
        </w:rPr>
        <w:t xml:space="preserve"> </w:t>
      </w:r>
      <w:r w:rsidRPr="00627A0D">
        <w:t>or</w:t>
      </w:r>
      <w:r w:rsidRPr="00627A0D">
        <w:rPr>
          <w:spacing w:val="30"/>
        </w:rPr>
        <w:t xml:space="preserve"> </w:t>
      </w:r>
      <w:r w:rsidRPr="00627A0D">
        <w:t>t</w:t>
      </w:r>
      <w:r w:rsidRPr="00627A0D">
        <w:rPr>
          <w:spacing w:val="-2"/>
        </w:rPr>
        <w:t>h</w:t>
      </w:r>
      <w:r w:rsidRPr="00627A0D">
        <w:t>e</w:t>
      </w:r>
      <w:r w:rsidRPr="00627A0D">
        <w:rPr>
          <w:spacing w:val="1"/>
        </w:rPr>
        <w:t>i</w:t>
      </w:r>
      <w:r w:rsidRPr="00627A0D">
        <w:t>r</w:t>
      </w:r>
      <w:r w:rsidRPr="00627A0D">
        <w:rPr>
          <w:spacing w:val="23"/>
        </w:rPr>
        <w:t xml:space="preserve"> </w:t>
      </w:r>
      <w:r w:rsidRPr="00627A0D">
        <w:t>equ</w:t>
      </w:r>
      <w:r w:rsidRPr="00627A0D">
        <w:rPr>
          <w:spacing w:val="1"/>
        </w:rPr>
        <w:t>i</w:t>
      </w:r>
      <w:r w:rsidRPr="00627A0D">
        <w:rPr>
          <w:spacing w:val="-3"/>
        </w:rPr>
        <w:t>v</w:t>
      </w:r>
      <w:r w:rsidRPr="00627A0D">
        <w:t>ale</w:t>
      </w:r>
      <w:r w:rsidRPr="00627A0D">
        <w:rPr>
          <w:spacing w:val="-1"/>
        </w:rPr>
        <w:t>n</w:t>
      </w:r>
      <w:r w:rsidRPr="00627A0D">
        <w:t>t</w:t>
      </w:r>
      <w:r w:rsidRPr="00627A0D">
        <w:rPr>
          <w:spacing w:val="27"/>
        </w:rPr>
        <w:t xml:space="preserve"> </w:t>
      </w:r>
      <w:r w:rsidRPr="00627A0D">
        <w:t>re</w:t>
      </w:r>
      <w:r w:rsidRPr="00627A0D">
        <w:rPr>
          <w:spacing w:val="-1"/>
        </w:rPr>
        <w:t>c</w:t>
      </w:r>
      <w:r w:rsidRPr="00627A0D">
        <w:t>o</w:t>
      </w:r>
      <w:r w:rsidRPr="00627A0D">
        <w:rPr>
          <w:spacing w:val="-1"/>
        </w:rPr>
        <w:t>gn</w:t>
      </w:r>
      <w:r w:rsidRPr="00627A0D">
        <w:rPr>
          <w:spacing w:val="1"/>
        </w:rPr>
        <w:t>i</w:t>
      </w:r>
      <w:r w:rsidRPr="00627A0D">
        <w:rPr>
          <w:spacing w:val="-1"/>
        </w:rPr>
        <w:t>s</w:t>
      </w:r>
      <w:r w:rsidRPr="00627A0D">
        <w:t>ed</w:t>
      </w:r>
      <w:r w:rsidRPr="00627A0D">
        <w:rPr>
          <w:spacing w:val="26"/>
        </w:rPr>
        <w:t xml:space="preserve"> </w:t>
      </w:r>
      <w:r w:rsidRPr="00627A0D">
        <w:rPr>
          <w:spacing w:val="-1"/>
        </w:rPr>
        <w:t>b</w:t>
      </w:r>
      <w:r w:rsidRPr="00627A0D">
        <w:t xml:space="preserve">y </w:t>
      </w:r>
      <w:r w:rsidRPr="00627A0D">
        <w:rPr>
          <w:spacing w:val="-1"/>
        </w:rPr>
        <w:t>A</w:t>
      </w:r>
      <w:r w:rsidRPr="00627A0D">
        <w:t>P</w:t>
      </w:r>
      <w:r w:rsidRPr="00627A0D">
        <w:rPr>
          <w:spacing w:val="-1"/>
        </w:rPr>
        <w:t>H</w:t>
      </w:r>
      <w:r w:rsidRPr="00627A0D">
        <w:t>E</w:t>
      </w:r>
      <w:r w:rsidRPr="00627A0D">
        <w:rPr>
          <w:spacing w:val="-1"/>
        </w:rPr>
        <w:t>A</w:t>
      </w:r>
      <w:r w:rsidRPr="00627A0D">
        <w:t>.</w:t>
      </w:r>
      <w:r w:rsidRPr="00627A0D">
        <w:rPr>
          <w:spacing w:val="2"/>
        </w:rPr>
        <w:t xml:space="preserve"> </w:t>
      </w:r>
      <w:r w:rsidRPr="00627A0D">
        <w:rPr>
          <w:spacing w:val="-1"/>
        </w:rPr>
        <w:t>A</w:t>
      </w:r>
      <w:r w:rsidRPr="00627A0D">
        <w:t>P</w:t>
      </w:r>
      <w:r w:rsidRPr="00627A0D">
        <w:rPr>
          <w:spacing w:val="-1"/>
        </w:rPr>
        <w:t>H</w:t>
      </w:r>
      <w:r w:rsidRPr="00627A0D">
        <w:t>EA</w:t>
      </w:r>
      <w:r w:rsidRPr="00627A0D">
        <w:rPr>
          <w:spacing w:val="1"/>
        </w:rPr>
        <w:t xml:space="preserve"> </w:t>
      </w:r>
      <w:r w:rsidRPr="00627A0D">
        <w:rPr>
          <w:spacing w:val="-1"/>
        </w:rPr>
        <w:t>i</w:t>
      </w:r>
      <w:r w:rsidRPr="00627A0D">
        <w:t>s</w:t>
      </w:r>
      <w:r w:rsidRPr="00627A0D">
        <w:rPr>
          <w:spacing w:val="2"/>
        </w:rPr>
        <w:t xml:space="preserve"> </w:t>
      </w:r>
      <w:r w:rsidRPr="00627A0D">
        <w:t>an</w:t>
      </w:r>
      <w:r w:rsidRPr="00627A0D">
        <w:rPr>
          <w:spacing w:val="1"/>
        </w:rPr>
        <w:t xml:space="preserve"> </w:t>
      </w:r>
      <w:r w:rsidRPr="00627A0D">
        <w:t>au</w:t>
      </w:r>
      <w:r w:rsidRPr="00627A0D">
        <w:rPr>
          <w:spacing w:val="-3"/>
        </w:rPr>
        <w:t>t</w:t>
      </w:r>
      <w:r w:rsidRPr="00627A0D">
        <w:t>ono</w:t>
      </w:r>
      <w:r w:rsidRPr="00627A0D">
        <w:rPr>
          <w:spacing w:val="-1"/>
        </w:rPr>
        <w:t>m</w:t>
      </w:r>
      <w:r w:rsidRPr="00627A0D">
        <w:t>o</w:t>
      </w:r>
      <w:r w:rsidRPr="00627A0D">
        <w:rPr>
          <w:spacing w:val="-2"/>
        </w:rPr>
        <w:t>u</w:t>
      </w:r>
      <w:r w:rsidRPr="00627A0D">
        <w:t>s</w:t>
      </w:r>
      <w:r w:rsidRPr="00627A0D">
        <w:rPr>
          <w:spacing w:val="2"/>
        </w:rPr>
        <w:t xml:space="preserve"> </w:t>
      </w:r>
      <w:r w:rsidRPr="00627A0D">
        <w:t>or</w:t>
      </w:r>
      <w:r w:rsidRPr="00627A0D">
        <w:rPr>
          <w:spacing w:val="-1"/>
        </w:rPr>
        <w:t>g</w:t>
      </w:r>
      <w:r w:rsidRPr="00627A0D">
        <w:t>an</w:t>
      </w:r>
      <w:r w:rsidRPr="00627A0D">
        <w:rPr>
          <w:spacing w:val="-2"/>
        </w:rPr>
        <w:t>i</w:t>
      </w:r>
      <w:r w:rsidRPr="00627A0D">
        <w:rPr>
          <w:spacing w:val="3"/>
        </w:rPr>
        <w:t>s</w:t>
      </w:r>
      <w:r w:rsidRPr="00627A0D">
        <w:t>a</w:t>
      </w:r>
      <w:r w:rsidRPr="00627A0D">
        <w:rPr>
          <w:spacing w:val="-3"/>
        </w:rPr>
        <w:t>t</w:t>
      </w:r>
      <w:r w:rsidRPr="00627A0D">
        <w:rPr>
          <w:spacing w:val="1"/>
        </w:rPr>
        <w:t>i</w:t>
      </w:r>
      <w:r w:rsidRPr="00627A0D">
        <w:t>on</w:t>
      </w:r>
      <w:r w:rsidRPr="00627A0D">
        <w:rPr>
          <w:spacing w:val="1"/>
        </w:rPr>
        <w:t xml:space="preserve"> </w:t>
      </w:r>
      <w:r w:rsidRPr="00627A0D">
        <w:rPr>
          <w:spacing w:val="-3"/>
        </w:rPr>
        <w:t>w</w:t>
      </w:r>
      <w:r w:rsidRPr="00627A0D">
        <w:t>h</w:t>
      </w:r>
      <w:r w:rsidRPr="00627A0D">
        <w:rPr>
          <w:spacing w:val="-1"/>
        </w:rPr>
        <w:t>i</w:t>
      </w:r>
      <w:r w:rsidRPr="00627A0D">
        <w:rPr>
          <w:spacing w:val="1"/>
        </w:rPr>
        <w:t>c</w:t>
      </w:r>
      <w:r w:rsidRPr="00627A0D">
        <w:t>h</w:t>
      </w:r>
      <w:r w:rsidRPr="00627A0D">
        <w:rPr>
          <w:spacing w:val="2"/>
        </w:rPr>
        <w:t xml:space="preserve"> </w:t>
      </w:r>
      <w:r w:rsidRPr="00627A0D">
        <w:rPr>
          <w:spacing w:val="-2"/>
        </w:rPr>
        <w:t>e</w:t>
      </w:r>
      <w:r w:rsidRPr="00627A0D">
        <w:rPr>
          <w:spacing w:val="1"/>
        </w:rPr>
        <w:t>s</w:t>
      </w:r>
      <w:r w:rsidRPr="00627A0D">
        <w:t>ta</w:t>
      </w:r>
      <w:r w:rsidRPr="00627A0D">
        <w:rPr>
          <w:spacing w:val="-1"/>
        </w:rPr>
        <w:t>b</w:t>
      </w:r>
      <w:r w:rsidRPr="00627A0D">
        <w:rPr>
          <w:spacing w:val="-2"/>
        </w:rPr>
        <w:t>l</w:t>
      </w:r>
      <w:r w:rsidRPr="00627A0D">
        <w:rPr>
          <w:spacing w:val="1"/>
        </w:rPr>
        <w:t>i</w:t>
      </w:r>
      <w:r w:rsidRPr="00627A0D">
        <w:rPr>
          <w:spacing w:val="-1"/>
        </w:rPr>
        <w:t>s</w:t>
      </w:r>
      <w:r w:rsidRPr="00627A0D">
        <w:t>h</w:t>
      </w:r>
      <w:r w:rsidRPr="00627A0D">
        <w:rPr>
          <w:spacing w:val="1"/>
        </w:rPr>
        <w:t>e</w:t>
      </w:r>
      <w:r w:rsidRPr="00627A0D">
        <w:t xml:space="preserve">s </w:t>
      </w:r>
      <w:r w:rsidRPr="00627A0D">
        <w:rPr>
          <w:spacing w:val="1"/>
        </w:rPr>
        <w:t>i</w:t>
      </w:r>
      <w:r w:rsidRPr="00627A0D">
        <w:rPr>
          <w:spacing w:val="-3"/>
        </w:rPr>
        <w:t>t</w:t>
      </w:r>
      <w:r w:rsidRPr="00627A0D">
        <w:t>s</w:t>
      </w:r>
      <w:r w:rsidRPr="00627A0D">
        <w:rPr>
          <w:spacing w:val="2"/>
        </w:rPr>
        <w:t xml:space="preserve"> </w:t>
      </w:r>
      <w:r w:rsidRPr="00627A0D">
        <w:t xml:space="preserve">own </w:t>
      </w:r>
      <w:r w:rsidRPr="00627A0D">
        <w:rPr>
          <w:spacing w:val="-2"/>
        </w:rPr>
        <w:t>a</w:t>
      </w:r>
      <w:r w:rsidRPr="00627A0D">
        <w:rPr>
          <w:spacing w:val="1"/>
        </w:rPr>
        <w:t>cc</w:t>
      </w:r>
      <w:r w:rsidRPr="00627A0D">
        <w:rPr>
          <w:spacing w:val="-3"/>
        </w:rPr>
        <w:t>r</w:t>
      </w:r>
      <w:r w:rsidRPr="00627A0D">
        <w:t>ed</w:t>
      </w:r>
      <w:r w:rsidRPr="00627A0D">
        <w:rPr>
          <w:spacing w:val="1"/>
        </w:rPr>
        <w:t>i</w:t>
      </w:r>
      <w:r w:rsidRPr="00627A0D">
        <w:t>ta</w:t>
      </w:r>
      <w:r w:rsidRPr="00627A0D">
        <w:rPr>
          <w:spacing w:val="-3"/>
        </w:rPr>
        <w:t>t</w:t>
      </w:r>
      <w:r w:rsidRPr="00627A0D">
        <w:rPr>
          <w:spacing w:val="1"/>
        </w:rPr>
        <w:t>i</w:t>
      </w:r>
      <w:r w:rsidRPr="00627A0D">
        <w:t>on</w:t>
      </w:r>
      <w:r w:rsidRPr="00627A0D">
        <w:rPr>
          <w:spacing w:val="1"/>
        </w:rPr>
        <w:t xml:space="preserve"> </w:t>
      </w:r>
      <w:r w:rsidRPr="00627A0D">
        <w:rPr>
          <w:spacing w:val="-3"/>
        </w:rPr>
        <w:t>p</w:t>
      </w:r>
      <w:r w:rsidRPr="00627A0D">
        <w:t>ol</w:t>
      </w:r>
      <w:r w:rsidRPr="00627A0D">
        <w:rPr>
          <w:spacing w:val="-1"/>
        </w:rPr>
        <w:t>i</w:t>
      </w:r>
      <w:r w:rsidRPr="00627A0D">
        <w:rPr>
          <w:spacing w:val="1"/>
        </w:rPr>
        <w:t>c</w:t>
      </w:r>
      <w:r w:rsidRPr="00627A0D">
        <w:rPr>
          <w:spacing w:val="-1"/>
        </w:rPr>
        <w:t>i</w:t>
      </w:r>
      <w:r w:rsidRPr="00627A0D">
        <w:rPr>
          <w:spacing w:val="-2"/>
        </w:rPr>
        <w:t>e</w:t>
      </w:r>
      <w:r w:rsidRPr="00627A0D">
        <w:t>s and</w:t>
      </w:r>
      <w:r w:rsidRPr="00627A0D">
        <w:rPr>
          <w:spacing w:val="1"/>
        </w:rPr>
        <w:t xml:space="preserve"> </w:t>
      </w:r>
      <w:r w:rsidRPr="00627A0D">
        <w:t>pro</w:t>
      </w:r>
      <w:r w:rsidRPr="00627A0D">
        <w:rPr>
          <w:spacing w:val="1"/>
        </w:rPr>
        <w:t>c</w:t>
      </w:r>
      <w:r w:rsidRPr="00627A0D">
        <w:t>e</w:t>
      </w:r>
      <w:r w:rsidRPr="00627A0D">
        <w:rPr>
          <w:spacing w:val="-2"/>
        </w:rPr>
        <w:t>d</w:t>
      </w:r>
      <w:r w:rsidRPr="00627A0D">
        <w:t>ur</w:t>
      </w:r>
      <w:r w:rsidRPr="00627A0D">
        <w:rPr>
          <w:spacing w:val="-2"/>
        </w:rPr>
        <w:t>e</w:t>
      </w:r>
      <w:r w:rsidRPr="00627A0D">
        <w:t>s</w:t>
      </w:r>
      <w:r w:rsidRPr="00627A0D">
        <w:rPr>
          <w:spacing w:val="3"/>
        </w:rPr>
        <w:t xml:space="preserve"> </w:t>
      </w:r>
      <w:r w:rsidRPr="00627A0D">
        <w:t>e</w:t>
      </w:r>
      <w:r w:rsidRPr="00627A0D">
        <w:rPr>
          <w:spacing w:val="-1"/>
        </w:rPr>
        <w:t>x</w:t>
      </w:r>
      <w:r w:rsidRPr="00627A0D">
        <w:t>pla</w:t>
      </w:r>
      <w:r w:rsidRPr="00627A0D">
        <w:rPr>
          <w:spacing w:val="1"/>
        </w:rPr>
        <w:t>i</w:t>
      </w:r>
      <w:r w:rsidRPr="00627A0D">
        <w:rPr>
          <w:spacing w:val="-3"/>
        </w:rPr>
        <w:t>n</w:t>
      </w:r>
      <w:r w:rsidRPr="00627A0D">
        <w:t>ed</w:t>
      </w:r>
      <w:r w:rsidRPr="00627A0D">
        <w:rPr>
          <w:spacing w:val="2"/>
        </w:rPr>
        <w:t xml:space="preserve"> </w:t>
      </w:r>
      <w:r w:rsidRPr="00627A0D">
        <w:rPr>
          <w:spacing w:val="1"/>
        </w:rPr>
        <w:t>i</w:t>
      </w:r>
      <w:r w:rsidRPr="00627A0D">
        <w:t>n</w:t>
      </w:r>
      <w:r w:rsidRPr="00627A0D">
        <w:rPr>
          <w:spacing w:val="1"/>
        </w:rPr>
        <w:t xml:space="preserve"> </w:t>
      </w:r>
      <w:r w:rsidRPr="00627A0D">
        <w:t>th</w:t>
      </w:r>
      <w:r w:rsidRPr="00627A0D">
        <w:rPr>
          <w:spacing w:val="-1"/>
        </w:rPr>
        <w:t>i</w:t>
      </w:r>
      <w:r w:rsidRPr="00627A0D">
        <w:t>s</w:t>
      </w:r>
      <w:r w:rsidRPr="00627A0D">
        <w:rPr>
          <w:spacing w:val="3"/>
        </w:rPr>
        <w:t xml:space="preserve"> </w:t>
      </w:r>
      <w:r w:rsidRPr="00627A0D">
        <w:t>d</w:t>
      </w:r>
      <w:r w:rsidRPr="00627A0D">
        <w:rPr>
          <w:spacing w:val="-2"/>
        </w:rPr>
        <w:t>o</w:t>
      </w:r>
      <w:r w:rsidRPr="00627A0D">
        <w:rPr>
          <w:spacing w:val="1"/>
        </w:rPr>
        <w:t>c</w:t>
      </w:r>
      <w:r w:rsidRPr="00627A0D">
        <w:rPr>
          <w:spacing w:val="-2"/>
        </w:rPr>
        <w:t>u</w:t>
      </w:r>
      <w:r w:rsidRPr="00627A0D">
        <w:rPr>
          <w:spacing w:val="1"/>
        </w:rPr>
        <w:t>m</w:t>
      </w:r>
      <w:r w:rsidRPr="00627A0D">
        <w:t>en</w:t>
      </w:r>
      <w:r w:rsidRPr="00627A0D">
        <w:rPr>
          <w:spacing w:val="2"/>
        </w:rPr>
        <w:t>t</w:t>
      </w:r>
      <w:r w:rsidRPr="00627A0D">
        <w:t xml:space="preserve">. </w:t>
      </w:r>
      <w:r w:rsidRPr="00627A0D">
        <w:rPr>
          <w:spacing w:val="-1"/>
        </w:rPr>
        <w:t>T</w:t>
      </w:r>
      <w:r w:rsidRPr="00627A0D">
        <w:t>he</w:t>
      </w:r>
      <w:r w:rsidRPr="00627A0D">
        <w:rPr>
          <w:spacing w:val="2"/>
        </w:rPr>
        <w:t xml:space="preserve"> </w:t>
      </w:r>
      <w:r w:rsidRPr="00627A0D">
        <w:t>fo</w:t>
      </w:r>
      <w:r w:rsidRPr="00627A0D">
        <w:rPr>
          <w:spacing w:val="1"/>
        </w:rPr>
        <w:t>u</w:t>
      </w:r>
      <w:r w:rsidRPr="00627A0D">
        <w:rPr>
          <w:spacing w:val="-1"/>
        </w:rPr>
        <w:t>n</w:t>
      </w:r>
      <w:r w:rsidRPr="00627A0D">
        <w:rPr>
          <w:spacing w:val="-3"/>
        </w:rPr>
        <w:t>d</w:t>
      </w:r>
      <w:r w:rsidRPr="00627A0D">
        <w:rPr>
          <w:spacing w:val="1"/>
        </w:rPr>
        <w:t>i</w:t>
      </w:r>
      <w:r w:rsidRPr="00627A0D">
        <w:rPr>
          <w:spacing w:val="-1"/>
        </w:rPr>
        <w:t>n</w:t>
      </w:r>
      <w:r w:rsidRPr="00627A0D">
        <w:t xml:space="preserve">g </w:t>
      </w:r>
      <w:r w:rsidRPr="00627A0D">
        <w:rPr>
          <w:spacing w:val="1"/>
        </w:rPr>
        <w:t>m</w:t>
      </w:r>
      <w:r w:rsidRPr="00627A0D">
        <w:rPr>
          <w:spacing w:val="-2"/>
        </w:rPr>
        <w:t>e</w:t>
      </w:r>
      <w:r w:rsidRPr="00627A0D">
        <w:rPr>
          <w:spacing w:val="1"/>
        </w:rPr>
        <w:t>m</w:t>
      </w:r>
      <w:r w:rsidRPr="00627A0D">
        <w:rPr>
          <w:spacing w:val="-1"/>
        </w:rPr>
        <w:t>b</w:t>
      </w:r>
      <w:r w:rsidRPr="00627A0D">
        <w:t>e</w:t>
      </w:r>
      <w:r w:rsidRPr="00627A0D">
        <w:rPr>
          <w:spacing w:val="-2"/>
        </w:rPr>
        <w:t>r</w:t>
      </w:r>
      <w:r w:rsidRPr="00627A0D">
        <w:t>s of</w:t>
      </w:r>
      <w:r w:rsidRPr="00627A0D">
        <w:rPr>
          <w:spacing w:val="2"/>
        </w:rPr>
        <w:t xml:space="preserve"> </w:t>
      </w:r>
      <w:r w:rsidRPr="00627A0D">
        <w:rPr>
          <w:spacing w:val="-1"/>
        </w:rPr>
        <w:t>A</w:t>
      </w:r>
      <w:r w:rsidRPr="00627A0D">
        <w:t>P</w:t>
      </w:r>
      <w:r w:rsidRPr="00627A0D">
        <w:rPr>
          <w:spacing w:val="-1"/>
        </w:rPr>
        <w:t>H</w:t>
      </w:r>
      <w:r w:rsidRPr="00627A0D">
        <w:t>EA</w:t>
      </w:r>
      <w:r w:rsidRPr="00627A0D">
        <w:rPr>
          <w:spacing w:val="1"/>
        </w:rPr>
        <w:t xml:space="preserve"> </w:t>
      </w:r>
      <w:r w:rsidRPr="00627A0D">
        <w:t>are:</w:t>
      </w:r>
      <w:r w:rsidRPr="00627A0D">
        <w:rPr>
          <w:spacing w:val="5"/>
        </w:rPr>
        <w:t xml:space="preserve"> </w:t>
      </w:r>
      <w:r w:rsidRPr="00627A0D">
        <w:t xml:space="preserve">the </w:t>
      </w:r>
      <w:r w:rsidRPr="00627A0D">
        <w:rPr>
          <w:spacing w:val="-1"/>
        </w:rPr>
        <w:t>A</w:t>
      </w:r>
      <w:r w:rsidRPr="00627A0D">
        <w:rPr>
          <w:spacing w:val="1"/>
        </w:rPr>
        <w:t>ss</w:t>
      </w:r>
      <w:r w:rsidRPr="00627A0D">
        <w:rPr>
          <w:spacing w:val="-2"/>
        </w:rPr>
        <w:t>o</w:t>
      </w:r>
      <w:r w:rsidRPr="00627A0D">
        <w:rPr>
          <w:spacing w:val="-1"/>
        </w:rPr>
        <w:t>c</w:t>
      </w:r>
      <w:r w:rsidRPr="00627A0D">
        <w:rPr>
          <w:spacing w:val="1"/>
        </w:rPr>
        <w:t>i</w:t>
      </w:r>
      <w:r w:rsidRPr="00627A0D">
        <w:t>at</w:t>
      </w:r>
      <w:r w:rsidRPr="00627A0D">
        <w:rPr>
          <w:spacing w:val="-1"/>
        </w:rPr>
        <w:t>i</w:t>
      </w:r>
      <w:r w:rsidRPr="00627A0D">
        <w:t>on</w:t>
      </w:r>
      <w:r w:rsidRPr="00627A0D">
        <w:rPr>
          <w:spacing w:val="1"/>
        </w:rPr>
        <w:t xml:space="preserve"> </w:t>
      </w:r>
      <w:r w:rsidRPr="00627A0D">
        <w:t xml:space="preserve">of </w:t>
      </w:r>
      <w:r w:rsidRPr="00627A0D">
        <w:rPr>
          <w:spacing w:val="1"/>
        </w:rPr>
        <w:t>S</w:t>
      </w:r>
      <w:r w:rsidRPr="00627A0D">
        <w:rPr>
          <w:spacing w:val="-1"/>
        </w:rPr>
        <w:t>c</w:t>
      </w:r>
      <w:r w:rsidRPr="00627A0D">
        <w:t>h</w:t>
      </w:r>
      <w:r w:rsidRPr="00627A0D">
        <w:rPr>
          <w:spacing w:val="1"/>
        </w:rPr>
        <w:t>o</w:t>
      </w:r>
      <w:r w:rsidRPr="00627A0D">
        <w:rPr>
          <w:spacing w:val="-2"/>
        </w:rPr>
        <w:t>o</w:t>
      </w:r>
      <w:r w:rsidRPr="00627A0D">
        <w:t>ls of Pu</w:t>
      </w:r>
      <w:r w:rsidRPr="00627A0D">
        <w:rPr>
          <w:spacing w:val="-1"/>
        </w:rPr>
        <w:t>b</w:t>
      </w:r>
      <w:r w:rsidRPr="00627A0D">
        <w:t>l</w:t>
      </w:r>
      <w:r w:rsidRPr="00627A0D">
        <w:rPr>
          <w:spacing w:val="1"/>
        </w:rPr>
        <w:t>i</w:t>
      </w:r>
      <w:r w:rsidRPr="00627A0D">
        <w:t>c</w:t>
      </w:r>
      <w:r w:rsidRPr="00627A0D">
        <w:rPr>
          <w:spacing w:val="2"/>
        </w:rPr>
        <w:t xml:space="preserve"> </w:t>
      </w:r>
      <w:r w:rsidRPr="00627A0D">
        <w:rPr>
          <w:spacing w:val="-3"/>
        </w:rPr>
        <w:t>H</w:t>
      </w:r>
      <w:r w:rsidRPr="00627A0D">
        <w:t>eal</w:t>
      </w:r>
      <w:r w:rsidRPr="00627A0D">
        <w:rPr>
          <w:spacing w:val="-3"/>
        </w:rPr>
        <w:t>t</w:t>
      </w:r>
      <w:r w:rsidRPr="00627A0D">
        <w:t>h</w:t>
      </w:r>
      <w:r w:rsidRPr="00627A0D">
        <w:rPr>
          <w:spacing w:val="5"/>
        </w:rPr>
        <w:t xml:space="preserve"> </w:t>
      </w:r>
      <w:r w:rsidRPr="00627A0D">
        <w:rPr>
          <w:spacing w:val="1"/>
        </w:rPr>
        <w:t>i</w:t>
      </w:r>
      <w:r w:rsidRPr="00627A0D">
        <w:t>n t</w:t>
      </w:r>
      <w:r w:rsidRPr="00627A0D">
        <w:rPr>
          <w:spacing w:val="-2"/>
        </w:rPr>
        <w:t>h</w:t>
      </w:r>
      <w:r w:rsidRPr="00627A0D">
        <w:t>e</w:t>
      </w:r>
      <w:r w:rsidRPr="00627A0D">
        <w:rPr>
          <w:spacing w:val="2"/>
        </w:rPr>
        <w:t xml:space="preserve"> </w:t>
      </w:r>
      <w:r w:rsidRPr="00627A0D">
        <w:t>Eu</w:t>
      </w:r>
      <w:r w:rsidRPr="00627A0D">
        <w:rPr>
          <w:spacing w:val="-1"/>
        </w:rPr>
        <w:t>r</w:t>
      </w:r>
      <w:r w:rsidRPr="00627A0D">
        <w:rPr>
          <w:spacing w:val="-2"/>
        </w:rPr>
        <w:t>o</w:t>
      </w:r>
      <w:r w:rsidRPr="00627A0D">
        <w:t>pean Re</w:t>
      </w:r>
      <w:r w:rsidRPr="00627A0D">
        <w:rPr>
          <w:spacing w:val="-1"/>
        </w:rPr>
        <w:t>g</w:t>
      </w:r>
      <w:r w:rsidRPr="00627A0D">
        <w:rPr>
          <w:spacing w:val="1"/>
        </w:rPr>
        <w:t>i</w:t>
      </w:r>
      <w:r w:rsidRPr="00627A0D">
        <w:t>on</w:t>
      </w:r>
      <w:r w:rsidRPr="00627A0D">
        <w:rPr>
          <w:spacing w:val="1"/>
        </w:rPr>
        <w:t xml:space="preserve"> </w:t>
      </w:r>
      <w:r w:rsidRPr="00627A0D">
        <w:t>(</w:t>
      </w:r>
      <w:r w:rsidRPr="00627A0D">
        <w:rPr>
          <w:spacing w:val="-4"/>
        </w:rPr>
        <w:t>A</w:t>
      </w:r>
      <w:r w:rsidRPr="00627A0D">
        <w:rPr>
          <w:spacing w:val="1"/>
        </w:rPr>
        <w:t>S</w:t>
      </w:r>
      <w:r w:rsidRPr="00627A0D">
        <w:t>P</w:t>
      </w:r>
      <w:r w:rsidRPr="00627A0D">
        <w:rPr>
          <w:spacing w:val="-1"/>
        </w:rPr>
        <w:t>H</w:t>
      </w:r>
      <w:r w:rsidRPr="00627A0D">
        <w:t>ER),</w:t>
      </w:r>
      <w:r w:rsidRPr="00627A0D">
        <w:rPr>
          <w:spacing w:val="2"/>
        </w:rPr>
        <w:t xml:space="preserve"> </w:t>
      </w:r>
      <w:r w:rsidRPr="00627A0D">
        <w:rPr>
          <w:spacing w:val="-3"/>
        </w:rPr>
        <w:t>t</w:t>
      </w:r>
      <w:r w:rsidRPr="00627A0D">
        <w:t>he</w:t>
      </w:r>
      <w:r w:rsidRPr="00627A0D">
        <w:rPr>
          <w:spacing w:val="2"/>
        </w:rPr>
        <w:t xml:space="preserve"> </w:t>
      </w:r>
      <w:r w:rsidRPr="00627A0D">
        <w:t>Eu</w:t>
      </w:r>
      <w:r w:rsidRPr="00627A0D">
        <w:rPr>
          <w:spacing w:val="-3"/>
        </w:rPr>
        <w:t>r</w:t>
      </w:r>
      <w:r w:rsidRPr="00627A0D">
        <w:t>opean</w:t>
      </w:r>
      <w:r w:rsidRPr="00627A0D">
        <w:rPr>
          <w:spacing w:val="1"/>
        </w:rPr>
        <w:t xml:space="preserve"> </w:t>
      </w:r>
      <w:r w:rsidRPr="00627A0D">
        <w:rPr>
          <w:spacing w:val="-3"/>
        </w:rPr>
        <w:t>P</w:t>
      </w:r>
      <w:r w:rsidRPr="00627A0D">
        <w:t>ubl</w:t>
      </w:r>
      <w:r w:rsidRPr="00627A0D">
        <w:rPr>
          <w:spacing w:val="-2"/>
        </w:rPr>
        <w:t>i</w:t>
      </w:r>
      <w:r w:rsidRPr="00627A0D">
        <w:t>c Health</w:t>
      </w:r>
      <w:r w:rsidRPr="00627A0D">
        <w:rPr>
          <w:spacing w:val="26"/>
        </w:rPr>
        <w:t xml:space="preserve"> </w:t>
      </w:r>
      <w:r w:rsidRPr="00627A0D">
        <w:rPr>
          <w:spacing w:val="-3"/>
        </w:rPr>
        <w:t>A</w:t>
      </w:r>
      <w:r w:rsidRPr="00627A0D">
        <w:rPr>
          <w:spacing w:val="-1"/>
        </w:rPr>
        <w:t>s</w:t>
      </w:r>
      <w:r w:rsidRPr="00627A0D">
        <w:rPr>
          <w:spacing w:val="1"/>
        </w:rPr>
        <w:t>s</w:t>
      </w:r>
      <w:r w:rsidRPr="00627A0D">
        <w:rPr>
          <w:spacing w:val="-2"/>
        </w:rPr>
        <w:t>o</w:t>
      </w:r>
      <w:r w:rsidRPr="00627A0D">
        <w:rPr>
          <w:spacing w:val="1"/>
        </w:rPr>
        <w:t>ci</w:t>
      </w:r>
      <w:r w:rsidRPr="00627A0D">
        <w:t>a</w:t>
      </w:r>
      <w:r w:rsidRPr="00627A0D">
        <w:rPr>
          <w:spacing w:val="-3"/>
        </w:rPr>
        <w:t>t</w:t>
      </w:r>
      <w:r w:rsidRPr="00627A0D">
        <w:rPr>
          <w:spacing w:val="1"/>
        </w:rPr>
        <w:t>i</w:t>
      </w:r>
      <w:r w:rsidRPr="00627A0D">
        <w:t>on</w:t>
      </w:r>
      <w:r w:rsidRPr="00627A0D">
        <w:rPr>
          <w:spacing w:val="25"/>
        </w:rPr>
        <w:t xml:space="preserve"> </w:t>
      </w:r>
      <w:r w:rsidRPr="00627A0D">
        <w:rPr>
          <w:spacing w:val="-3"/>
        </w:rPr>
        <w:t>(</w:t>
      </w:r>
      <w:r w:rsidRPr="00627A0D">
        <w:t>E</w:t>
      </w:r>
      <w:r w:rsidRPr="00627A0D">
        <w:rPr>
          <w:spacing w:val="1"/>
        </w:rPr>
        <w:t>U</w:t>
      </w:r>
      <w:r w:rsidRPr="00627A0D">
        <w:rPr>
          <w:spacing w:val="-3"/>
        </w:rPr>
        <w:t>P</w:t>
      </w:r>
      <w:r w:rsidRPr="00627A0D">
        <w:t>H</w:t>
      </w:r>
      <w:r w:rsidRPr="00627A0D">
        <w:rPr>
          <w:spacing w:val="-1"/>
        </w:rPr>
        <w:t>A</w:t>
      </w:r>
      <w:r w:rsidRPr="00627A0D">
        <w:t>),</w:t>
      </w:r>
      <w:r w:rsidRPr="00627A0D">
        <w:rPr>
          <w:spacing w:val="27"/>
        </w:rPr>
        <w:t xml:space="preserve"> </w:t>
      </w:r>
      <w:r w:rsidRPr="00627A0D">
        <w:t>the</w:t>
      </w:r>
      <w:r w:rsidRPr="00627A0D">
        <w:rPr>
          <w:spacing w:val="24"/>
        </w:rPr>
        <w:t xml:space="preserve"> </w:t>
      </w:r>
      <w:r w:rsidRPr="00627A0D">
        <w:t>Eu</w:t>
      </w:r>
      <w:r w:rsidRPr="00627A0D">
        <w:rPr>
          <w:spacing w:val="-3"/>
        </w:rPr>
        <w:t>r</w:t>
      </w:r>
      <w:r w:rsidRPr="00627A0D">
        <w:t>opean</w:t>
      </w:r>
      <w:r w:rsidRPr="00627A0D">
        <w:rPr>
          <w:spacing w:val="25"/>
        </w:rPr>
        <w:t xml:space="preserve"> </w:t>
      </w:r>
      <w:r w:rsidRPr="00627A0D">
        <w:rPr>
          <w:spacing w:val="-3"/>
        </w:rPr>
        <w:t>P</w:t>
      </w:r>
      <w:r w:rsidRPr="00627A0D">
        <w:t>ubl</w:t>
      </w:r>
      <w:r w:rsidRPr="00627A0D">
        <w:rPr>
          <w:spacing w:val="-2"/>
        </w:rPr>
        <w:t>i</w:t>
      </w:r>
      <w:r w:rsidRPr="00627A0D">
        <w:t>c</w:t>
      </w:r>
      <w:r w:rsidRPr="00627A0D">
        <w:rPr>
          <w:spacing w:val="24"/>
        </w:rPr>
        <w:t xml:space="preserve"> </w:t>
      </w:r>
      <w:r w:rsidRPr="00627A0D">
        <w:t>Health</w:t>
      </w:r>
      <w:r w:rsidRPr="00627A0D">
        <w:rPr>
          <w:spacing w:val="24"/>
        </w:rPr>
        <w:t xml:space="preserve"> </w:t>
      </w:r>
      <w:r w:rsidRPr="00627A0D">
        <w:rPr>
          <w:spacing w:val="-1"/>
        </w:rPr>
        <w:t>A</w:t>
      </w:r>
      <w:r w:rsidRPr="00627A0D">
        <w:t>l</w:t>
      </w:r>
      <w:r w:rsidRPr="00627A0D">
        <w:rPr>
          <w:spacing w:val="-2"/>
        </w:rPr>
        <w:t>l</w:t>
      </w:r>
      <w:r w:rsidRPr="00627A0D">
        <w:rPr>
          <w:spacing w:val="1"/>
        </w:rPr>
        <w:t>i</w:t>
      </w:r>
      <w:r w:rsidRPr="00627A0D">
        <w:t>ance</w:t>
      </w:r>
      <w:r w:rsidRPr="00627A0D">
        <w:rPr>
          <w:spacing w:val="24"/>
        </w:rPr>
        <w:t xml:space="preserve"> </w:t>
      </w:r>
      <w:r w:rsidRPr="00627A0D">
        <w:t>(E</w:t>
      </w:r>
      <w:r w:rsidRPr="00627A0D">
        <w:rPr>
          <w:spacing w:val="-1"/>
        </w:rPr>
        <w:t>P</w:t>
      </w:r>
      <w:r w:rsidRPr="00627A0D">
        <w:t>H</w:t>
      </w:r>
      <w:r w:rsidRPr="00627A0D">
        <w:rPr>
          <w:spacing w:val="-1"/>
        </w:rPr>
        <w:t>A</w:t>
      </w:r>
      <w:r w:rsidRPr="00627A0D">
        <w:t>),</w:t>
      </w:r>
      <w:r w:rsidRPr="00627A0D">
        <w:rPr>
          <w:spacing w:val="24"/>
        </w:rPr>
        <w:t xml:space="preserve"> </w:t>
      </w:r>
      <w:proofErr w:type="spellStart"/>
      <w:r w:rsidRPr="00627A0D">
        <w:t>EuroH</w:t>
      </w:r>
      <w:r w:rsidRPr="00627A0D">
        <w:rPr>
          <w:spacing w:val="-2"/>
        </w:rPr>
        <w:t>e</w:t>
      </w:r>
      <w:r w:rsidRPr="00627A0D">
        <w:t>alt</w:t>
      </w:r>
      <w:r w:rsidRPr="00627A0D">
        <w:rPr>
          <w:spacing w:val="-2"/>
        </w:rPr>
        <w:t>h</w:t>
      </w:r>
      <w:r w:rsidRPr="00627A0D">
        <w:rPr>
          <w:spacing w:val="1"/>
        </w:rPr>
        <w:t>N</w:t>
      </w:r>
      <w:r w:rsidRPr="00627A0D">
        <w:t>et</w:t>
      </w:r>
      <w:proofErr w:type="spellEnd"/>
      <w:r w:rsidRPr="00627A0D">
        <w:t>,</w:t>
      </w:r>
      <w:r w:rsidRPr="00627A0D">
        <w:rPr>
          <w:spacing w:val="24"/>
        </w:rPr>
        <w:t xml:space="preserve"> </w:t>
      </w:r>
      <w:r w:rsidRPr="00627A0D">
        <w:t>and</w:t>
      </w:r>
      <w:r w:rsidR="000C32F6" w:rsidRPr="00627A0D">
        <w:t xml:space="preserve"> </w:t>
      </w:r>
      <w:r w:rsidRPr="00627A0D">
        <w:rPr>
          <w:position w:val="-1"/>
        </w:rPr>
        <w:t>the Eu</w:t>
      </w:r>
      <w:r w:rsidRPr="00627A0D">
        <w:rPr>
          <w:spacing w:val="-3"/>
          <w:position w:val="-1"/>
        </w:rPr>
        <w:t>r</w:t>
      </w:r>
      <w:r w:rsidRPr="00627A0D">
        <w:rPr>
          <w:position w:val="-1"/>
        </w:rPr>
        <w:t>ope</w:t>
      </w:r>
      <w:r w:rsidRPr="00627A0D">
        <w:rPr>
          <w:spacing w:val="1"/>
          <w:position w:val="-1"/>
        </w:rPr>
        <w:t>a</w:t>
      </w:r>
      <w:r w:rsidRPr="00627A0D">
        <w:rPr>
          <w:position w:val="-1"/>
        </w:rPr>
        <w:t>n</w:t>
      </w:r>
      <w:r w:rsidRPr="00627A0D">
        <w:rPr>
          <w:spacing w:val="-1"/>
          <w:position w:val="-1"/>
        </w:rPr>
        <w:t xml:space="preserve"> H</w:t>
      </w:r>
      <w:r w:rsidRPr="00627A0D">
        <w:rPr>
          <w:position w:val="-1"/>
        </w:rPr>
        <w:t>eal</w:t>
      </w:r>
      <w:r w:rsidRPr="00627A0D">
        <w:rPr>
          <w:spacing w:val="-3"/>
          <w:position w:val="-1"/>
        </w:rPr>
        <w:t>t</w:t>
      </w:r>
      <w:r w:rsidRPr="00627A0D">
        <w:rPr>
          <w:position w:val="-1"/>
        </w:rPr>
        <w:t>h Ma</w:t>
      </w:r>
      <w:r w:rsidRPr="00627A0D">
        <w:rPr>
          <w:spacing w:val="-3"/>
          <w:position w:val="-1"/>
        </w:rPr>
        <w:t>n</w:t>
      </w:r>
      <w:r w:rsidRPr="00627A0D">
        <w:rPr>
          <w:position w:val="-1"/>
        </w:rPr>
        <w:t>a</w:t>
      </w:r>
      <w:r w:rsidRPr="00627A0D">
        <w:rPr>
          <w:spacing w:val="-1"/>
          <w:position w:val="-1"/>
        </w:rPr>
        <w:t>g</w:t>
      </w:r>
      <w:r w:rsidRPr="00627A0D">
        <w:rPr>
          <w:position w:val="-1"/>
        </w:rPr>
        <w:t>e</w:t>
      </w:r>
      <w:r w:rsidRPr="00627A0D">
        <w:rPr>
          <w:spacing w:val="1"/>
          <w:position w:val="-1"/>
        </w:rPr>
        <w:t>m</w:t>
      </w:r>
      <w:r w:rsidRPr="00627A0D">
        <w:rPr>
          <w:position w:val="-1"/>
        </w:rPr>
        <w:t>ent</w:t>
      </w:r>
      <w:r w:rsidRPr="00627A0D">
        <w:rPr>
          <w:spacing w:val="-1"/>
          <w:position w:val="-1"/>
        </w:rPr>
        <w:t xml:space="preserve"> As</w:t>
      </w:r>
      <w:r w:rsidRPr="00627A0D">
        <w:rPr>
          <w:spacing w:val="1"/>
          <w:position w:val="-1"/>
        </w:rPr>
        <w:t>s</w:t>
      </w:r>
      <w:r w:rsidRPr="00627A0D">
        <w:rPr>
          <w:spacing w:val="-2"/>
          <w:position w:val="-1"/>
        </w:rPr>
        <w:t>o</w:t>
      </w:r>
      <w:r w:rsidRPr="00627A0D">
        <w:rPr>
          <w:spacing w:val="1"/>
          <w:position w:val="-1"/>
        </w:rPr>
        <w:t>c</w:t>
      </w:r>
      <w:r w:rsidRPr="00627A0D">
        <w:rPr>
          <w:spacing w:val="-1"/>
          <w:position w:val="-1"/>
        </w:rPr>
        <w:t>i</w:t>
      </w:r>
      <w:r w:rsidRPr="00627A0D">
        <w:rPr>
          <w:position w:val="-1"/>
        </w:rPr>
        <w:t>at</w:t>
      </w:r>
      <w:r w:rsidRPr="00627A0D">
        <w:rPr>
          <w:spacing w:val="1"/>
          <w:position w:val="-1"/>
        </w:rPr>
        <w:t>i</w:t>
      </w:r>
      <w:r w:rsidRPr="00627A0D">
        <w:rPr>
          <w:position w:val="-1"/>
        </w:rPr>
        <w:t>on</w:t>
      </w:r>
      <w:r w:rsidRPr="00627A0D">
        <w:rPr>
          <w:spacing w:val="-1"/>
          <w:position w:val="-1"/>
        </w:rPr>
        <w:t xml:space="preserve"> </w:t>
      </w:r>
      <w:r w:rsidRPr="00627A0D">
        <w:rPr>
          <w:position w:val="-1"/>
        </w:rPr>
        <w:t>(E</w:t>
      </w:r>
      <w:r w:rsidRPr="00627A0D">
        <w:rPr>
          <w:spacing w:val="-3"/>
          <w:position w:val="-1"/>
        </w:rPr>
        <w:t>H</w:t>
      </w:r>
      <w:r w:rsidRPr="00627A0D">
        <w:rPr>
          <w:position w:val="-1"/>
        </w:rPr>
        <w:t>M</w:t>
      </w:r>
      <w:r w:rsidRPr="00627A0D">
        <w:rPr>
          <w:spacing w:val="-1"/>
          <w:position w:val="-1"/>
        </w:rPr>
        <w:t>A</w:t>
      </w:r>
      <w:r w:rsidRPr="00627A0D">
        <w:rPr>
          <w:spacing w:val="2"/>
          <w:position w:val="-1"/>
        </w:rPr>
        <w:t>)</w:t>
      </w:r>
      <w:r w:rsidRPr="00627A0D">
        <w:rPr>
          <w:position w:val="-1"/>
        </w:rPr>
        <w:t>.</w:t>
      </w:r>
    </w:p>
    <w:p w14:paraId="06FA68A8" w14:textId="77777777" w:rsidR="0096510E" w:rsidRPr="00627A0D" w:rsidRDefault="0096510E" w:rsidP="0066105F">
      <w:pPr>
        <w:spacing w:before="8" w:line="160" w:lineRule="exact"/>
        <w:ind w:right="-4"/>
        <w:rPr>
          <w:szCs w:val="24"/>
        </w:rPr>
      </w:pPr>
    </w:p>
    <w:p w14:paraId="4F8D9B52" w14:textId="77777777" w:rsidR="0096510E" w:rsidRPr="00627A0D" w:rsidRDefault="0096510E" w:rsidP="0066105F">
      <w:pPr>
        <w:spacing w:before="10" w:line="170" w:lineRule="exact"/>
        <w:ind w:right="-4"/>
        <w:rPr>
          <w:szCs w:val="24"/>
        </w:rPr>
      </w:pPr>
    </w:p>
    <w:p w14:paraId="068C6BAA" w14:textId="77777777" w:rsidR="0096510E" w:rsidRPr="00627A0D" w:rsidRDefault="006E21F6" w:rsidP="000B0BC4">
      <w:r w:rsidRPr="00627A0D">
        <w:t>T</w:t>
      </w:r>
      <w:r w:rsidRPr="00627A0D">
        <w:rPr>
          <w:spacing w:val="-2"/>
        </w:rPr>
        <w:t>h</w:t>
      </w:r>
      <w:r w:rsidRPr="00627A0D">
        <w:t>is</w:t>
      </w:r>
      <w:r w:rsidRPr="00627A0D">
        <w:rPr>
          <w:spacing w:val="2"/>
        </w:rPr>
        <w:t xml:space="preserve"> </w:t>
      </w:r>
      <w:r w:rsidRPr="00627A0D">
        <w:t>d</w:t>
      </w:r>
      <w:r w:rsidRPr="00627A0D">
        <w:rPr>
          <w:spacing w:val="-2"/>
        </w:rPr>
        <w:t>o</w:t>
      </w:r>
      <w:r w:rsidRPr="00627A0D">
        <w:t>c</w:t>
      </w:r>
      <w:r w:rsidRPr="00627A0D">
        <w:rPr>
          <w:spacing w:val="-2"/>
        </w:rPr>
        <w:t>u</w:t>
      </w:r>
      <w:r w:rsidRPr="00627A0D">
        <w:t>ment e</w:t>
      </w:r>
      <w:r w:rsidRPr="00627A0D">
        <w:rPr>
          <w:spacing w:val="-1"/>
        </w:rPr>
        <w:t>x</w:t>
      </w:r>
      <w:r w:rsidRPr="00627A0D">
        <w:t>plai</w:t>
      </w:r>
      <w:r w:rsidRPr="00627A0D">
        <w:rPr>
          <w:spacing w:val="-3"/>
        </w:rPr>
        <w:t>n</w:t>
      </w:r>
      <w:r w:rsidRPr="00627A0D">
        <w:t>s</w:t>
      </w:r>
      <w:r w:rsidRPr="00627A0D">
        <w:rPr>
          <w:spacing w:val="2"/>
        </w:rPr>
        <w:t xml:space="preserve"> </w:t>
      </w:r>
      <w:r w:rsidRPr="00627A0D">
        <w:t>the</w:t>
      </w:r>
      <w:r w:rsidRPr="00627A0D">
        <w:rPr>
          <w:spacing w:val="5"/>
        </w:rPr>
        <w:t xml:space="preserve"> </w:t>
      </w:r>
      <w:r w:rsidRPr="00627A0D">
        <w:t>pro</w:t>
      </w:r>
      <w:r w:rsidRPr="00627A0D">
        <w:rPr>
          <w:spacing w:val="-1"/>
        </w:rPr>
        <w:t>c</w:t>
      </w:r>
      <w:r w:rsidRPr="00627A0D">
        <w:t>edur</w:t>
      </w:r>
      <w:r w:rsidRPr="00627A0D">
        <w:rPr>
          <w:spacing w:val="-2"/>
        </w:rPr>
        <w:t>e</w:t>
      </w:r>
      <w:r w:rsidRPr="00627A0D">
        <w:t>s</w:t>
      </w:r>
      <w:r w:rsidRPr="00627A0D">
        <w:rPr>
          <w:spacing w:val="3"/>
        </w:rPr>
        <w:t xml:space="preserve"> </w:t>
      </w:r>
      <w:r w:rsidRPr="00627A0D">
        <w:t>of</w:t>
      </w:r>
      <w:r w:rsidRPr="00627A0D">
        <w:rPr>
          <w:spacing w:val="2"/>
        </w:rPr>
        <w:t xml:space="preserve"> </w:t>
      </w:r>
      <w:r w:rsidRPr="00627A0D">
        <w:t>the</w:t>
      </w:r>
      <w:r w:rsidRPr="00627A0D">
        <w:rPr>
          <w:spacing w:val="2"/>
        </w:rPr>
        <w:t xml:space="preserve"> </w:t>
      </w:r>
      <w:r w:rsidRPr="00627A0D">
        <w:rPr>
          <w:spacing w:val="-2"/>
        </w:rPr>
        <w:t>a</w:t>
      </w:r>
      <w:r w:rsidRPr="00627A0D">
        <w:t>cc</w:t>
      </w:r>
      <w:r w:rsidRPr="00627A0D">
        <w:rPr>
          <w:spacing w:val="-3"/>
        </w:rPr>
        <w:t>r</w:t>
      </w:r>
      <w:r w:rsidRPr="00627A0D">
        <w:t>edita</w:t>
      </w:r>
      <w:r w:rsidRPr="00627A0D">
        <w:rPr>
          <w:spacing w:val="-3"/>
        </w:rPr>
        <w:t>t</w:t>
      </w:r>
      <w:r w:rsidRPr="00627A0D">
        <w:t>ion pro</w:t>
      </w:r>
      <w:r w:rsidRPr="00627A0D">
        <w:rPr>
          <w:spacing w:val="-1"/>
        </w:rPr>
        <w:t>c</w:t>
      </w:r>
      <w:r w:rsidRPr="00627A0D">
        <w:t>e</w:t>
      </w:r>
      <w:r w:rsidRPr="00627A0D">
        <w:rPr>
          <w:spacing w:val="-1"/>
        </w:rPr>
        <w:t>s</w:t>
      </w:r>
      <w:r w:rsidRPr="00627A0D">
        <w:t>s</w:t>
      </w:r>
      <w:r w:rsidRPr="00627A0D">
        <w:rPr>
          <w:spacing w:val="5"/>
        </w:rPr>
        <w:t xml:space="preserve"> </w:t>
      </w:r>
      <w:r w:rsidR="0004745A">
        <w:rPr>
          <w:spacing w:val="5"/>
        </w:rPr>
        <w:t xml:space="preserve">for </w:t>
      </w:r>
      <w:r w:rsidR="00F82BB4">
        <w:rPr>
          <w:spacing w:val="5"/>
        </w:rPr>
        <w:t>institutions</w:t>
      </w:r>
      <w:r w:rsidR="0004745A">
        <w:rPr>
          <w:spacing w:val="5"/>
        </w:rPr>
        <w:t xml:space="preserve"> </w:t>
      </w:r>
      <w:r w:rsidRPr="00627A0D">
        <w:t>a</w:t>
      </w:r>
      <w:r w:rsidRPr="00627A0D">
        <w:rPr>
          <w:spacing w:val="-1"/>
        </w:rPr>
        <w:t>n</w:t>
      </w:r>
      <w:r w:rsidRPr="00627A0D">
        <w:t>d pr</w:t>
      </w:r>
      <w:r w:rsidRPr="00627A0D">
        <w:rPr>
          <w:spacing w:val="-3"/>
        </w:rPr>
        <w:t>o</w:t>
      </w:r>
      <w:r w:rsidRPr="00627A0D">
        <w:rPr>
          <w:spacing w:val="-1"/>
        </w:rPr>
        <w:t>v</w:t>
      </w:r>
      <w:r w:rsidRPr="00627A0D">
        <w:t>ides</w:t>
      </w:r>
      <w:r w:rsidRPr="00627A0D">
        <w:rPr>
          <w:spacing w:val="2"/>
        </w:rPr>
        <w:t xml:space="preserve"> </w:t>
      </w:r>
      <w:r w:rsidRPr="00627A0D">
        <w:t>an out</w:t>
      </w:r>
      <w:r w:rsidRPr="00627A0D">
        <w:rPr>
          <w:spacing w:val="-3"/>
        </w:rPr>
        <w:t>l</w:t>
      </w:r>
      <w:r w:rsidRPr="00627A0D">
        <w:t>i</w:t>
      </w:r>
      <w:r w:rsidRPr="00627A0D">
        <w:rPr>
          <w:spacing w:val="-1"/>
        </w:rPr>
        <w:t>n</w:t>
      </w:r>
      <w:r w:rsidRPr="00627A0D">
        <w:t>e</w:t>
      </w:r>
      <w:r w:rsidRPr="00627A0D">
        <w:rPr>
          <w:spacing w:val="2"/>
        </w:rPr>
        <w:t xml:space="preserve"> </w:t>
      </w:r>
      <w:r w:rsidRPr="00627A0D">
        <w:rPr>
          <w:spacing w:val="-2"/>
        </w:rPr>
        <w:t>o</w:t>
      </w:r>
      <w:r w:rsidRPr="00627A0D">
        <w:t xml:space="preserve">f </w:t>
      </w:r>
      <w:r w:rsidRPr="00627A0D">
        <w:rPr>
          <w:spacing w:val="-1"/>
        </w:rPr>
        <w:t>A</w:t>
      </w:r>
      <w:r w:rsidRPr="00627A0D">
        <w:t>P</w:t>
      </w:r>
      <w:r w:rsidRPr="00627A0D">
        <w:rPr>
          <w:spacing w:val="-1"/>
        </w:rPr>
        <w:t>H</w:t>
      </w:r>
      <w:r w:rsidRPr="00627A0D">
        <w:t>E</w:t>
      </w:r>
      <w:r w:rsidRPr="00627A0D">
        <w:rPr>
          <w:spacing w:val="-1"/>
        </w:rPr>
        <w:t>A’</w:t>
      </w:r>
      <w:r w:rsidRPr="00627A0D">
        <w:t>s</w:t>
      </w:r>
      <w:r w:rsidRPr="00627A0D">
        <w:rPr>
          <w:spacing w:val="2"/>
        </w:rPr>
        <w:t xml:space="preserve"> </w:t>
      </w:r>
      <w:r w:rsidRPr="00627A0D">
        <w:t>or</w:t>
      </w:r>
      <w:r w:rsidRPr="00627A0D">
        <w:rPr>
          <w:spacing w:val="-1"/>
        </w:rPr>
        <w:t>g</w:t>
      </w:r>
      <w:r w:rsidRPr="00627A0D">
        <w:t>an</w:t>
      </w:r>
      <w:r w:rsidRPr="00627A0D">
        <w:rPr>
          <w:spacing w:val="-2"/>
        </w:rPr>
        <w:t>i</w:t>
      </w:r>
      <w:r w:rsidRPr="00627A0D">
        <w:t>sat</w:t>
      </w:r>
      <w:r w:rsidRPr="00627A0D">
        <w:rPr>
          <w:spacing w:val="-1"/>
        </w:rPr>
        <w:t>i</w:t>
      </w:r>
      <w:r w:rsidRPr="00627A0D">
        <w:t xml:space="preserve">onal </w:t>
      </w:r>
      <w:r w:rsidRPr="00627A0D">
        <w:rPr>
          <w:spacing w:val="-1"/>
        </w:rPr>
        <w:t>s</w:t>
      </w:r>
      <w:r w:rsidRPr="00627A0D">
        <w:t>tructu</w:t>
      </w:r>
      <w:r w:rsidRPr="00627A0D">
        <w:rPr>
          <w:spacing w:val="-2"/>
        </w:rPr>
        <w:t>r</w:t>
      </w:r>
      <w:r w:rsidRPr="00627A0D">
        <w:t>e. P</w:t>
      </w:r>
      <w:r w:rsidRPr="00627A0D">
        <w:rPr>
          <w:spacing w:val="-1"/>
        </w:rPr>
        <w:t>r</w:t>
      </w:r>
      <w:r w:rsidRPr="00627A0D">
        <w:t>oce</w:t>
      </w:r>
      <w:r w:rsidRPr="00627A0D">
        <w:rPr>
          <w:spacing w:val="-2"/>
        </w:rPr>
        <w:t>d</w:t>
      </w:r>
      <w:r w:rsidRPr="00627A0D">
        <w:t>ur</w:t>
      </w:r>
      <w:r w:rsidRPr="00627A0D">
        <w:rPr>
          <w:spacing w:val="-2"/>
        </w:rPr>
        <w:t>e</w:t>
      </w:r>
      <w:r w:rsidRPr="00627A0D">
        <w:t>s</w:t>
      </w:r>
      <w:r w:rsidRPr="00627A0D">
        <w:rPr>
          <w:spacing w:val="5"/>
        </w:rPr>
        <w:t xml:space="preserve"> </w:t>
      </w:r>
      <w:r w:rsidRPr="00627A0D">
        <w:t>and crit</w:t>
      </w:r>
      <w:r w:rsidRPr="00627A0D">
        <w:rPr>
          <w:spacing w:val="-2"/>
        </w:rPr>
        <w:t>e</w:t>
      </w:r>
      <w:r w:rsidRPr="00627A0D">
        <w:t>ria</w:t>
      </w:r>
      <w:r w:rsidRPr="00627A0D">
        <w:rPr>
          <w:spacing w:val="4"/>
        </w:rPr>
        <w:t xml:space="preserve"> </w:t>
      </w:r>
      <w:r w:rsidRPr="00627A0D">
        <w:rPr>
          <w:spacing w:val="-2"/>
        </w:rPr>
        <w:t>u</w:t>
      </w:r>
      <w:r w:rsidRPr="00627A0D">
        <w:t>sed</w:t>
      </w:r>
      <w:r w:rsidRPr="00627A0D">
        <w:rPr>
          <w:spacing w:val="5"/>
        </w:rPr>
        <w:t xml:space="preserve"> </w:t>
      </w:r>
      <w:r w:rsidRPr="00627A0D">
        <w:t>to</w:t>
      </w:r>
      <w:r w:rsidRPr="00627A0D">
        <w:rPr>
          <w:spacing w:val="2"/>
        </w:rPr>
        <w:t xml:space="preserve"> </w:t>
      </w:r>
      <w:r w:rsidRPr="00627A0D">
        <w:t>a</w:t>
      </w:r>
      <w:r w:rsidRPr="00627A0D">
        <w:rPr>
          <w:spacing w:val="-1"/>
        </w:rPr>
        <w:t>s</w:t>
      </w:r>
      <w:r w:rsidRPr="00627A0D">
        <w:t>s</w:t>
      </w:r>
      <w:r w:rsidRPr="00627A0D">
        <w:rPr>
          <w:spacing w:val="-2"/>
        </w:rPr>
        <w:t>e</w:t>
      </w:r>
      <w:r w:rsidRPr="00627A0D">
        <w:t>ss</w:t>
      </w:r>
      <w:r w:rsidRPr="00627A0D">
        <w:rPr>
          <w:spacing w:val="5"/>
        </w:rPr>
        <w:t xml:space="preserve"> </w:t>
      </w:r>
      <w:r w:rsidR="006F55D5">
        <w:rPr>
          <w:spacing w:val="-3"/>
        </w:rPr>
        <w:t>institution</w:t>
      </w:r>
      <w:r w:rsidRPr="00627A0D">
        <w:t>s</w:t>
      </w:r>
      <w:r w:rsidRPr="00627A0D">
        <w:rPr>
          <w:spacing w:val="7"/>
        </w:rPr>
        <w:t xml:space="preserve"> </w:t>
      </w:r>
      <w:r w:rsidRPr="00627A0D">
        <w:t>will</w:t>
      </w:r>
      <w:r w:rsidRPr="00627A0D">
        <w:rPr>
          <w:spacing w:val="4"/>
        </w:rPr>
        <w:t xml:space="preserve"> </w:t>
      </w:r>
      <w:r w:rsidRPr="00627A0D">
        <w:rPr>
          <w:spacing w:val="-3"/>
        </w:rPr>
        <w:t>b</w:t>
      </w:r>
      <w:r w:rsidRPr="00627A0D">
        <w:t>e</w:t>
      </w:r>
      <w:r w:rsidRPr="00627A0D">
        <w:rPr>
          <w:spacing w:val="4"/>
        </w:rPr>
        <w:t xml:space="preserve"> </w:t>
      </w:r>
      <w:r w:rsidR="0066105F" w:rsidRPr="00627A0D">
        <w:rPr>
          <w:spacing w:val="4"/>
        </w:rPr>
        <w:t xml:space="preserve">regularly </w:t>
      </w:r>
      <w:r w:rsidRPr="00627A0D">
        <w:t>re</w:t>
      </w:r>
      <w:r w:rsidRPr="00627A0D">
        <w:rPr>
          <w:spacing w:val="-1"/>
        </w:rPr>
        <w:t>vi</w:t>
      </w:r>
      <w:r w:rsidRPr="00627A0D">
        <w:t>ewed.</w:t>
      </w:r>
    </w:p>
    <w:p w14:paraId="540B0830" w14:textId="77777777" w:rsidR="0096510E" w:rsidRPr="006E21F6" w:rsidRDefault="0096510E">
      <w:pPr>
        <w:spacing w:before="5" w:line="190" w:lineRule="exact"/>
        <w:rPr>
          <w:sz w:val="19"/>
          <w:szCs w:val="19"/>
        </w:rPr>
      </w:pPr>
    </w:p>
    <w:p w14:paraId="4645F274" w14:textId="77777777" w:rsidR="00425A36" w:rsidRDefault="00425A36">
      <w:pPr>
        <w:spacing w:after="200" w:line="276" w:lineRule="auto"/>
        <w:jc w:val="left"/>
        <w:rPr>
          <w:rFonts w:ascii="Cambria" w:eastAsia="Cambria" w:hAnsi="Cambria" w:cs="Cambria"/>
          <w:b/>
          <w:bCs/>
          <w:position w:val="-1"/>
          <w:sz w:val="34"/>
          <w:szCs w:val="34"/>
        </w:rPr>
      </w:pPr>
      <w:r>
        <w:rPr>
          <w:rFonts w:ascii="Cambria" w:eastAsia="Cambria" w:hAnsi="Cambria" w:cs="Cambria"/>
          <w:b/>
          <w:bCs/>
          <w:position w:val="-1"/>
          <w:sz w:val="34"/>
          <w:szCs w:val="34"/>
        </w:rPr>
        <w:br w:type="page"/>
      </w:r>
    </w:p>
    <w:p w14:paraId="04731DE4" w14:textId="77777777" w:rsidR="0096510E" w:rsidRDefault="00425A36" w:rsidP="00425A36">
      <w:pPr>
        <w:pStyle w:val="Heading1"/>
      </w:pPr>
      <w:bookmarkStart w:id="1" w:name="_Toc400358503"/>
      <w:r>
        <w:lastRenderedPageBreak/>
        <w:t>APHEA Organisational Structure</w:t>
      </w:r>
      <w:bookmarkEnd w:id="1"/>
    </w:p>
    <w:p w14:paraId="4F4E6DD2" w14:textId="77777777" w:rsidR="00425A36" w:rsidRPr="006E21F6" w:rsidRDefault="00425A36">
      <w:pPr>
        <w:spacing w:before="9" w:line="240" w:lineRule="exact"/>
        <w:rPr>
          <w:szCs w:val="24"/>
        </w:rPr>
      </w:pPr>
    </w:p>
    <w:p w14:paraId="0ED801C2" w14:textId="77777777" w:rsidR="0096510E" w:rsidRPr="006E21F6" w:rsidRDefault="006E21F6" w:rsidP="00425A36">
      <w:pPr>
        <w:pStyle w:val="Heading2"/>
        <w:rPr>
          <w:rFonts w:eastAsia="Cambria"/>
        </w:rPr>
      </w:pPr>
      <w:r w:rsidRPr="006E21F6">
        <w:rPr>
          <w:rFonts w:eastAsia="Cambria"/>
        </w:rPr>
        <w:t>The</w:t>
      </w:r>
      <w:r w:rsidRPr="006E21F6">
        <w:rPr>
          <w:rFonts w:eastAsia="Cambria"/>
          <w:spacing w:val="-6"/>
        </w:rPr>
        <w:t xml:space="preserve"> </w:t>
      </w:r>
      <w:r w:rsidRPr="006E21F6">
        <w:rPr>
          <w:rFonts w:eastAsia="Cambria"/>
        </w:rPr>
        <w:t>A</w:t>
      </w:r>
      <w:r w:rsidRPr="006E21F6">
        <w:rPr>
          <w:rFonts w:eastAsia="Cambria"/>
          <w:spacing w:val="1"/>
        </w:rPr>
        <w:t>P</w:t>
      </w:r>
      <w:r w:rsidRPr="006E21F6">
        <w:rPr>
          <w:rFonts w:eastAsia="Cambria"/>
        </w:rPr>
        <w:t>HEA</w:t>
      </w:r>
      <w:r w:rsidRPr="006E21F6">
        <w:rPr>
          <w:rFonts w:eastAsia="Cambria"/>
          <w:spacing w:val="-7"/>
        </w:rPr>
        <w:t xml:space="preserve"> </w:t>
      </w:r>
      <w:r w:rsidRPr="006E21F6">
        <w:rPr>
          <w:rFonts w:eastAsia="Cambria"/>
        </w:rPr>
        <w:t>Gen</w:t>
      </w:r>
      <w:r w:rsidRPr="006E21F6">
        <w:rPr>
          <w:rFonts w:eastAsia="Cambria"/>
          <w:spacing w:val="1"/>
        </w:rPr>
        <w:t>e</w:t>
      </w:r>
      <w:r w:rsidRPr="006E21F6">
        <w:rPr>
          <w:rFonts w:eastAsia="Cambria"/>
        </w:rPr>
        <w:t>ral</w:t>
      </w:r>
      <w:r w:rsidRPr="006E21F6">
        <w:rPr>
          <w:rFonts w:eastAsia="Cambria"/>
          <w:spacing w:val="-11"/>
        </w:rPr>
        <w:t xml:space="preserve"> </w:t>
      </w:r>
      <w:r w:rsidRPr="006E21F6">
        <w:rPr>
          <w:rFonts w:eastAsia="Cambria"/>
        </w:rPr>
        <w:t>As</w:t>
      </w:r>
      <w:r w:rsidRPr="006E21F6">
        <w:rPr>
          <w:rFonts w:eastAsia="Cambria"/>
          <w:spacing w:val="1"/>
        </w:rPr>
        <w:t>s</w:t>
      </w:r>
      <w:r w:rsidRPr="006E21F6">
        <w:rPr>
          <w:rFonts w:eastAsia="Cambria"/>
        </w:rPr>
        <w:t>e</w:t>
      </w:r>
      <w:r w:rsidRPr="006E21F6">
        <w:rPr>
          <w:rFonts w:eastAsia="Cambria"/>
          <w:spacing w:val="1"/>
        </w:rPr>
        <w:t>m</w:t>
      </w:r>
      <w:r w:rsidRPr="006E21F6">
        <w:rPr>
          <w:rFonts w:eastAsia="Cambria"/>
        </w:rPr>
        <w:t>bly</w:t>
      </w:r>
      <w:r w:rsidRPr="006E21F6">
        <w:rPr>
          <w:rFonts w:eastAsia="Cambria"/>
          <w:spacing w:val="-13"/>
        </w:rPr>
        <w:t xml:space="preserve"> </w:t>
      </w:r>
      <w:r w:rsidRPr="006E21F6">
        <w:rPr>
          <w:rFonts w:eastAsia="Cambria"/>
          <w:spacing w:val="2"/>
        </w:rPr>
        <w:t>a</w:t>
      </w:r>
      <w:r w:rsidRPr="006E21F6">
        <w:rPr>
          <w:rFonts w:eastAsia="Cambria"/>
        </w:rPr>
        <w:t>nd</w:t>
      </w:r>
      <w:r w:rsidRPr="006E21F6">
        <w:rPr>
          <w:rFonts w:eastAsia="Cambria"/>
          <w:spacing w:val="-1"/>
        </w:rPr>
        <w:t xml:space="preserve"> </w:t>
      </w:r>
      <w:r w:rsidRPr="006E21F6">
        <w:rPr>
          <w:rFonts w:eastAsia="Cambria"/>
        </w:rPr>
        <w:t>Board</w:t>
      </w:r>
      <w:r w:rsidRPr="006E21F6">
        <w:rPr>
          <w:rFonts w:eastAsia="Cambria"/>
          <w:spacing w:val="-8"/>
        </w:rPr>
        <w:t xml:space="preserve"> </w:t>
      </w:r>
      <w:r w:rsidRPr="006E21F6">
        <w:rPr>
          <w:rFonts w:eastAsia="Cambria"/>
          <w:spacing w:val="1"/>
        </w:rPr>
        <w:t>o</w:t>
      </w:r>
      <w:r w:rsidRPr="006E21F6">
        <w:rPr>
          <w:rFonts w:eastAsia="Cambria"/>
        </w:rPr>
        <w:t>f</w:t>
      </w:r>
      <w:r w:rsidRPr="006E21F6">
        <w:rPr>
          <w:rFonts w:eastAsia="Cambria"/>
          <w:spacing w:val="-3"/>
        </w:rPr>
        <w:t xml:space="preserve"> </w:t>
      </w:r>
      <w:r w:rsidRPr="006E21F6">
        <w:rPr>
          <w:rFonts w:eastAsia="Cambria"/>
        </w:rPr>
        <w:t>Direc</w:t>
      </w:r>
      <w:r w:rsidRPr="006E21F6">
        <w:rPr>
          <w:rFonts w:eastAsia="Cambria"/>
          <w:spacing w:val="1"/>
        </w:rPr>
        <w:t>t</w:t>
      </w:r>
      <w:r w:rsidRPr="006E21F6">
        <w:rPr>
          <w:rFonts w:eastAsia="Cambria"/>
        </w:rPr>
        <w:t>o</w:t>
      </w:r>
      <w:r w:rsidRPr="006E21F6">
        <w:rPr>
          <w:rFonts w:eastAsia="Cambria"/>
          <w:spacing w:val="3"/>
        </w:rPr>
        <w:t>r</w:t>
      </w:r>
      <w:r w:rsidRPr="006E21F6">
        <w:rPr>
          <w:rFonts w:eastAsia="Cambria"/>
        </w:rPr>
        <w:t>s</w:t>
      </w:r>
    </w:p>
    <w:p w14:paraId="0FC83B9B" w14:textId="77777777" w:rsidR="0096510E" w:rsidRPr="006E21F6" w:rsidRDefault="0096510E">
      <w:pPr>
        <w:spacing w:before="15" w:line="240" w:lineRule="exact"/>
        <w:rPr>
          <w:szCs w:val="24"/>
        </w:rPr>
      </w:pPr>
    </w:p>
    <w:p w14:paraId="0FA371C4" w14:textId="77777777" w:rsidR="0096510E" w:rsidRPr="006E21F6" w:rsidRDefault="006E21F6" w:rsidP="00425A36">
      <w:pPr>
        <w:ind w:right="376"/>
        <w:rPr>
          <w:rFonts w:ascii="Cambria" w:eastAsia="Cambria" w:hAnsi="Cambria" w:cs="Cambria"/>
        </w:rPr>
      </w:pPr>
      <w:r w:rsidRPr="006E21F6">
        <w:rPr>
          <w:rFonts w:ascii="Cambria" w:eastAsia="Cambria" w:hAnsi="Cambria" w:cs="Cambria"/>
          <w:spacing w:val="1"/>
        </w:rPr>
        <w:t>T</w:t>
      </w:r>
      <w:r w:rsidRPr="006E21F6">
        <w:rPr>
          <w:rFonts w:ascii="Cambria" w:eastAsia="Cambria" w:hAnsi="Cambria" w:cs="Cambria"/>
        </w:rPr>
        <w:t>he</w:t>
      </w:r>
      <w:r w:rsidRPr="006E21F6">
        <w:rPr>
          <w:rFonts w:ascii="Cambria" w:eastAsia="Cambria" w:hAnsi="Cambria" w:cs="Cambria"/>
          <w:spacing w:val="14"/>
        </w:rPr>
        <w:t xml:space="preserve"> </w:t>
      </w:r>
      <w:r w:rsidRPr="006E21F6">
        <w:rPr>
          <w:rFonts w:ascii="Cambria" w:eastAsia="Cambria" w:hAnsi="Cambria" w:cs="Cambria"/>
          <w:spacing w:val="-1"/>
        </w:rPr>
        <w:t>A</w:t>
      </w:r>
      <w:r w:rsidRPr="006E21F6">
        <w:rPr>
          <w:rFonts w:ascii="Cambria" w:eastAsia="Cambria" w:hAnsi="Cambria" w:cs="Cambria"/>
        </w:rPr>
        <w:t>P</w:t>
      </w:r>
      <w:r w:rsidRPr="006E21F6">
        <w:rPr>
          <w:rFonts w:ascii="Cambria" w:eastAsia="Cambria" w:hAnsi="Cambria" w:cs="Cambria"/>
          <w:spacing w:val="-1"/>
        </w:rPr>
        <w:t>H</w:t>
      </w:r>
      <w:r w:rsidRPr="006E21F6">
        <w:rPr>
          <w:rFonts w:ascii="Cambria" w:eastAsia="Cambria" w:hAnsi="Cambria" w:cs="Cambria"/>
        </w:rPr>
        <w:t>EA</w:t>
      </w:r>
      <w:r w:rsidRPr="006E21F6">
        <w:rPr>
          <w:rFonts w:ascii="Cambria" w:eastAsia="Cambria" w:hAnsi="Cambria" w:cs="Cambria"/>
          <w:spacing w:val="13"/>
        </w:rPr>
        <w:t xml:space="preserve"> </w:t>
      </w:r>
      <w:r w:rsidRPr="006E21F6">
        <w:rPr>
          <w:rFonts w:ascii="Cambria" w:eastAsia="Cambria" w:hAnsi="Cambria" w:cs="Cambria"/>
        </w:rPr>
        <w:t>Ge</w:t>
      </w:r>
      <w:r w:rsidRPr="006E21F6">
        <w:rPr>
          <w:rFonts w:ascii="Cambria" w:eastAsia="Cambria" w:hAnsi="Cambria" w:cs="Cambria"/>
          <w:spacing w:val="-1"/>
        </w:rPr>
        <w:t>n</w:t>
      </w:r>
      <w:r w:rsidRPr="006E21F6">
        <w:rPr>
          <w:rFonts w:ascii="Cambria" w:eastAsia="Cambria" w:hAnsi="Cambria" w:cs="Cambria"/>
        </w:rPr>
        <w:t>eral</w:t>
      </w:r>
      <w:r w:rsidRPr="006E21F6">
        <w:rPr>
          <w:rFonts w:ascii="Cambria" w:eastAsia="Cambria" w:hAnsi="Cambria" w:cs="Cambria"/>
          <w:spacing w:val="14"/>
        </w:rPr>
        <w:t xml:space="preserve"> </w:t>
      </w:r>
      <w:r w:rsidRPr="006E21F6">
        <w:rPr>
          <w:rFonts w:ascii="Cambria" w:eastAsia="Cambria" w:hAnsi="Cambria" w:cs="Cambria"/>
          <w:spacing w:val="-1"/>
        </w:rPr>
        <w:t>As</w:t>
      </w:r>
      <w:r w:rsidRPr="006E21F6">
        <w:rPr>
          <w:rFonts w:ascii="Cambria" w:eastAsia="Cambria" w:hAnsi="Cambria" w:cs="Cambria"/>
          <w:spacing w:val="1"/>
        </w:rPr>
        <w:t>s</w:t>
      </w:r>
      <w:r w:rsidRPr="006E21F6">
        <w:rPr>
          <w:rFonts w:ascii="Cambria" w:eastAsia="Cambria" w:hAnsi="Cambria" w:cs="Cambria"/>
          <w:spacing w:val="-2"/>
        </w:rPr>
        <w:t>e</w:t>
      </w:r>
      <w:r w:rsidRPr="006E21F6">
        <w:rPr>
          <w:rFonts w:ascii="Cambria" w:eastAsia="Cambria" w:hAnsi="Cambria" w:cs="Cambria"/>
          <w:spacing w:val="1"/>
        </w:rPr>
        <w:t>m</w:t>
      </w:r>
      <w:r w:rsidRPr="006E21F6">
        <w:rPr>
          <w:rFonts w:ascii="Cambria" w:eastAsia="Cambria" w:hAnsi="Cambria" w:cs="Cambria"/>
          <w:spacing w:val="-1"/>
        </w:rPr>
        <w:t>b</w:t>
      </w:r>
      <w:r w:rsidRPr="006E21F6">
        <w:rPr>
          <w:rFonts w:ascii="Cambria" w:eastAsia="Cambria" w:hAnsi="Cambria" w:cs="Cambria"/>
        </w:rPr>
        <w:t>ly</w:t>
      </w:r>
      <w:r w:rsidRPr="006E21F6">
        <w:rPr>
          <w:rFonts w:ascii="Cambria" w:eastAsia="Cambria" w:hAnsi="Cambria" w:cs="Cambria"/>
          <w:spacing w:val="13"/>
        </w:rPr>
        <w:t xml:space="preserve"> </w:t>
      </w:r>
      <w:r w:rsidRPr="006E21F6">
        <w:rPr>
          <w:rFonts w:ascii="Cambria" w:eastAsia="Cambria" w:hAnsi="Cambria" w:cs="Cambria"/>
        </w:rPr>
        <w:t>and</w:t>
      </w:r>
      <w:r w:rsidRPr="006E21F6">
        <w:rPr>
          <w:rFonts w:ascii="Cambria" w:eastAsia="Cambria" w:hAnsi="Cambria" w:cs="Cambria"/>
          <w:spacing w:val="13"/>
        </w:rPr>
        <w:t xml:space="preserve"> </w:t>
      </w:r>
      <w:r w:rsidRPr="006E21F6">
        <w:rPr>
          <w:rFonts w:ascii="Cambria" w:eastAsia="Cambria" w:hAnsi="Cambria" w:cs="Cambria"/>
        </w:rPr>
        <w:t>the</w:t>
      </w:r>
      <w:r w:rsidRPr="006E21F6">
        <w:rPr>
          <w:rFonts w:ascii="Cambria" w:eastAsia="Cambria" w:hAnsi="Cambria" w:cs="Cambria"/>
          <w:spacing w:val="14"/>
        </w:rPr>
        <w:t xml:space="preserve"> </w:t>
      </w:r>
      <w:r w:rsidRPr="006E21F6">
        <w:rPr>
          <w:rFonts w:ascii="Cambria" w:eastAsia="Cambria" w:hAnsi="Cambria" w:cs="Cambria"/>
          <w:spacing w:val="-1"/>
        </w:rPr>
        <w:t>A</w:t>
      </w:r>
      <w:r w:rsidRPr="006E21F6">
        <w:rPr>
          <w:rFonts w:ascii="Cambria" w:eastAsia="Cambria" w:hAnsi="Cambria" w:cs="Cambria"/>
        </w:rPr>
        <w:t>P</w:t>
      </w:r>
      <w:r w:rsidRPr="006E21F6">
        <w:rPr>
          <w:rFonts w:ascii="Cambria" w:eastAsia="Cambria" w:hAnsi="Cambria" w:cs="Cambria"/>
          <w:spacing w:val="-1"/>
        </w:rPr>
        <w:t>H</w:t>
      </w:r>
      <w:r w:rsidRPr="006E21F6">
        <w:rPr>
          <w:rFonts w:ascii="Cambria" w:eastAsia="Cambria" w:hAnsi="Cambria" w:cs="Cambria"/>
        </w:rPr>
        <w:t>EA</w:t>
      </w:r>
      <w:r w:rsidRPr="006E21F6">
        <w:rPr>
          <w:rFonts w:ascii="Cambria" w:eastAsia="Cambria" w:hAnsi="Cambria" w:cs="Cambria"/>
          <w:spacing w:val="13"/>
        </w:rPr>
        <w:t xml:space="preserve"> </w:t>
      </w:r>
      <w:r w:rsidRPr="006E21F6">
        <w:rPr>
          <w:rFonts w:ascii="Cambria" w:eastAsia="Cambria" w:hAnsi="Cambria" w:cs="Cambria"/>
        </w:rPr>
        <w:t>Board</w:t>
      </w:r>
      <w:r w:rsidRPr="006E21F6">
        <w:rPr>
          <w:rFonts w:ascii="Cambria" w:eastAsia="Cambria" w:hAnsi="Cambria" w:cs="Cambria"/>
          <w:spacing w:val="14"/>
        </w:rPr>
        <w:t xml:space="preserve"> </w:t>
      </w:r>
      <w:r w:rsidRPr="006E21F6">
        <w:rPr>
          <w:rFonts w:ascii="Cambria" w:eastAsia="Cambria" w:hAnsi="Cambria" w:cs="Cambria"/>
        </w:rPr>
        <w:t>of</w:t>
      </w:r>
      <w:r w:rsidRPr="006E21F6">
        <w:rPr>
          <w:rFonts w:ascii="Cambria" w:eastAsia="Cambria" w:hAnsi="Cambria" w:cs="Cambria"/>
          <w:spacing w:val="15"/>
        </w:rPr>
        <w:t xml:space="preserve"> </w:t>
      </w:r>
      <w:r w:rsidRPr="006E21F6">
        <w:rPr>
          <w:rFonts w:ascii="Cambria" w:eastAsia="Cambria" w:hAnsi="Cambria" w:cs="Cambria"/>
        </w:rPr>
        <w:t>D</w:t>
      </w:r>
      <w:r w:rsidRPr="006E21F6">
        <w:rPr>
          <w:rFonts w:ascii="Cambria" w:eastAsia="Cambria" w:hAnsi="Cambria" w:cs="Cambria"/>
          <w:spacing w:val="1"/>
        </w:rPr>
        <w:t>i</w:t>
      </w:r>
      <w:r w:rsidRPr="006E21F6">
        <w:rPr>
          <w:rFonts w:ascii="Cambria" w:eastAsia="Cambria" w:hAnsi="Cambria" w:cs="Cambria"/>
        </w:rPr>
        <w:t>r</w:t>
      </w:r>
      <w:r w:rsidRPr="006E21F6">
        <w:rPr>
          <w:rFonts w:ascii="Cambria" w:eastAsia="Cambria" w:hAnsi="Cambria" w:cs="Cambria"/>
          <w:spacing w:val="-2"/>
        </w:rPr>
        <w:t>e</w:t>
      </w:r>
      <w:r w:rsidRPr="006E21F6">
        <w:rPr>
          <w:rFonts w:ascii="Cambria" w:eastAsia="Cambria" w:hAnsi="Cambria" w:cs="Cambria"/>
          <w:spacing w:val="1"/>
        </w:rPr>
        <w:t>c</w:t>
      </w:r>
      <w:r w:rsidRPr="006E21F6">
        <w:rPr>
          <w:rFonts w:ascii="Cambria" w:eastAsia="Cambria" w:hAnsi="Cambria" w:cs="Cambria"/>
        </w:rPr>
        <w:t>to</w:t>
      </w:r>
      <w:r w:rsidRPr="006E21F6">
        <w:rPr>
          <w:rFonts w:ascii="Cambria" w:eastAsia="Cambria" w:hAnsi="Cambria" w:cs="Cambria"/>
          <w:spacing w:val="-2"/>
        </w:rPr>
        <w:t>r</w:t>
      </w:r>
      <w:r w:rsidRPr="006E21F6">
        <w:rPr>
          <w:rFonts w:ascii="Cambria" w:eastAsia="Cambria" w:hAnsi="Cambria" w:cs="Cambria"/>
        </w:rPr>
        <w:t>s</w:t>
      </w:r>
      <w:r w:rsidRPr="006E21F6">
        <w:rPr>
          <w:rFonts w:ascii="Cambria" w:eastAsia="Cambria" w:hAnsi="Cambria" w:cs="Cambria"/>
          <w:spacing w:val="15"/>
        </w:rPr>
        <w:t xml:space="preserve"> </w:t>
      </w:r>
      <w:r w:rsidRPr="006E21F6">
        <w:rPr>
          <w:rFonts w:ascii="Cambria" w:eastAsia="Cambria" w:hAnsi="Cambria" w:cs="Cambria"/>
        </w:rPr>
        <w:t>are</w:t>
      </w:r>
      <w:r w:rsidRPr="006E21F6">
        <w:rPr>
          <w:rFonts w:ascii="Cambria" w:eastAsia="Cambria" w:hAnsi="Cambria" w:cs="Cambria"/>
          <w:spacing w:val="14"/>
        </w:rPr>
        <w:t xml:space="preserve"> </w:t>
      </w:r>
      <w:r w:rsidRPr="006E21F6">
        <w:rPr>
          <w:rFonts w:ascii="Cambria" w:eastAsia="Cambria" w:hAnsi="Cambria" w:cs="Cambria"/>
        </w:rPr>
        <w:t>the</w:t>
      </w:r>
      <w:r w:rsidRPr="006E21F6">
        <w:rPr>
          <w:rFonts w:ascii="Cambria" w:eastAsia="Cambria" w:hAnsi="Cambria" w:cs="Cambria"/>
          <w:spacing w:val="19"/>
        </w:rPr>
        <w:t xml:space="preserve"> </w:t>
      </w:r>
      <w:r w:rsidRPr="006E21F6">
        <w:rPr>
          <w:rFonts w:ascii="Cambria" w:eastAsia="Cambria" w:hAnsi="Cambria" w:cs="Cambria"/>
        </w:rPr>
        <w:t>t</w:t>
      </w:r>
      <w:r w:rsidRPr="006E21F6">
        <w:rPr>
          <w:rFonts w:ascii="Cambria" w:eastAsia="Cambria" w:hAnsi="Cambria" w:cs="Cambria"/>
          <w:spacing w:val="-3"/>
        </w:rPr>
        <w:t>w</w:t>
      </w:r>
      <w:r w:rsidRPr="006E21F6">
        <w:rPr>
          <w:rFonts w:ascii="Cambria" w:eastAsia="Cambria" w:hAnsi="Cambria" w:cs="Cambria"/>
        </w:rPr>
        <w:t>o</w:t>
      </w:r>
      <w:r w:rsidRPr="006E21F6">
        <w:rPr>
          <w:rFonts w:ascii="Cambria" w:eastAsia="Cambria" w:hAnsi="Cambria" w:cs="Cambria"/>
          <w:spacing w:val="14"/>
        </w:rPr>
        <w:t xml:space="preserve"> </w:t>
      </w:r>
      <w:r w:rsidRPr="006E21F6">
        <w:rPr>
          <w:rFonts w:ascii="Cambria" w:eastAsia="Cambria" w:hAnsi="Cambria" w:cs="Cambria"/>
          <w:spacing w:val="-1"/>
        </w:rPr>
        <w:t>g</w:t>
      </w:r>
      <w:r w:rsidRPr="006E21F6">
        <w:rPr>
          <w:rFonts w:ascii="Cambria" w:eastAsia="Cambria" w:hAnsi="Cambria" w:cs="Cambria"/>
        </w:rPr>
        <w:t>over</w:t>
      </w:r>
      <w:r w:rsidRPr="006E21F6">
        <w:rPr>
          <w:rFonts w:ascii="Cambria" w:eastAsia="Cambria" w:hAnsi="Cambria" w:cs="Cambria"/>
          <w:spacing w:val="-1"/>
        </w:rPr>
        <w:t>n</w:t>
      </w:r>
      <w:r w:rsidRPr="006E21F6">
        <w:rPr>
          <w:rFonts w:ascii="Cambria" w:eastAsia="Cambria" w:hAnsi="Cambria" w:cs="Cambria"/>
          <w:spacing w:val="1"/>
        </w:rPr>
        <w:t>i</w:t>
      </w:r>
      <w:r w:rsidRPr="006E21F6">
        <w:rPr>
          <w:rFonts w:ascii="Cambria" w:eastAsia="Cambria" w:hAnsi="Cambria" w:cs="Cambria"/>
          <w:spacing w:val="-1"/>
        </w:rPr>
        <w:t>n</w:t>
      </w:r>
      <w:r w:rsidRPr="006E21F6">
        <w:rPr>
          <w:rFonts w:ascii="Cambria" w:eastAsia="Cambria" w:hAnsi="Cambria" w:cs="Cambria"/>
        </w:rPr>
        <w:t>g</w:t>
      </w:r>
      <w:r w:rsidRPr="006E21F6">
        <w:rPr>
          <w:rFonts w:ascii="Cambria" w:eastAsia="Cambria" w:hAnsi="Cambria" w:cs="Cambria"/>
          <w:spacing w:val="13"/>
        </w:rPr>
        <w:t xml:space="preserve"> </w:t>
      </w:r>
      <w:r w:rsidRPr="006E21F6">
        <w:rPr>
          <w:rFonts w:ascii="Cambria" w:eastAsia="Cambria" w:hAnsi="Cambria" w:cs="Cambria"/>
          <w:spacing w:val="-1"/>
        </w:rPr>
        <w:t>b</w:t>
      </w:r>
      <w:r w:rsidRPr="006E21F6">
        <w:rPr>
          <w:rFonts w:ascii="Cambria" w:eastAsia="Cambria" w:hAnsi="Cambria" w:cs="Cambria"/>
        </w:rPr>
        <w:t>od</w:t>
      </w:r>
      <w:r w:rsidRPr="006E21F6">
        <w:rPr>
          <w:rFonts w:ascii="Cambria" w:eastAsia="Cambria" w:hAnsi="Cambria" w:cs="Cambria"/>
          <w:spacing w:val="1"/>
        </w:rPr>
        <w:t>i</w:t>
      </w:r>
      <w:r w:rsidRPr="006E21F6">
        <w:rPr>
          <w:rFonts w:ascii="Cambria" w:eastAsia="Cambria" w:hAnsi="Cambria" w:cs="Cambria"/>
          <w:spacing w:val="-2"/>
        </w:rPr>
        <w:t>e</w:t>
      </w:r>
      <w:r w:rsidRPr="006E21F6">
        <w:rPr>
          <w:rFonts w:ascii="Cambria" w:eastAsia="Cambria" w:hAnsi="Cambria" w:cs="Cambria"/>
        </w:rPr>
        <w:t>s of</w:t>
      </w:r>
      <w:r w:rsidR="00825D1E">
        <w:rPr>
          <w:rFonts w:ascii="Cambria" w:eastAsia="Cambria" w:hAnsi="Cambria" w:cs="Cambria"/>
        </w:rPr>
        <w:t xml:space="preserve"> </w:t>
      </w:r>
      <w:r w:rsidRPr="006E21F6">
        <w:rPr>
          <w:rFonts w:ascii="Cambria" w:eastAsia="Cambria" w:hAnsi="Cambria" w:cs="Cambria"/>
        </w:rPr>
        <w:t>the</w:t>
      </w:r>
      <w:r w:rsidRPr="006E21F6">
        <w:rPr>
          <w:rFonts w:ascii="Cambria" w:eastAsia="Cambria" w:hAnsi="Cambria" w:cs="Cambria"/>
          <w:spacing w:val="45"/>
        </w:rPr>
        <w:t xml:space="preserve"> </w:t>
      </w:r>
      <w:r w:rsidRPr="006E21F6">
        <w:rPr>
          <w:rFonts w:ascii="Cambria" w:eastAsia="Cambria" w:hAnsi="Cambria" w:cs="Cambria"/>
          <w:spacing w:val="1"/>
        </w:rPr>
        <w:t>a</w:t>
      </w:r>
      <w:r w:rsidRPr="006E21F6">
        <w:rPr>
          <w:rFonts w:ascii="Cambria" w:eastAsia="Cambria" w:hAnsi="Cambria" w:cs="Cambria"/>
          <w:spacing w:val="-1"/>
        </w:rPr>
        <w:t>g</w:t>
      </w:r>
      <w:r w:rsidRPr="006E21F6">
        <w:rPr>
          <w:rFonts w:ascii="Cambria" w:eastAsia="Cambria" w:hAnsi="Cambria" w:cs="Cambria"/>
        </w:rPr>
        <w:t>ency.</w:t>
      </w:r>
      <w:r w:rsidRPr="006E21F6">
        <w:rPr>
          <w:rFonts w:ascii="Cambria" w:eastAsia="Cambria" w:hAnsi="Cambria" w:cs="Cambria"/>
          <w:spacing w:val="45"/>
        </w:rPr>
        <w:t xml:space="preserve"> </w:t>
      </w:r>
      <w:r w:rsidRPr="006E21F6">
        <w:rPr>
          <w:rFonts w:ascii="Cambria" w:eastAsia="Cambria" w:hAnsi="Cambria" w:cs="Cambria"/>
          <w:spacing w:val="1"/>
        </w:rPr>
        <w:t>T</w:t>
      </w:r>
      <w:r w:rsidRPr="006E21F6">
        <w:rPr>
          <w:rFonts w:ascii="Cambria" w:eastAsia="Cambria" w:hAnsi="Cambria" w:cs="Cambria"/>
        </w:rPr>
        <w:t>he</w:t>
      </w:r>
      <w:r w:rsidR="00825D1E">
        <w:rPr>
          <w:rFonts w:ascii="Cambria" w:eastAsia="Cambria" w:hAnsi="Cambria" w:cs="Cambria"/>
        </w:rPr>
        <w:t xml:space="preserve"> </w:t>
      </w:r>
      <w:r w:rsidRPr="006E21F6">
        <w:rPr>
          <w:rFonts w:ascii="Cambria" w:eastAsia="Cambria" w:hAnsi="Cambria" w:cs="Cambria"/>
          <w:spacing w:val="-3"/>
        </w:rPr>
        <w:t>G</w:t>
      </w:r>
      <w:r w:rsidRPr="006E21F6">
        <w:rPr>
          <w:rFonts w:ascii="Cambria" w:eastAsia="Cambria" w:hAnsi="Cambria" w:cs="Cambria"/>
        </w:rPr>
        <w:t>en</w:t>
      </w:r>
      <w:r w:rsidRPr="006E21F6">
        <w:rPr>
          <w:rFonts w:ascii="Cambria" w:eastAsia="Cambria" w:hAnsi="Cambria" w:cs="Cambria"/>
          <w:spacing w:val="-3"/>
        </w:rPr>
        <w:t>e</w:t>
      </w:r>
      <w:r w:rsidRPr="006E21F6">
        <w:rPr>
          <w:rFonts w:ascii="Cambria" w:eastAsia="Cambria" w:hAnsi="Cambria" w:cs="Cambria"/>
        </w:rPr>
        <w:t>ral</w:t>
      </w:r>
      <w:r w:rsidRPr="006E21F6">
        <w:rPr>
          <w:rFonts w:ascii="Cambria" w:eastAsia="Cambria" w:hAnsi="Cambria" w:cs="Cambria"/>
          <w:spacing w:val="47"/>
        </w:rPr>
        <w:t xml:space="preserve"> </w:t>
      </w:r>
      <w:r w:rsidRPr="006E21F6">
        <w:rPr>
          <w:rFonts w:ascii="Cambria" w:eastAsia="Cambria" w:hAnsi="Cambria" w:cs="Cambria"/>
          <w:spacing w:val="-1"/>
        </w:rPr>
        <w:t>As</w:t>
      </w:r>
      <w:r w:rsidRPr="006E21F6">
        <w:rPr>
          <w:rFonts w:ascii="Cambria" w:eastAsia="Cambria" w:hAnsi="Cambria" w:cs="Cambria"/>
          <w:spacing w:val="3"/>
        </w:rPr>
        <w:t>s</w:t>
      </w:r>
      <w:r w:rsidRPr="006E21F6">
        <w:rPr>
          <w:rFonts w:ascii="Cambria" w:eastAsia="Cambria" w:hAnsi="Cambria" w:cs="Cambria"/>
          <w:spacing w:val="-2"/>
        </w:rPr>
        <w:t>e</w:t>
      </w:r>
      <w:r w:rsidRPr="006E21F6">
        <w:rPr>
          <w:rFonts w:ascii="Cambria" w:eastAsia="Cambria" w:hAnsi="Cambria" w:cs="Cambria"/>
          <w:spacing w:val="1"/>
        </w:rPr>
        <w:t>m</w:t>
      </w:r>
      <w:r w:rsidRPr="006E21F6">
        <w:rPr>
          <w:rFonts w:ascii="Cambria" w:eastAsia="Cambria" w:hAnsi="Cambria" w:cs="Cambria"/>
          <w:spacing w:val="-1"/>
        </w:rPr>
        <w:t>b</w:t>
      </w:r>
      <w:r w:rsidRPr="006E21F6">
        <w:rPr>
          <w:rFonts w:ascii="Cambria" w:eastAsia="Cambria" w:hAnsi="Cambria" w:cs="Cambria"/>
        </w:rPr>
        <w:t>ly</w:t>
      </w:r>
      <w:r w:rsidRPr="006E21F6">
        <w:rPr>
          <w:rFonts w:ascii="Cambria" w:eastAsia="Cambria" w:hAnsi="Cambria" w:cs="Cambria"/>
          <w:spacing w:val="46"/>
        </w:rPr>
        <w:t xml:space="preserve"> </w:t>
      </w:r>
      <w:r w:rsidRPr="006E21F6">
        <w:rPr>
          <w:rFonts w:ascii="Cambria" w:eastAsia="Cambria" w:hAnsi="Cambria" w:cs="Cambria"/>
          <w:spacing w:val="1"/>
        </w:rPr>
        <w:t>i</w:t>
      </w:r>
      <w:r w:rsidRPr="006E21F6">
        <w:rPr>
          <w:rFonts w:ascii="Cambria" w:eastAsia="Cambria" w:hAnsi="Cambria" w:cs="Cambria"/>
        </w:rPr>
        <w:t>s</w:t>
      </w:r>
      <w:r w:rsidRPr="006E21F6">
        <w:rPr>
          <w:rFonts w:ascii="Cambria" w:eastAsia="Cambria" w:hAnsi="Cambria" w:cs="Cambria"/>
          <w:spacing w:val="46"/>
        </w:rPr>
        <w:t xml:space="preserve"> </w:t>
      </w:r>
      <w:r w:rsidRPr="006E21F6">
        <w:rPr>
          <w:rFonts w:ascii="Cambria" w:eastAsia="Cambria" w:hAnsi="Cambria" w:cs="Cambria"/>
          <w:spacing w:val="1"/>
        </w:rPr>
        <w:t>c</w:t>
      </w:r>
      <w:r w:rsidRPr="006E21F6">
        <w:rPr>
          <w:rFonts w:ascii="Cambria" w:eastAsia="Cambria" w:hAnsi="Cambria" w:cs="Cambria"/>
          <w:spacing w:val="-2"/>
        </w:rPr>
        <w:t>o</w:t>
      </w:r>
      <w:r w:rsidRPr="006E21F6">
        <w:rPr>
          <w:rFonts w:ascii="Cambria" w:eastAsia="Cambria" w:hAnsi="Cambria" w:cs="Cambria"/>
          <w:spacing w:val="1"/>
        </w:rPr>
        <w:t>m</w:t>
      </w:r>
      <w:r w:rsidRPr="006E21F6">
        <w:rPr>
          <w:rFonts w:ascii="Cambria" w:eastAsia="Cambria" w:hAnsi="Cambria" w:cs="Cambria"/>
        </w:rPr>
        <w:t>p</w:t>
      </w:r>
      <w:r w:rsidRPr="006E21F6">
        <w:rPr>
          <w:rFonts w:ascii="Cambria" w:eastAsia="Cambria" w:hAnsi="Cambria" w:cs="Cambria"/>
          <w:spacing w:val="-2"/>
        </w:rPr>
        <w:t>o</w:t>
      </w:r>
      <w:r w:rsidRPr="006E21F6">
        <w:rPr>
          <w:rFonts w:ascii="Cambria" w:eastAsia="Cambria" w:hAnsi="Cambria" w:cs="Cambria"/>
          <w:spacing w:val="1"/>
        </w:rPr>
        <w:t>s</w:t>
      </w:r>
      <w:r w:rsidRPr="006E21F6">
        <w:rPr>
          <w:rFonts w:ascii="Cambria" w:eastAsia="Cambria" w:hAnsi="Cambria" w:cs="Cambria"/>
          <w:spacing w:val="-2"/>
        </w:rPr>
        <w:t>e</w:t>
      </w:r>
      <w:r w:rsidRPr="006E21F6">
        <w:rPr>
          <w:rFonts w:ascii="Cambria" w:eastAsia="Cambria" w:hAnsi="Cambria" w:cs="Cambria"/>
        </w:rPr>
        <w:t>d</w:t>
      </w:r>
      <w:r w:rsidRPr="006E21F6">
        <w:rPr>
          <w:rFonts w:ascii="Cambria" w:eastAsia="Cambria" w:hAnsi="Cambria" w:cs="Cambria"/>
          <w:spacing w:val="47"/>
        </w:rPr>
        <w:t xml:space="preserve"> </w:t>
      </w:r>
      <w:r w:rsidRPr="006E21F6">
        <w:rPr>
          <w:rFonts w:ascii="Cambria" w:eastAsia="Cambria" w:hAnsi="Cambria" w:cs="Cambria"/>
        </w:rPr>
        <w:t>of</w:t>
      </w:r>
      <w:r w:rsidR="00825D1E">
        <w:rPr>
          <w:rFonts w:ascii="Cambria" w:eastAsia="Cambria" w:hAnsi="Cambria" w:cs="Cambria"/>
        </w:rPr>
        <w:t xml:space="preserve"> </w:t>
      </w:r>
      <w:r w:rsidRPr="006E21F6">
        <w:rPr>
          <w:rFonts w:ascii="Cambria" w:eastAsia="Cambria" w:hAnsi="Cambria" w:cs="Cambria"/>
        </w:rPr>
        <w:t>rep</w:t>
      </w:r>
      <w:r w:rsidRPr="006E21F6">
        <w:rPr>
          <w:rFonts w:ascii="Cambria" w:eastAsia="Cambria" w:hAnsi="Cambria" w:cs="Cambria"/>
          <w:spacing w:val="-3"/>
        </w:rPr>
        <w:t>r</w:t>
      </w:r>
      <w:r w:rsidRPr="006E21F6">
        <w:rPr>
          <w:rFonts w:ascii="Cambria" w:eastAsia="Cambria" w:hAnsi="Cambria" w:cs="Cambria"/>
        </w:rPr>
        <w:t>e</w:t>
      </w:r>
      <w:r w:rsidRPr="006E21F6">
        <w:rPr>
          <w:rFonts w:ascii="Cambria" w:eastAsia="Cambria" w:hAnsi="Cambria" w:cs="Cambria"/>
          <w:spacing w:val="1"/>
        </w:rPr>
        <w:t>s</w:t>
      </w:r>
      <w:r w:rsidRPr="006E21F6">
        <w:rPr>
          <w:rFonts w:ascii="Cambria" w:eastAsia="Cambria" w:hAnsi="Cambria" w:cs="Cambria"/>
        </w:rPr>
        <w:t>en</w:t>
      </w:r>
      <w:r w:rsidRPr="006E21F6">
        <w:rPr>
          <w:rFonts w:ascii="Cambria" w:eastAsia="Cambria" w:hAnsi="Cambria" w:cs="Cambria"/>
          <w:spacing w:val="-1"/>
        </w:rPr>
        <w:t>t</w:t>
      </w:r>
      <w:r w:rsidRPr="006E21F6">
        <w:rPr>
          <w:rFonts w:ascii="Cambria" w:eastAsia="Cambria" w:hAnsi="Cambria" w:cs="Cambria"/>
        </w:rPr>
        <w:t>a</w:t>
      </w:r>
      <w:r w:rsidRPr="006E21F6">
        <w:rPr>
          <w:rFonts w:ascii="Cambria" w:eastAsia="Cambria" w:hAnsi="Cambria" w:cs="Cambria"/>
          <w:spacing w:val="-3"/>
        </w:rPr>
        <w:t>t</w:t>
      </w:r>
      <w:r w:rsidRPr="006E21F6">
        <w:rPr>
          <w:rFonts w:ascii="Cambria" w:eastAsia="Cambria" w:hAnsi="Cambria" w:cs="Cambria"/>
          <w:spacing w:val="1"/>
        </w:rPr>
        <w:t>i</w:t>
      </w:r>
      <w:r w:rsidRPr="006E21F6">
        <w:rPr>
          <w:rFonts w:ascii="Cambria" w:eastAsia="Cambria" w:hAnsi="Cambria" w:cs="Cambria"/>
          <w:spacing w:val="-1"/>
        </w:rPr>
        <w:t>v</w:t>
      </w:r>
      <w:r w:rsidRPr="006E21F6">
        <w:rPr>
          <w:rFonts w:ascii="Cambria" w:eastAsia="Cambria" w:hAnsi="Cambria" w:cs="Cambria"/>
          <w:spacing w:val="-2"/>
        </w:rPr>
        <w:t>e</w:t>
      </w:r>
      <w:r w:rsidRPr="006E21F6">
        <w:rPr>
          <w:rFonts w:ascii="Cambria" w:eastAsia="Cambria" w:hAnsi="Cambria" w:cs="Cambria"/>
        </w:rPr>
        <w:t>s</w:t>
      </w:r>
      <w:r w:rsidR="00825D1E">
        <w:rPr>
          <w:rFonts w:ascii="Cambria" w:eastAsia="Cambria" w:hAnsi="Cambria" w:cs="Cambria"/>
        </w:rPr>
        <w:t xml:space="preserve"> </w:t>
      </w:r>
      <w:r w:rsidRPr="006E21F6">
        <w:rPr>
          <w:rFonts w:ascii="Cambria" w:eastAsia="Cambria" w:hAnsi="Cambria" w:cs="Cambria"/>
        </w:rPr>
        <w:t>fr</w:t>
      </w:r>
      <w:r w:rsidRPr="006E21F6">
        <w:rPr>
          <w:rFonts w:ascii="Cambria" w:eastAsia="Cambria" w:hAnsi="Cambria" w:cs="Cambria"/>
          <w:spacing w:val="-2"/>
        </w:rPr>
        <w:t>o</w:t>
      </w:r>
      <w:r w:rsidRPr="006E21F6">
        <w:rPr>
          <w:rFonts w:ascii="Cambria" w:eastAsia="Cambria" w:hAnsi="Cambria" w:cs="Cambria"/>
        </w:rPr>
        <w:t>m</w:t>
      </w:r>
      <w:r w:rsidR="00825D1E">
        <w:rPr>
          <w:rFonts w:ascii="Cambria" w:eastAsia="Cambria" w:hAnsi="Cambria" w:cs="Cambria"/>
        </w:rPr>
        <w:t xml:space="preserve"> </w:t>
      </w:r>
      <w:r w:rsidRPr="006E21F6">
        <w:rPr>
          <w:rFonts w:ascii="Cambria" w:eastAsia="Cambria" w:hAnsi="Cambria" w:cs="Cambria"/>
        </w:rPr>
        <w:t>all</w:t>
      </w:r>
      <w:r w:rsidRPr="006E21F6">
        <w:rPr>
          <w:rFonts w:ascii="Cambria" w:eastAsia="Cambria" w:hAnsi="Cambria" w:cs="Cambria"/>
          <w:spacing w:val="45"/>
        </w:rPr>
        <w:t xml:space="preserve"> </w:t>
      </w:r>
      <w:r w:rsidRPr="006E21F6">
        <w:rPr>
          <w:rFonts w:ascii="Cambria" w:eastAsia="Cambria" w:hAnsi="Cambria" w:cs="Cambria"/>
        </w:rPr>
        <w:t>or</w:t>
      </w:r>
      <w:r w:rsidRPr="006E21F6">
        <w:rPr>
          <w:rFonts w:ascii="Cambria" w:eastAsia="Cambria" w:hAnsi="Cambria" w:cs="Cambria"/>
          <w:spacing w:val="-1"/>
        </w:rPr>
        <w:t>g</w:t>
      </w:r>
      <w:r w:rsidRPr="006E21F6">
        <w:rPr>
          <w:rFonts w:ascii="Cambria" w:eastAsia="Cambria" w:hAnsi="Cambria" w:cs="Cambria"/>
        </w:rPr>
        <w:t>an</w:t>
      </w:r>
      <w:r w:rsidRPr="006E21F6">
        <w:rPr>
          <w:rFonts w:ascii="Cambria" w:eastAsia="Cambria" w:hAnsi="Cambria" w:cs="Cambria"/>
          <w:spacing w:val="-2"/>
        </w:rPr>
        <w:t>i</w:t>
      </w:r>
      <w:r w:rsidRPr="006E21F6">
        <w:rPr>
          <w:rFonts w:ascii="Cambria" w:eastAsia="Cambria" w:hAnsi="Cambria" w:cs="Cambria"/>
          <w:spacing w:val="2"/>
        </w:rPr>
        <w:t>s</w:t>
      </w:r>
      <w:r w:rsidRPr="006E21F6">
        <w:rPr>
          <w:rFonts w:ascii="Cambria" w:eastAsia="Cambria" w:hAnsi="Cambria" w:cs="Cambria"/>
        </w:rPr>
        <w:t>at</w:t>
      </w:r>
      <w:r w:rsidRPr="006E21F6">
        <w:rPr>
          <w:rFonts w:ascii="Cambria" w:eastAsia="Cambria" w:hAnsi="Cambria" w:cs="Cambria"/>
          <w:spacing w:val="-1"/>
        </w:rPr>
        <w:t>i</w:t>
      </w:r>
      <w:r w:rsidRPr="006E21F6">
        <w:rPr>
          <w:rFonts w:ascii="Cambria" w:eastAsia="Cambria" w:hAnsi="Cambria" w:cs="Cambria"/>
        </w:rPr>
        <w:t>o</w:t>
      </w:r>
      <w:r w:rsidRPr="006E21F6">
        <w:rPr>
          <w:rFonts w:ascii="Cambria" w:eastAsia="Cambria" w:hAnsi="Cambria" w:cs="Cambria"/>
          <w:spacing w:val="-3"/>
        </w:rPr>
        <w:t>n</w:t>
      </w:r>
      <w:r w:rsidRPr="006E21F6">
        <w:rPr>
          <w:rFonts w:ascii="Cambria" w:eastAsia="Cambria" w:hAnsi="Cambria" w:cs="Cambria"/>
        </w:rPr>
        <w:t>s wh</w:t>
      </w:r>
      <w:r w:rsidRPr="006E21F6">
        <w:rPr>
          <w:rFonts w:ascii="Cambria" w:eastAsia="Cambria" w:hAnsi="Cambria" w:cs="Cambria"/>
          <w:spacing w:val="-1"/>
        </w:rPr>
        <w:t>i</w:t>
      </w:r>
      <w:r w:rsidRPr="006E21F6">
        <w:rPr>
          <w:rFonts w:ascii="Cambria" w:eastAsia="Cambria" w:hAnsi="Cambria" w:cs="Cambria"/>
          <w:spacing w:val="1"/>
        </w:rPr>
        <w:t>c</w:t>
      </w:r>
      <w:r w:rsidRPr="006E21F6">
        <w:rPr>
          <w:rFonts w:ascii="Cambria" w:eastAsia="Cambria" w:hAnsi="Cambria" w:cs="Cambria"/>
        </w:rPr>
        <w:t xml:space="preserve">h are </w:t>
      </w:r>
      <w:r w:rsidRPr="006E21F6">
        <w:rPr>
          <w:rFonts w:ascii="Cambria" w:eastAsia="Cambria" w:hAnsi="Cambria" w:cs="Cambria"/>
          <w:spacing w:val="-1"/>
        </w:rPr>
        <w:t>p</w:t>
      </w:r>
      <w:r w:rsidRPr="006E21F6">
        <w:rPr>
          <w:rFonts w:ascii="Cambria" w:eastAsia="Cambria" w:hAnsi="Cambria" w:cs="Cambria"/>
          <w:spacing w:val="-2"/>
        </w:rPr>
        <w:t>a</w:t>
      </w:r>
      <w:r w:rsidRPr="006E21F6">
        <w:rPr>
          <w:rFonts w:ascii="Cambria" w:eastAsia="Cambria" w:hAnsi="Cambria" w:cs="Cambria"/>
        </w:rPr>
        <w:t>rt</w:t>
      </w:r>
      <w:r w:rsidRPr="006E21F6">
        <w:rPr>
          <w:rFonts w:ascii="Cambria" w:eastAsia="Cambria" w:hAnsi="Cambria" w:cs="Cambria"/>
          <w:spacing w:val="-1"/>
        </w:rPr>
        <w:t xml:space="preserve"> </w:t>
      </w:r>
      <w:r w:rsidRPr="006E21F6">
        <w:rPr>
          <w:rFonts w:ascii="Cambria" w:eastAsia="Cambria" w:hAnsi="Cambria" w:cs="Cambria"/>
        </w:rPr>
        <w:t xml:space="preserve">of the </w:t>
      </w:r>
      <w:r w:rsidRPr="006E21F6">
        <w:rPr>
          <w:rFonts w:ascii="Cambria" w:eastAsia="Cambria" w:hAnsi="Cambria" w:cs="Cambria"/>
          <w:spacing w:val="-1"/>
        </w:rPr>
        <w:t>A</w:t>
      </w:r>
      <w:r w:rsidRPr="006E21F6">
        <w:rPr>
          <w:rFonts w:ascii="Cambria" w:eastAsia="Cambria" w:hAnsi="Cambria" w:cs="Cambria"/>
        </w:rPr>
        <w:t>P</w:t>
      </w:r>
      <w:r w:rsidRPr="006E21F6">
        <w:rPr>
          <w:rFonts w:ascii="Cambria" w:eastAsia="Cambria" w:hAnsi="Cambria" w:cs="Cambria"/>
          <w:spacing w:val="-3"/>
        </w:rPr>
        <w:t>H</w:t>
      </w:r>
      <w:r w:rsidRPr="006E21F6">
        <w:rPr>
          <w:rFonts w:ascii="Cambria" w:eastAsia="Cambria" w:hAnsi="Cambria" w:cs="Cambria"/>
        </w:rPr>
        <w:t xml:space="preserve">EA </w:t>
      </w:r>
      <w:r w:rsidRPr="006E21F6">
        <w:rPr>
          <w:rFonts w:ascii="Cambria" w:eastAsia="Cambria" w:hAnsi="Cambria" w:cs="Cambria"/>
          <w:spacing w:val="1"/>
        </w:rPr>
        <w:t>c</w:t>
      </w:r>
      <w:r w:rsidRPr="006E21F6">
        <w:rPr>
          <w:rFonts w:ascii="Cambria" w:eastAsia="Cambria" w:hAnsi="Cambria" w:cs="Cambria"/>
        </w:rPr>
        <w:t>on</w:t>
      </w:r>
      <w:r w:rsidRPr="006E21F6">
        <w:rPr>
          <w:rFonts w:ascii="Cambria" w:eastAsia="Cambria" w:hAnsi="Cambria" w:cs="Cambria"/>
          <w:spacing w:val="-2"/>
        </w:rPr>
        <w:t>s</w:t>
      </w:r>
      <w:r w:rsidRPr="006E21F6">
        <w:rPr>
          <w:rFonts w:ascii="Cambria" w:eastAsia="Cambria" w:hAnsi="Cambria" w:cs="Cambria"/>
        </w:rPr>
        <w:t>ort</w:t>
      </w:r>
      <w:r w:rsidRPr="006E21F6">
        <w:rPr>
          <w:rFonts w:ascii="Cambria" w:eastAsia="Cambria" w:hAnsi="Cambria" w:cs="Cambria"/>
          <w:spacing w:val="-1"/>
        </w:rPr>
        <w:t>i</w:t>
      </w:r>
      <w:r w:rsidRPr="006E21F6">
        <w:rPr>
          <w:rFonts w:ascii="Cambria" w:eastAsia="Cambria" w:hAnsi="Cambria" w:cs="Cambria"/>
        </w:rPr>
        <w:t>u</w:t>
      </w:r>
      <w:r w:rsidRPr="006E21F6">
        <w:rPr>
          <w:rFonts w:ascii="Cambria" w:eastAsia="Cambria" w:hAnsi="Cambria" w:cs="Cambria"/>
          <w:spacing w:val="-1"/>
        </w:rPr>
        <w:t>m</w:t>
      </w:r>
      <w:r w:rsidRPr="006E21F6">
        <w:rPr>
          <w:rFonts w:ascii="Cambria" w:eastAsia="Cambria" w:hAnsi="Cambria" w:cs="Cambria"/>
        </w:rPr>
        <w:t>.</w:t>
      </w:r>
    </w:p>
    <w:p w14:paraId="0C50387C" w14:textId="77777777" w:rsidR="0096510E" w:rsidRPr="006E21F6" w:rsidRDefault="0096510E">
      <w:pPr>
        <w:spacing w:before="7" w:line="190" w:lineRule="exact"/>
        <w:rPr>
          <w:sz w:val="19"/>
          <w:szCs w:val="19"/>
        </w:rPr>
      </w:pPr>
    </w:p>
    <w:p w14:paraId="7C939D13" w14:textId="77777777" w:rsidR="0096510E" w:rsidRPr="000B0BC4" w:rsidRDefault="006E21F6" w:rsidP="00425A36">
      <w:pPr>
        <w:spacing w:line="240" w:lineRule="auto"/>
        <w:ind w:right="1296"/>
        <w:rPr>
          <w:rFonts w:ascii="Cambria" w:eastAsia="Cambria" w:hAnsi="Cambria" w:cs="Cambria"/>
        </w:rPr>
      </w:pPr>
      <w:r w:rsidRPr="006E21F6">
        <w:rPr>
          <w:rFonts w:ascii="Cambria" w:eastAsia="Cambria" w:hAnsi="Cambria" w:cs="Cambria"/>
          <w:spacing w:val="1"/>
        </w:rPr>
        <w:t>T</w:t>
      </w:r>
      <w:r w:rsidRPr="006E21F6">
        <w:rPr>
          <w:rFonts w:ascii="Cambria" w:eastAsia="Cambria" w:hAnsi="Cambria" w:cs="Cambria"/>
        </w:rPr>
        <w:t>he</w:t>
      </w:r>
      <w:r w:rsidRPr="006E21F6">
        <w:rPr>
          <w:rFonts w:ascii="Cambria" w:eastAsia="Cambria" w:hAnsi="Cambria" w:cs="Cambria"/>
          <w:spacing w:val="1"/>
        </w:rPr>
        <w:t xml:space="preserve"> </w:t>
      </w:r>
      <w:r w:rsidRPr="006E21F6">
        <w:rPr>
          <w:rFonts w:ascii="Cambria" w:eastAsia="Cambria" w:hAnsi="Cambria" w:cs="Cambria"/>
          <w:spacing w:val="-1"/>
        </w:rPr>
        <w:t>G</w:t>
      </w:r>
      <w:r w:rsidRPr="006E21F6">
        <w:rPr>
          <w:rFonts w:ascii="Cambria" w:eastAsia="Cambria" w:hAnsi="Cambria" w:cs="Cambria"/>
        </w:rPr>
        <w:t>e</w:t>
      </w:r>
      <w:r w:rsidRPr="006E21F6">
        <w:rPr>
          <w:rFonts w:ascii="Cambria" w:eastAsia="Cambria" w:hAnsi="Cambria" w:cs="Cambria"/>
          <w:spacing w:val="-3"/>
        </w:rPr>
        <w:t>n</w:t>
      </w:r>
      <w:r w:rsidRPr="006E21F6">
        <w:rPr>
          <w:rFonts w:ascii="Cambria" w:eastAsia="Cambria" w:hAnsi="Cambria" w:cs="Cambria"/>
        </w:rPr>
        <w:t xml:space="preserve">eral </w:t>
      </w:r>
      <w:r w:rsidRPr="006E21F6">
        <w:rPr>
          <w:rFonts w:ascii="Cambria" w:eastAsia="Cambria" w:hAnsi="Cambria" w:cs="Cambria"/>
          <w:spacing w:val="-1"/>
        </w:rPr>
        <w:t>As</w:t>
      </w:r>
      <w:r w:rsidRPr="006E21F6">
        <w:rPr>
          <w:rFonts w:ascii="Cambria" w:eastAsia="Cambria" w:hAnsi="Cambria" w:cs="Cambria"/>
          <w:spacing w:val="1"/>
        </w:rPr>
        <w:t>s</w:t>
      </w:r>
      <w:r w:rsidRPr="006E21F6">
        <w:rPr>
          <w:rFonts w:ascii="Cambria" w:eastAsia="Cambria" w:hAnsi="Cambria" w:cs="Cambria"/>
          <w:spacing w:val="-2"/>
        </w:rPr>
        <w:t>e</w:t>
      </w:r>
      <w:r w:rsidRPr="006E21F6">
        <w:rPr>
          <w:rFonts w:ascii="Cambria" w:eastAsia="Cambria" w:hAnsi="Cambria" w:cs="Cambria"/>
          <w:spacing w:val="1"/>
        </w:rPr>
        <w:t>m</w:t>
      </w:r>
      <w:r w:rsidRPr="006E21F6">
        <w:rPr>
          <w:rFonts w:ascii="Cambria" w:eastAsia="Cambria" w:hAnsi="Cambria" w:cs="Cambria"/>
          <w:spacing w:val="-1"/>
        </w:rPr>
        <w:t>b</w:t>
      </w:r>
      <w:r w:rsidRPr="006E21F6">
        <w:rPr>
          <w:rFonts w:ascii="Cambria" w:eastAsia="Cambria" w:hAnsi="Cambria" w:cs="Cambria"/>
        </w:rPr>
        <w:t xml:space="preserve">ly </w:t>
      </w:r>
      <w:r w:rsidRPr="006E21F6">
        <w:rPr>
          <w:rFonts w:ascii="Cambria" w:eastAsia="Cambria" w:hAnsi="Cambria" w:cs="Cambria"/>
          <w:spacing w:val="-1"/>
        </w:rPr>
        <w:t>i</w:t>
      </w:r>
      <w:r w:rsidRPr="006E21F6">
        <w:rPr>
          <w:rFonts w:ascii="Cambria" w:eastAsia="Cambria" w:hAnsi="Cambria" w:cs="Cambria"/>
        </w:rPr>
        <w:t>s</w:t>
      </w:r>
      <w:r w:rsidRPr="006E21F6">
        <w:rPr>
          <w:rFonts w:ascii="Cambria" w:eastAsia="Cambria" w:hAnsi="Cambria" w:cs="Cambria"/>
          <w:spacing w:val="1"/>
        </w:rPr>
        <w:t xml:space="preserve"> </w:t>
      </w:r>
      <w:r w:rsidRPr="006E21F6">
        <w:rPr>
          <w:rFonts w:ascii="Cambria" w:eastAsia="Cambria" w:hAnsi="Cambria" w:cs="Cambria"/>
          <w:spacing w:val="-3"/>
        </w:rPr>
        <w:t>r</w:t>
      </w:r>
      <w:r w:rsidRPr="006E21F6">
        <w:rPr>
          <w:rFonts w:ascii="Cambria" w:eastAsia="Cambria" w:hAnsi="Cambria" w:cs="Cambria"/>
        </w:rPr>
        <w:t>e</w:t>
      </w:r>
      <w:r w:rsidRPr="006E21F6">
        <w:rPr>
          <w:rFonts w:ascii="Cambria" w:eastAsia="Cambria" w:hAnsi="Cambria" w:cs="Cambria"/>
          <w:spacing w:val="1"/>
        </w:rPr>
        <w:t>s</w:t>
      </w:r>
      <w:r w:rsidRPr="006E21F6">
        <w:rPr>
          <w:rFonts w:ascii="Cambria" w:eastAsia="Cambria" w:hAnsi="Cambria" w:cs="Cambria"/>
        </w:rPr>
        <w:t>po</w:t>
      </w:r>
      <w:r w:rsidRPr="006E21F6">
        <w:rPr>
          <w:rFonts w:ascii="Cambria" w:eastAsia="Cambria" w:hAnsi="Cambria" w:cs="Cambria"/>
          <w:spacing w:val="-3"/>
        </w:rPr>
        <w:t>n</w:t>
      </w:r>
      <w:r w:rsidRPr="006E21F6">
        <w:rPr>
          <w:rFonts w:ascii="Cambria" w:eastAsia="Cambria" w:hAnsi="Cambria" w:cs="Cambria"/>
          <w:spacing w:val="1"/>
        </w:rPr>
        <w:t>si</w:t>
      </w:r>
      <w:r w:rsidRPr="006E21F6">
        <w:rPr>
          <w:rFonts w:ascii="Cambria" w:eastAsia="Cambria" w:hAnsi="Cambria" w:cs="Cambria"/>
          <w:spacing w:val="-1"/>
        </w:rPr>
        <w:t>b</w:t>
      </w:r>
      <w:r w:rsidRPr="006E21F6">
        <w:rPr>
          <w:rFonts w:ascii="Cambria" w:eastAsia="Cambria" w:hAnsi="Cambria" w:cs="Cambria"/>
        </w:rPr>
        <w:t xml:space="preserve">le </w:t>
      </w:r>
      <w:r w:rsidRPr="006E21F6">
        <w:rPr>
          <w:rFonts w:ascii="Cambria" w:eastAsia="Cambria" w:hAnsi="Cambria" w:cs="Cambria"/>
          <w:spacing w:val="-2"/>
        </w:rPr>
        <w:t>f</w:t>
      </w:r>
      <w:r w:rsidRPr="006E21F6">
        <w:rPr>
          <w:rFonts w:ascii="Cambria" w:eastAsia="Cambria" w:hAnsi="Cambria" w:cs="Cambria"/>
        </w:rPr>
        <w:t xml:space="preserve">or </w:t>
      </w:r>
      <w:r w:rsidRPr="006E21F6">
        <w:rPr>
          <w:rFonts w:ascii="Cambria" w:eastAsia="Cambria" w:hAnsi="Cambria" w:cs="Cambria"/>
          <w:spacing w:val="-1"/>
        </w:rPr>
        <w:t>t</w:t>
      </w:r>
      <w:r w:rsidRPr="006E21F6">
        <w:rPr>
          <w:rFonts w:ascii="Cambria" w:eastAsia="Cambria" w:hAnsi="Cambria" w:cs="Cambria"/>
        </w:rPr>
        <w:t>he</w:t>
      </w:r>
      <w:r w:rsidRPr="006E21F6">
        <w:rPr>
          <w:rFonts w:ascii="Cambria" w:eastAsia="Cambria" w:hAnsi="Cambria" w:cs="Cambria"/>
          <w:spacing w:val="1"/>
        </w:rPr>
        <w:t xml:space="preserve"> </w:t>
      </w:r>
      <w:r w:rsidRPr="006E21F6">
        <w:rPr>
          <w:rFonts w:ascii="Cambria" w:eastAsia="Cambria" w:hAnsi="Cambria" w:cs="Cambria"/>
          <w:spacing w:val="-3"/>
        </w:rPr>
        <w:t>f</w:t>
      </w:r>
      <w:r w:rsidRPr="006E21F6">
        <w:rPr>
          <w:rFonts w:ascii="Cambria" w:eastAsia="Cambria" w:hAnsi="Cambria" w:cs="Cambria"/>
        </w:rPr>
        <w:t>ollo</w:t>
      </w:r>
      <w:r w:rsidRPr="006E21F6">
        <w:rPr>
          <w:rFonts w:ascii="Cambria" w:eastAsia="Cambria" w:hAnsi="Cambria" w:cs="Cambria"/>
          <w:spacing w:val="-3"/>
        </w:rPr>
        <w:t>w</w:t>
      </w:r>
      <w:r w:rsidRPr="006E21F6">
        <w:rPr>
          <w:rFonts w:ascii="Cambria" w:eastAsia="Cambria" w:hAnsi="Cambria" w:cs="Cambria"/>
          <w:spacing w:val="-1"/>
        </w:rPr>
        <w:t>ing</w:t>
      </w:r>
      <w:r w:rsidRPr="006E21F6">
        <w:rPr>
          <w:rFonts w:ascii="Cambria" w:eastAsia="Cambria" w:hAnsi="Cambria" w:cs="Cambria"/>
        </w:rPr>
        <w:t>:</w:t>
      </w:r>
    </w:p>
    <w:p w14:paraId="45FDCC4D" w14:textId="77777777" w:rsidR="0096510E" w:rsidRPr="000B0BC4" w:rsidRDefault="006E21F6" w:rsidP="00DC5B4E">
      <w:pPr>
        <w:pStyle w:val="ListParagraph"/>
        <w:numPr>
          <w:ilvl w:val="0"/>
          <w:numId w:val="3"/>
        </w:numPr>
        <w:ind w:left="581"/>
      </w:pPr>
      <w:r w:rsidRPr="000B0BC4">
        <w:t>Approving the annual budget</w:t>
      </w:r>
    </w:p>
    <w:p w14:paraId="34937D1E" w14:textId="77777777" w:rsidR="0096510E" w:rsidRPr="000B0BC4" w:rsidRDefault="006E21F6" w:rsidP="00DC5B4E">
      <w:pPr>
        <w:pStyle w:val="ListParagraph"/>
        <w:numPr>
          <w:ilvl w:val="0"/>
          <w:numId w:val="3"/>
        </w:numPr>
        <w:ind w:left="581"/>
      </w:pPr>
      <w:r w:rsidRPr="000B0BC4">
        <w:t>Approving new members to APHEA</w:t>
      </w:r>
    </w:p>
    <w:p w14:paraId="1933A4E5" w14:textId="77777777" w:rsidR="0096510E" w:rsidRPr="000B0BC4" w:rsidRDefault="006E21F6" w:rsidP="00DC5B4E">
      <w:pPr>
        <w:pStyle w:val="ListParagraph"/>
        <w:numPr>
          <w:ilvl w:val="0"/>
          <w:numId w:val="3"/>
        </w:numPr>
        <w:ind w:left="581"/>
      </w:pPr>
      <w:r w:rsidRPr="000B0BC4">
        <w:t>Appointing members of the Board of Directors</w:t>
      </w:r>
    </w:p>
    <w:p w14:paraId="6D49931F" w14:textId="77777777" w:rsidR="0096510E" w:rsidRPr="000B0BC4" w:rsidRDefault="006E21F6" w:rsidP="00DC5B4E">
      <w:pPr>
        <w:pStyle w:val="ListParagraph"/>
        <w:numPr>
          <w:ilvl w:val="0"/>
          <w:numId w:val="3"/>
        </w:numPr>
        <w:ind w:left="581"/>
      </w:pPr>
      <w:r w:rsidRPr="000B0BC4">
        <w:t>Approving changes to accreditation procedures and accreditation criteria</w:t>
      </w:r>
    </w:p>
    <w:p w14:paraId="3A9DF35D" w14:textId="77777777" w:rsidR="0096510E" w:rsidRPr="000B0BC4" w:rsidRDefault="006E21F6" w:rsidP="00DC5B4E">
      <w:pPr>
        <w:pStyle w:val="ListParagraph"/>
        <w:numPr>
          <w:ilvl w:val="0"/>
          <w:numId w:val="3"/>
        </w:numPr>
        <w:ind w:left="581"/>
      </w:pPr>
      <w:r w:rsidRPr="000B0BC4">
        <w:t>Nominating individuals for the reviewers’ pool</w:t>
      </w:r>
    </w:p>
    <w:p w14:paraId="588E0E3A" w14:textId="77777777" w:rsidR="000B0BC4" w:rsidRPr="000B0BC4" w:rsidRDefault="000B0BC4" w:rsidP="00425A36"/>
    <w:p w14:paraId="5CC49FEF" w14:textId="77777777" w:rsidR="0096510E" w:rsidRPr="006E21F6" w:rsidRDefault="006E21F6" w:rsidP="00425A36">
      <w:pPr>
        <w:spacing w:line="275" w:lineRule="auto"/>
        <w:ind w:right="377"/>
        <w:rPr>
          <w:rFonts w:ascii="Cambria" w:eastAsia="Cambria" w:hAnsi="Cambria" w:cs="Cambria"/>
        </w:rPr>
      </w:pPr>
      <w:r w:rsidRPr="006E21F6">
        <w:rPr>
          <w:rFonts w:ascii="Cambria" w:eastAsia="Cambria" w:hAnsi="Cambria" w:cs="Cambria"/>
          <w:spacing w:val="1"/>
        </w:rPr>
        <w:t>T</w:t>
      </w:r>
      <w:r w:rsidRPr="006E21F6">
        <w:rPr>
          <w:rFonts w:ascii="Cambria" w:eastAsia="Cambria" w:hAnsi="Cambria" w:cs="Cambria"/>
        </w:rPr>
        <w:t>he</w:t>
      </w:r>
      <w:r w:rsidRPr="006E21F6">
        <w:rPr>
          <w:rFonts w:ascii="Cambria" w:eastAsia="Cambria" w:hAnsi="Cambria" w:cs="Cambria"/>
          <w:spacing w:val="19"/>
        </w:rPr>
        <w:t xml:space="preserve"> </w:t>
      </w:r>
      <w:r w:rsidRPr="006E21F6">
        <w:rPr>
          <w:rFonts w:ascii="Cambria" w:eastAsia="Cambria" w:hAnsi="Cambria" w:cs="Cambria"/>
        </w:rPr>
        <w:t>B</w:t>
      </w:r>
      <w:r w:rsidRPr="006E21F6">
        <w:rPr>
          <w:rFonts w:ascii="Cambria" w:eastAsia="Cambria" w:hAnsi="Cambria" w:cs="Cambria"/>
          <w:spacing w:val="-3"/>
        </w:rPr>
        <w:t>o</w:t>
      </w:r>
      <w:r w:rsidRPr="006E21F6">
        <w:rPr>
          <w:rFonts w:ascii="Cambria" w:eastAsia="Cambria" w:hAnsi="Cambria" w:cs="Cambria"/>
        </w:rPr>
        <w:t>ard</w:t>
      </w:r>
      <w:r w:rsidRPr="006E21F6">
        <w:rPr>
          <w:rFonts w:ascii="Cambria" w:eastAsia="Cambria" w:hAnsi="Cambria" w:cs="Cambria"/>
          <w:spacing w:val="19"/>
        </w:rPr>
        <w:t xml:space="preserve"> </w:t>
      </w:r>
      <w:r w:rsidRPr="006E21F6">
        <w:rPr>
          <w:rFonts w:ascii="Cambria" w:eastAsia="Cambria" w:hAnsi="Cambria" w:cs="Cambria"/>
        </w:rPr>
        <w:t>of</w:t>
      </w:r>
      <w:r w:rsidRPr="006E21F6">
        <w:rPr>
          <w:rFonts w:ascii="Cambria" w:eastAsia="Cambria" w:hAnsi="Cambria" w:cs="Cambria"/>
          <w:spacing w:val="19"/>
        </w:rPr>
        <w:t xml:space="preserve"> </w:t>
      </w:r>
      <w:r w:rsidRPr="006E21F6">
        <w:rPr>
          <w:rFonts w:ascii="Cambria" w:eastAsia="Cambria" w:hAnsi="Cambria" w:cs="Cambria"/>
        </w:rPr>
        <w:t>D</w:t>
      </w:r>
      <w:r w:rsidRPr="006E21F6">
        <w:rPr>
          <w:rFonts w:ascii="Cambria" w:eastAsia="Cambria" w:hAnsi="Cambria" w:cs="Cambria"/>
          <w:spacing w:val="-1"/>
        </w:rPr>
        <w:t>i</w:t>
      </w:r>
      <w:r w:rsidRPr="006E21F6">
        <w:rPr>
          <w:rFonts w:ascii="Cambria" w:eastAsia="Cambria" w:hAnsi="Cambria" w:cs="Cambria"/>
        </w:rPr>
        <w:t>re</w:t>
      </w:r>
      <w:r w:rsidRPr="006E21F6">
        <w:rPr>
          <w:rFonts w:ascii="Cambria" w:eastAsia="Cambria" w:hAnsi="Cambria" w:cs="Cambria"/>
          <w:spacing w:val="1"/>
        </w:rPr>
        <w:t>c</w:t>
      </w:r>
      <w:r w:rsidRPr="006E21F6">
        <w:rPr>
          <w:rFonts w:ascii="Cambria" w:eastAsia="Cambria" w:hAnsi="Cambria" w:cs="Cambria"/>
          <w:spacing w:val="-3"/>
        </w:rPr>
        <w:t>t</w:t>
      </w:r>
      <w:r w:rsidRPr="006E21F6">
        <w:rPr>
          <w:rFonts w:ascii="Cambria" w:eastAsia="Cambria" w:hAnsi="Cambria" w:cs="Cambria"/>
        </w:rPr>
        <w:t>ors</w:t>
      </w:r>
      <w:r w:rsidRPr="006E21F6">
        <w:rPr>
          <w:rFonts w:ascii="Cambria" w:eastAsia="Cambria" w:hAnsi="Cambria" w:cs="Cambria"/>
          <w:spacing w:val="17"/>
        </w:rPr>
        <w:t xml:space="preserve"> </w:t>
      </w:r>
      <w:r w:rsidRPr="006E21F6">
        <w:rPr>
          <w:rFonts w:ascii="Cambria" w:eastAsia="Cambria" w:hAnsi="Cambria" w:cs="Cambria"/>
          <w:spacing w:val="1"/>
        </w:rPr>
        <w:t>i</w:t>
      </w:r>
      <w:r w:rsidRPr="006E21F6">
        <w:rPr>
          <w:rFonts w:ascii="Cambria" w:eastAsia="Cambria" w:hAnsi="Cambria" w:cs="Cambria"/>
        </w:rPr>
        <w:t>s</w:t>
      </w:r>
      <w:r w:rsidRPr="006E21F6">
        <w:rPr>
          <w:rFonts w:ascii="Cambria" w:eastAsia="Cambria" w:hAnsi="Cambria" w:cs="Cambria"/>
          <w:spacing w:val="17"/>
        </w:rPr>
        <w:t xml:space="preserve"> </w:t>
      </w:r>
      <w:r w:rsidRPr="006E21F6">
        <w:rPr>
          <w:rFonts w:ascii="Cambria" w:eastAsia="Cambria" w:hAnsi="Cambria" w:cs="Cambria"/>
        </w:rPr>
        <w:t>appo</w:t>
      </w:r>
      <w:r w:rsidRPr="006E21F6">
        <w:rPr>
          <w:rFonts w:ascii="Cambria" w:eastAsia="Cambria" w:hAnsi="Cambria" w:cs="Cambria"/>
          <w:spacing w:val="1"/>
        </w:rPr>
        <w:t>i</w:t>
      </w:r>
      <w:r w:rsidRPr="006E21F6">
        <w:rPr>
          <w:rFonts w:ascii="Cambria" w:eastAsia="Cambria" w:hAnsi="Cambria" w:cs="Cambria"/>
          <w:spacing w:val="-1"/>
        </w:rPr>
        <w:t>n</w:t>
      </w:r>
      <w:r w:rsidRPr="006E21F6">
        <w:rPr>
          <w:rFonts w:ascii="Cambria" w:eastAsia="Cambria" w:hAnsi="Cambria" w:cs="Cambria"/>
        </w:rPr>
        <w:t>ted</w:t>
      </w:r>
      <w:r w:rsidRPr="006E21F6">
        <w:rPr>
          <w:rFonts w:ascii="Cambria" w:eastAsia="Cambria" w:hAnsi="Cambria" w:cs="Cambria"/>
          <w:spacing w:val="19"/>
        </w:rPr>
        <w:t xml:space="preserve"> </w:t>
      </w:r>
      <w:r w:rsidRPr="006E21F6">
        <w:rPr>
          <w:rFonts w:ascii="Cambria" w:eastAsia="Cambria" w:hAnsi="Cambria" w:cs="Cambria"/>
          <w:spacing w:val="-1"/>
        </w:rPr>
        <w:t>b</w:t>
      </w:r>
      <w:r w:rsidRPr="006E21F6">
        <w:rPr>
          <w:rFonts w:ascii="Cambria" w:eastAsia="Cambria" w:hAnsi="Cambria" w:cs="Cambria"/>
        </w:rPr>
        <w:t>y</w:t>
      </w:r>
      <w:r w:rsidRPr="006E21F6">
        <w:rPr>
          <w:rFonts w:ascii="Cambria" w:eastAsia="Cambria" w:hAnsi="Cambria" w:cs="Cambria"/>
          <w:spacing w:val="18"/>
        </w:rPr>
        <w:t xml:space="preserve"> </w:t>
      </w:r>
      <w:r w:rsidRPr="006E21F6">
        <w:rPr>
          <w:rFonts w:ascii="Cambria" w:eastAsia="Cambria" w:hAnsi="Cambria" w:cs="Cambria"/>
        </w:rPr>
        <w:t>and</w:t>
      </w:r>
      <w:r w:rsidRPr="006E21F6">
        <w:rPr>
          <w:rFonts w:ascii="Cambria" w:eastAsia="Cambria" w:hAnsi="Cambria" w:cs="Cambria"/>
          <w:spacing w:val="18"/>
        </w:rPr>
        <w:t xml:space="preserve"> </w:t>
      </w:r>
      <w:r w:rsidRPr="006E21F6">
        <w:rPr>
          <w:rFonts w:ascii="Cambria" w:eastAsia="Cambria" w:hAnsi="Cambria" w:cs="Cambria"/>
        </w:rPr>
        <w:t>a</w:t>
      </w:r>
      <w:r w:rsidRPr="006E21F6">
        <w:rPr>
          <w:rFonts w:ascii="Cambria" w:eastAsia="Cambria" w:hAnsi="Cambria" w:cs="Cambria"/>
          <w:spacing w:val="1"/>
        </w:rPr>
        <w:t>cc</w:t>
      </w:r>
      <w:r w:rsidRPr="006E21F6">
        <w:rPr>
          <w:rFonts w:ascii="Cambria" w:eastAsia="Cambria" w:hAnsi="Cambria" w:cs="Cambria"/>
          <w:spacing w:val="-2"/>
        </w:rPr>
        <w:t>ou</w:t>
      </w:r>
      <w:r w:rsidRPr="006E21F6">
        <w:rPr>
          <w:rFonts w:ascii="Cambria" w:eastAsia="Cambria" w:hAnsi="Cambria" w:cs="Cambria"/>
          <w:spacing w:val="-1"/>
        </w:rPr>
        <w:t>n</w:t>
      </w:r>
      <w:r w:rsidRPr="006E21F6">
        <w:rPr>
          <w:rFonts w:ascii="Cambria" w:eastAsia="Cambria" w:hAnsi="Cambria" w:cs="Cambria"/>
        </w:rPr>
        <w:t>ta</w:t>
      </w:r>
      <w:r w:rsidRPr="006E21F6">
        <w:rPr>
          <w:rFonts w:ascii="Cambria" w:eastAsia="Cambria" w:hAnsi="Cambria" w:cs="Cambria"/>
          <w:spacing w:val="-1"/>
        </w:rPr>
        <w:t>b</w:t>
      </w:r>
      <w:r w:rsidRPr="006E21F6">
        <w:rPr>
          <w:rFonts w:ascii="Cambria" w:eastAsia="Cambria" w:hAnsi="Cambria" w:cs="Cambria"/>
        </w:rPr>
        <w:t>le</w:t>
      </w:r>
      <w:r w:rsidRPr="006E21F6">
        <w:rPr>
          <w:rFonts w:ascii="Cambria" w:eastAsia="Cambria" w:hAnsi="Cambria" w:cs="Cambria"/>
          <w:spacing w:val="19"/>
        </w:rPr>
        <w:t xml:space="preserve"> </w:t>
      </w:r>
      <w:r w:rsidRPr="006E21F6">
        <w:rPr>
          <w:rFonts w:ascii="Cambria" w:eastAsia="Cambria" w:hAnsi="Cambria" w:cs="Cambria"/>
        </w:rPr>
        <w:t>to</w:t>
      </w:r>
      <w:r w:rsidRPr="006E21F6">
        <w:rPr>
          <w:rFonts w:ascii="Cambria" w:eastAsia="Cambria" w:hAnsi="Cambria" w:cs="Cambria"/>
          <w:spacing w:val="19"/>
        </w:rPr>
        <w:t xml:space="preserve"> </w:t>
      </w:r>
      <w:r w:rsidRPr="006E21F6">
        <w:rPr>
          <w:rFonts w:ascii="Cambria" w:eastAsia="Cambria" w:hAnsi="Cambria" w:cs="Cambria"/>
        </w:rPr>
        <w:t>the</w:t>
      </w:r>
      <w:r w:rsidRPr="006E21F6">
        <w:rPr>
          <w:rFonts w:ascii="Cambria" w:eastAsia="Cambria" w:hAnsi="Cambria" w:cs="Cambria"/>
          <w:spacing w:val="19"/>
        </w:rPr>
        <w:t xml:space="preserve"> </w:t>
      </w:r>
      <w:r w:rsidRPr="006E21F6">
        <w:rPr>
          <w:rFonts w:ascii="Cambria" w:eastAsia="Cambria" w:hAnsi="Cambria" w:cs="Cambria"/>
        </w:rPr>
        <w:t>Ge</w:t>
      </w:r>
      <w:r w:rsidRPr="006E21F6">
        <w:rPr>
          <w:rFonts w:ascii="Cambria" w:eastAsia="Cambria" w:hAnsi="Cambria" w:cs="Cambria"/>
          <w:spacing w:val="-1"/>
        </w:rPr>
        <w:t>n</w:t>
      </w:r>
      <w:r w:rsidRPr="006E21F6">
        <w:rPr>
          <w:rFonts w:ascii="Cambria" w:eastAsia="Cambria" w:hAnsi="Cambria" w:cs="Cambria"/>
        </w:rPr>
        <w:t>eral</w:t>
      </w:r>
      <w:r w:rsidRPr="006E21F6">
        <w:rPr>
          <w:rFonts w:ascii="Cambria" w:eastAsia="Cambria" w:hAnsi="Cambria" w:cs="Cambria"/>
          <w:spacing w:val="19"/>
        </w:rPr>
        <w:t xml:space="preserve"> </w:t>
      </w:r>
      <w:r w:rsidRPr="006E21F6">
        <w:rPr>
          <w:rFonts w:ascii="Cambria" w:eastAsia="Cambria" w:hAnsi="Cambria" w:cs="Cambria"/>
          <w:spacing w:val="-1"/>
        </w:rPr>
        <w:t>Ass</w:t>
      </w:r>
      <w:r w:rsidRPr="006E21F6">
        <w:rPr>
          <w:rFonts w:ascii="Cambria" w:eastAsia="Cambria" w:hAnsi="Cambria" w:cs="Cambria"/>
        </w:rPr>
        <w:t>e</w:t>
      </w:r>
      <w:r w:rsidRPr="006E21F6">
        <w:rPr>
          <w:rFonts w:ascii="Cambria" w:eastAsia="Cambria" w:hAnsi="Cambria" w:cs="Cambria"/>
          <w:spacing w:val="1"/>
        </w:rPr>
        <w:t>m</w:t>
      </w:r>
      <w:r w:rsidRPr="006E21F6">
        <w:rPr>
          <w:rFonts w:ascii="Cambria" w:eastAsia="Cambria" w:hAnsi="Cambria" w:cs="Cambria"/>
          <w:spacing w:val="-1"/>
        </w:rPr>
        <w:t>b</w:t>
      </w:r>
      <w:r w:rsidRPr="006E21F6">
        <w:rPr>
          <w:rFonts w:ascii="Cambria" w:eastAsia="Cambria" w:hAnsi="Cambria" w:cs="Cambria"/>
        </w:rPr>
        <w:t>ly</w:t>
      </w:r>
      <w:r w:rsidRPr="006E21F6">
        <w:rPr>
          <w:rFonts w:ascii="Cambria" w:eastAsia="Cambria" w:hAnsi="Cambria" w:cs="Cambria"/>
          <w:spacing w:val="18"/>
        </w:rPr>
        <w:t xml:space="preserve"> </w:t>
      </w:r>
      <w:r w:rsidRPr="006E21F6">
        <w:rPr>
          <w:rFonts w:ascii="Cambria" w:eastAsia="Cambria" w:hAnsi="Cambria" w:cs="Cambria"/>
        </w:rPr>
        <w:t>and</w:t>
      </w:r>
      <w:r w:rsidRPr="006E21F6">
        <w:rPr>
          <w:rFonts w:ascii="Cambria" w:eastAsia="Cambria" w:hAnsi="Cambria" w:cs="Cambria"/>
          <w:spacing w:val="25"/>
        </w:rPr>
        <w:t xml:space="preserve"> </w:t>
      </w:r>
      <w:r w:rsidRPr="006E21F6">
        <w:rPr>
          <w:rFonts w:ascii="Cambria" w:eastAsia="Cambria" w:hAnsi="Cambria" w:cs="Cambria"/>
          <w:spacing w:val="1"/>
        </w:rPr>
        <w:t>i</w:t>
      </w:r>
      <w:r w:rsidRPr="006E21F6">
        <w:rPr>
          <w:rFonts w:ascii="Cambria" w:eastAsia="Cambria" w:hAnsi="Cambria" w:cs="Cambria"/>
        </w:rPr>
        <w:t>s</w:t>
      </w:r>
      <w:r w:rsidRPr="006E21F6">
        <w:rPr>
          <w:rFonts w:ascii="Cambria" w:eastAsia="Cambria" w:hAnsi="Cambria" w:cs="Cambria"/>
          <w:spacing w:val="20"/>
        </w:rPr>
        <w:t xml:space="preserve"> </w:t>
      </w:r>
      <w:r w:rsidRPr="006E21F6">
        <w:rPr>
          <w:rFonts w:ascii="Cambria" w:eastAsia="Cambria" w:hAnsi="Cambria" w:cs="Cambria"/>
        </w:rPr>
        <w:t>l</w:t>
      </w:r>
      <w:r w:rsidRPr="006E21F6">
        <w:rPr>
          <w:rFonts w:ascii="Cambria" w:eastAsia="Cambria" w:hAnsi="Cambria" w:cs="Cambria"/>
          <w:spacing w:val="-2"/>
        </w:rPr>
        <w:t>e</w:t>
      </w:r>
      <w:r w:rsidRPr="006E21F6">
        <w:rPr>
          <w:rFonts w:ascii="Cambria" w:eastAsia="Cambria" w:hAnsi="Cambria" w:cs="Cambria"/>
        </w:rPr>
        <w:t>d</w:t>
      </w:r>
      <w:r w:rsidRPr="006E21F6">
        <w:rPr>
          <w:rFonts w:ascii="Cambria" w:eastAsia="Cambria" w:hAnsi="Cambria" w:cs="Cambria"/>
          <w:spacing w:val="19"/>
        </w:rPr>
        <w:t xml:space="preserve"> </w:t>
      </w:r>
      <w:r w:rsidRPr="006E21F6">
        <w:rPr>
          <w:rFonts w:ascii="Cambria" w:eastAsia="Cambria" w:hAnsi="Cambria" w:cs="Cambria"/>
          <w:spacing w:val="-1"/>
        </w:rPr>
        <w:t>b</w:t>
      </w:r>
      <w:r w:rsidRPr="006E21F6">
        <w:rPr>
          <w:rFonts w:ascii="Cambria" w:eastAsia="Cambria" w:hAnsi="Cambria" w:cs="Cambria"/>
        </w:rPr>
        <w:t>y the P</w:t>
      </w:r>
      <w:r w:rsidRPr="006E21F6">
        <w:rPr>
          <w:rFonts w:ascii="Cambria" w:eastAsia="Cambria" w:hAnsi="Cambria" w:cs="Cambria"/>
          <w:spacing w:val="-1"/>
        </w:rPr>
        <w:t>r</w:t>
      </w:r>
      <w:r w:rsidRPr="006E21F6">
        <w:rPr>
          <w:rFonts w:ascii="Cambria" w:eastAsia="Cambria" w:hAnsi="Cambria" w:cs="Cambria"/>
        </w:rPr>
        <w:t>e</w:t>
      </w:r>
      <w:r w:rsidRPr="006E21F6">
        <w:rPr>
          <w:rFonts w:ascii="Cambria" w:eastAsia="Cambria" w:hAnsi="Cambria" w:cs="Cambria"/>
          <w:spacing w:val="-1"/>
        </w:rPr>
        <w:t>s</w:t>
      </w:r>
      <w:r w:rsidRPr="006E21F6">
        <w:rPr>
          <w:rFonts w:ascii="Cambria" w:eastAsia="Cambria" w:hAnsi="Cambria" w:cs="Cambria"/>
          <w:spacing w:val="1"/>
        </w:rPr>
        <w:t>i</w:t>
      </w:r>
      <w:r w:rsidRPr="006E21F6">
        <w:rPr>
          <w:rFonts w:ascii="Cambria" w:eastAsia="Cambria" w:hAnsi="Cambria" w:cs="Cambria"/>
        </w:rPr>
        <w:t>de</w:t>
      </w:r>
      <w:r w:rsidRPr="006E21F6">
        <w:rPr>
          <w:rFonts w:ascii="Cambria" w:eastAsia="Cambria" w:hAnsi="Cambria" w:cs="Cambria"/>
          <w:spacing w:val="-1"/>
        </w:rPr>
        <w:t>n</w:t>
      </w:r>
      <w:r w:rsidRPr="006E21F6">
        <w:rPr>
          <w:rFonts w:ascii="Cambria" w:eastAsia="Cambria" w:hAnsi="Cambria" w:cs="Cambria"/>
        </w:rPr>
        <w:t>t</w:t>
      </w:r>
      <w:r w:rsidRPr="006E21F6">
        <w:rPr>
          <w:rFonts w:ascii="Cambria" w:eastAsia="Cambria" w:hAnsi="Cambria" w:cs="Cambria"/>
          <w:spacing w:val="-1"/>
        </w:rPr>
        <w:t xml:space="preserve"> </w:t>
      </w:r>
      <w:r w:rsidRPr="006E21F6">
        <w:rPr>
          <w:rFonts w:ascii="Cambria" w:eastAsia="Cambria" w:hAnsi="Cambria" w:cs="Cambria"/>
          <w:spacing w:val="-2"/>
        </w:rPr>
        <w:t>o</w:t>
      </w:r>
      <w:r w:rsidRPr="006E21F6">
        <w:rPr>
          <w:rFonts w:ascii="Cambria" w:eastAsia="Cambria" w:hAnsi="Cambria" w:cs="Cambria"/>
        </w:rPr>
        <w:t xml:space="preserve">f the </w:t>
      </w:r>
      <w:r w:rsidRPr="006E21F6">
        <w:rPr>
          <w:rFonts w:ascii="Cambria" w:eastAsia="Cambria" w:hAnsi="Cambria" w:cs="Cambria"/>
          <w:spacing w:val="-1"/>
        </w:rPr>
        <w:t>B</w:t>
      </w:r>
      <w:r w:rsidRPr="006E21F6">
        <w:rPr>
          <w:rFonts w:ascii="Cambria" w:eastAsia="Cambria" w:hAnsi="Cambria" w:cs="Cambria"/>
        </w:rPr>
        <w:t>o</w:t>
      </w:r>
      <w:r w:rsidRPr="006E21F6">
        <w:rPr>
          <w:rFonts w:ascii="Cambria" w:eastAsia="Cambria" w:hAnsi="Cambria" w:cs="Cambria"/>
          <w:spacing w:val="-2"/>
        </w:rPr>
        <w:t>a</w:t>
      </w:r>
      <w:r w:rsidRPr="006E21F6">
        <w:rPr>
          <w:rFonts w:ascii="Cambria" w:eastAsia="Cambria" w:hAnsi="Cambria" w:cs="Cambria"/>
          <w:spacing w:val="-3"/>
        </w:rPr>
        <w:t>r</w:t>
      </w:r>
      <w:r w:rsidRPr="006E21F6">
        <w:rPr>
          <w:rFonts w:ascii="Cambria" w:eastAsia="Cambria" w:hAnsi="Cambria" w:cs="Cambria"/>
        </w:rPr>
        <w:t>d.</w:t>
      </w:r>
    </w:p>
    <w:p w14:paraId="7E387DFE" w14:textId="77777777" w:rsidR="000B0BC4" w:rsidRDefault="000B0BC4" w:rsidP="00425A36">
      <w:pPr>
        <w:spacing w:line="240" w:lineRule="auto"/>
        <w:ind w:right="1296"/>
        <w:rPr>
          <w:rFonts w:ascii="Cambria" w:eastAsia="Cambria" w:hAnsi="Cambria" w:cs="Cambria"/>
          <w:spacing w:val="1"/>
        </w:rPr>
      </w:pPr>
    </w:p>
    <w:p w14:paraId="5846883C" w14:textId="77777777" w:rsidR="0096510E" w:rsidRPr="006E21F6" w:rsidRDefault="006E21F6" w:rsidP="00425A36">
      <w:pPr>
        <w:spacing w:line="240" w:lineRule="auto"/>
        <w:ind w:right="1296"/>
        <w:rPr>
          <w:rFonts w:ascii="Cambria" w:eastAsia="Cambria" w:hAnsi="Cambria" w:cs="Cambria"/>
        </w:rPr>
      </w:pPr>
      <w:r w:rsidRPr="006E21F6">
        <w:rPr>
          <w:rFonts w:ascii="Cambria" w:eastAsia="Cambria" w:hAnsi="Cambria" w:cs="Cambria"/>
          <w:spacing w:val="1"/>
        </w:rPr>
        <w:t>Th</w:t>
      </w:r>
      <w:r w:rsidRPr="006E21F6">
        <w:rPr>
          <w:rFonts w:ascii="Cambria" w:eastAsia="Cambria" w:hAnsi="Cambria" w:cs="Cambria"/>
        </w:rPr>
        <w:t>e B</w:t>
      </w:r>
      <w:r w:rsidRPr="006E21F6">
        <w:rPr>
          <w:rFonts w:ascii="Cambria" w:eastAsia="Cambria" w:hAnsi="Cambria" w:cs="Cambria"/>
          <w:spacing w:val="-3"/>
        </w:rPr>
        <w:t>o</w:t>
      </w:r>
      <w:r w:rsidRPr="006E21F6">
        <w:rPr>
          <w:rFonts w:ascii="Cambria" w:eastAsia="Cambria" w:hAnsi="Cambria" w:cs="Cambria"/>
        </w:rPr>
        <w:t>ard of</w:t>
      </w:r>
      <w:r w:rsidRPr="006E21F6">
        <w:rPr>
          <w:rFonts w:ascii="Cambria" w:eastAsia="Cambria" w:hAnsi="Cambria" w:cs="Cambria"/>
          <w:spacing w:val="-2"/>
        </w:rPr>
        <w:t xml:space="preserve"> </w:t>
      </w:r>
      <w:r w:rsidRPr="006E21F6">
        <w:rPr>
          <w:rFonts w:ascii="Cambria" w:eastAsia="Cambria" w:hAnsi="Cambria" w:cs="Cambria"/>
        </w:rPr>
        <w:t>D</w:t>
      </w:r>
      <w:r w:rsidRPr="006E21F6">
        <w:rPr>
          <w:rFonts w:ascii="Cambria" w:eastAsia="Cambria" w:hAnsi="Cambria" w:cs="Cambria"/>
          <w:spacing w:val="1"/>
        </w:rPr>
        <w:t>i</w:t>
      </w:r>
      <w:r w:rsidRPr="006E21F6">
        <w:rPr>
          <w:rFonts w:ascii="Cambria" w:eastAsia="Cambria" w:hAnsi="Cambria" w:cs="Cambria"/>
        </w:rPr>
        <w:t>r</w:t>
      </w:r>
      <w:r w:rsidRPr="006E21F6">
        <w:rPr>
          <w:rFonts w:ascii="Cambria" w:eastAsia="Cambria" w:hAnsi="Cambria" w:cs="Cambria"/>
          <w:spacing w:val="-2"/>
        </w:rPr>
        <w:t>e</w:t>
      </w:r>
      <w:r w:rsidRPr="006E21F6">
        <w:rPr>
          <w:rFonts w:ascii="Cambria" w:eastAsia="Cambria" w:hAnsi="Cambria" w:cs="Cambria"/>
          <w:spacing w:val="1"/>
        </w:rPr>
        <w:t>c</w:t>
      </w:r>
      <w:r w:rsidRPr="006E21F6">
        <w:rPr>
          <w:rFonts w:ascii="Cambria" w:eastAsia="Cambria" w:hAnsi="Cambria" w:cs="Cambria"/>
        </w:rPr>
        <w:t>to</w:t>
      </w:r>
      <w:r w:rsidRPr="006E21F6">
        <w:rPr>
          <w:rFonts w:ascii="Cambria" w:eastAsia="Cambria" w:hAnsi="Cambria" w:cs="Cambria"/>
          <w:spacing w:val="-2"/>
        </w:rPr>
        <w:t>r</w:t>
      </w:r>
      <w:r w:rsidRPr="006E21F6">
        <w:rPr>
          <w:rFonts w:ascii="Cambria" w:eastAsia="Cambria" w:hAnsi="Cambria" w:cs="Cambria"/>
        </w:rPr>
        <w:t>s</w:t>
      </w:r>
      <w:r w:rsidRPr="006E21F6">
        <w:rPr>
          <w:rFonts w:ascii="Cambria" w:eastAsia="Cambria" w:hAnsi="Cambria" w:cs="Cambria"/>
          <w:spacing w:val="2"/>
        </w:rPr>
        <w:t xml:space="preserve"> </w:t>
      </w:r>
      <w:r w:rsidRPr="006E21F6">
        <w:rPr>
          <w:rFonts w:ascii="Cambria" w:eastAsia="Cambria" w:hAnsi="Cambria" w:cs="Cambria"/>
          <w:spacing w:val="-1"/>
        </w:rPr>
        <w:t>i</w:t>
      </w:r>
      <w:r w:rsidRPr="006E21F6">
        <w:rPr>
          <w:rFonts w:ascii="Cambria" w:eastAsia="Cambria" w:hAnsi="Cambria" w:cs="Cambria"/>
        </w:rPr>
        <w:t>s</w:t>
      </w:r>
      <w:r w:rsidRPr="006E21F6">
        <w:rPr>
          <w:rFonts w:ascii="Cambria" w:eastAsia="Cambria" w:hAnsi="Cambria" w:cs="Cambria"/>
          <w:spacing w:val="-2"/>
        </w:rPr>
        <w:t xml:space="preserve"> </w:t>
      </w:r>
      <w:r w:rsidRPr="006E21F6">
        <w:rPr>
          <w:rFonts w:ascii="Cambria" w:eastAsia="Cambria" w:hAnsi="Cambria" w:cs="Cambria"/>
        </w:rPr>
        <w:t>re</w:t>
      </w:r>
      <w:r w:rsidRPr="006E21F6">
        <w:rPr>
          <w:rFonts w:ascii="Cambria" w:eastAsia="Cambria" w:hAnsi="Cambria" w:cs="Cambria"/>
          <w:spacing w:val="1"/>
        </w:rPr>
        <w:t>s</w:t>
      </w:r>
      <w:r w:rsidRPr="006E21F6">
        <w:rPr>
          <w:rFonts w:ascii="Cambria" w:eastAsia="Cambria" w:hAnsi="Cambria" w:cs="Cambria"/>
        </w:rPr>
        <w:t>po</w:t>
      </w:r>
      <w:r w:rsidRPr="006E21F6">
        <w:rPr>
          <w:rFonts w:ascii="Cambria" w:eastAsia="Cambria" w:hAnsi="Cambria" w:cs="Cambria"/>
          <w:spacing w:val="-3"/>
        </w:rPr>
        <w:t>n</w:t>
      </w:r>
      <w:r w:rsidRPr="006E21F6">
        <w:rPr>
          <w:rFonts w:ascii="Cambria" w:eastAsia="Cambria" w:hAnsi="Cambria" w:cs="Cambria"/>
          <w:spacing w:val="1"/>
        </w:rPr>
        <w:t>si</w:t>
      </w:r>
      <w:r w:rsidRPr="006E21F6">
        <w:rPr>
          <w:rFonts w:ascii="Cambria" w:eastAsia="Cambria" w:hAnsi="Cambria" w:cs="Cambria"/>
          <w:spacing w:val="-1"/>
        </w:rPr>
        <w:t>b</w:t>
      </w:r>
      <w:r w:rsidRPr="006E21F6">
        <w:rPr>
          <w:rFonts w:ascii="Cambria" w:eastAsia="Cambria" w:hAnsi="Cambria" w:cs="Cambria"/>
          <w:spacing w:val="-2"/>
        </w:rPr>
        <w:t>l</w:t>
      </w:r>
      <w:r w:rsidRPr="006E21F6">
        <w:rPr>
          <w:rFonts w:ascii="Cambria" w:eastAsia="Cambria" w:hAnsi="Cambria" w:cs="Cambria"/>
        </w:rPr>
        <w:t xml:space="preserve">e for </w:t>
      </w:r>
      <w:r w:rsidRPr="006E21F6">
        <w:rPr>
          <w:rFonts w:ascii="Cambria" w:eastAsia="Cambria" w:hAnsi="Cambria" w:cs="Cambria"/>
          <w:spacing w:val="-1"/>
        </w:rPr>
        <w:t>t</w:t>
      </w:r>
      <w:r w:rsidRPr="006E21F6">
        <w:rPr>
          <w:rFonts w:ascii="Cambria" w:eastAsia="Cambria" w:hAnsi="Cambria" w:cs="Cambria"/>
          <w:spacing w:val="-2"/>
        </w:rPr>
        <w:t>h</w:t>
      </w:r>
      <w:r w:rsidRPr="006E21F6">
        <w:rPr>
          <w:rFonts w:ascii="Cambria" w:eastAsia="Cambria" w:hAnsi="Cambria" w:cs="Cambria"/>
        </w:rPr>
        <w:t>e foll</w:t>
      </w:r>
      <w:r w:rsidRPr="006E21F6">
        <w:rPr>
          <w:rFonts w:ascii="Cambria" w:eastAsia="Cambria" w:hAnsi="Cambria" w:cs="Cambria"/>
          <w:spacing w:val="1"/>
        </w:rPr>
        <w:t>o</w:t>
      </w:r>
      <w:r w:rsidRPr="006E21F6">
        <w:rPr>
          <w:rFonts w:ascii="Cambria" w:eastAsia="Cambria" w:hAnsi="Cambria" w:cs="Cambria"/>
          <w:spacing w:val="-3"/>
        </w:rPr>
        <w:t>w</w:t>
      </w:r>
      <w:r w:rsidRPr="006E21F6">
        <w:rPr>
          <w:rFonts w:ascii="Cambria" w:eastAsia="Cambria" w:hAnsi="Cambria" w:cs="Cambria"/>
          <w:spacing w:val="1"/>
        </w:rPr>
        <w:t>i</w:t>
      </w:r>
      <w:r w:rsidRPr="006E21F6">
        <w:rPr>
          <w:rFonts w:ascii="Cambria" w:eastAsia="Cambria" w:hAnsi="Cambria" w:cs="Cambria"/>
          <w:spacing w:val="-1"/>
        </w:rPr>
        <w:t>ng</w:t>
      </w:r>
      <w:r w:rsidRPr="006E21F6">
        <w:rPr>
          <w:rFonts w:ascii="Cambria" w:eastAsia="Cambria" w:hAnsi="Cambria" w:cs="Cambria"/>
        </w:rPr>
        <w:t>:</w:t>
      </w:r>
    </w:p>
    <w:p w14:paraId="24E55584" w14:textId="77777777" w:rsidR="000B0BC4" w:rsidRDefault="006E21F6" w:rsidP="00DC5B4E">
      <w:pPr>
        <w:pStyle w:val="ListParagraph"/>
        <w:numPr>
          <w:ilvl w:val="0"/>
          <w:numId w:val="2"/>
        </w:numPr>
        <w:ind w:left="581"/>
      </w:pPr>
      <w:r w:rsidRPr="000B0BC4">
        <w:t>Strategic management of APHEA</w:t>
      </w:r>
    </w:p>
    <w:p w14:paraId="0D0E7C21" w14:textId="77777777" w:rsidR="000B0BC4" w:rsidRDefault="006E21F6" w:rsidP="00DC5B4E">
      <w:pPr>
        <w:pStyle w:val="ListParagraph"/>
        <w:numPr>
          <w:ilvl w:val="0"/>
          <w:numId w:val="2"/>
        </w:numPr>
        <w:ind w:left="581"/>
      </w:pPr>
      <w:r w:rsidRPr="000B0BC4">
        <w:t>Appointing the Chair of the Board of Accreditation</w:t>
      </w:r>
    </w:p>
    <w:p w14:paraId="7FBCA2ED" w14:textId="77777777" w:rsidR="000B0BC4" w:rsidRDefault="000B0BC4" w:rsidP="00DC5B4E">
      <w:pPr>
        <w:pStyle w:val="ListParagraph"/>
        <w:numPr>
          <w:ilvl w:val="0"/>
          <w:numId w:val="2"/>
        </w:numPr>
        <w:ind w:left="581"/>
      </w:pPr>
      <w:r>
        <w:t>M</w:t>
      </w:r>
      <w:r w:rsidR="006E21F6" w:rsidRPr="000B0BC4">
        <w:t>aking</w:t>
      </w:r>
      <w:r>
        <w:t xml:space="preserve"> </w:t>
      </w:r>
      <w:r w:rsidR="006E21F6" w:rsidRPr="000B0BC4">
        <w:t>recommendations</w:t>
      </w:r>
      <w:r>
        <w:t xml:space="preserve"> </w:t>
      </w:r>
      <w:r w:rsidR="006E21F6" w:rsidRPr="000B0BC4">
        <w:t>to</w:t>
      </w:r>
      <w:r>
        <w:t xml:space="preserve"> </w:t>
      </w:r>
      <w:r w:rsidR="006E21F6" w:rsidRPr="000B0BC4">
        <w:t>the</w:t>
      </w:r>
      <w:r>
        <w:t xml:space="preserve"> </w:t>
      </w:r>
      <w:r w:rsidR="006E21F6" w:rsidRPr="000B0BC4">
        <w:t>Chair</w:t>
      </w:r>
      <w:r>
        <w:t xml:space="preserve"> </w:t>
      </w:r>
      <w:r w:rsidR="006E21F6" w:rsidRPr="000B0BC4">
        <w:t>of</w:t>
      </w:r>
      <w:r>
        <w:t xml:space="preserve"> </w:t>
      </w:r>
      <w:r w:rsidR="006E21F6" w:rsidRPr="000B0BC4">
        <w:t>the</w:t>
      </w:r>
      <w:r>
        <w:t xml:space="preserve"> </w:t>
      </w:r>
      <w:r w:rsidR="006E21F6" w:rsidRPr="000B0BC4">
        <w:t>Board</w:t>
      </w:r>
      <w:r>
        <w:t xml:space="preserve"> </w:t>
      </w:r>
      <w:r w:rsidR="006E21F6" w:rsidRPr="000B0BC4">
        <w:t>of</w:t>
      </w:r>
      <w:r>
        <w:t xml:space="preserve"> </w:t>
      </w:r>
      <w:r w:rsidR="006E21F6" w:rsidRPr="000B0BC4">
        <w:t>Accreditation</w:t>
      </w:r>
      <w:r>
        <w:t xml:space="preserve"> </w:t>
      </w:r>
      <w:r w:rsidR="006E21F6" w:rsidRPr="000B0BC4">
        <w:t>regarding appointments of members to the Board of Accreditation</w:t>
      </w:r>
    </w:p>
    <w:p w14:paraId="02C34CFF" w14:textId="77777777" w:rsidR="000B0BC4" w:rsidRDefault="006E21F6" w:rsidP="00DC5B4E">
      <w:pPr>
        <w:pStyle w:val="ListParagraph"/>
        <w:numPr>
          <w:ilvl w:val="0"/>
          <w:numId w:val="2"/>
        </w:numPr>
        <w:ind w:left="581"/>
      </w:pPr>
      <w:r w:rsidRPr="000B0BC4">
        <w:t>Making an annual budget proposal</w:t>
      </w:r>
    </w:p>
    <w:p w14:paraId="196D7F85" w14:textId="77777777" w:rsidR="000B0BC4" w:rsidRDefault="006E21F6" w:rsidP="00DC5B4E">
      <w:pPr>
        <w:pStyle w:val="ListParagraph"/>
        <w:numPr>
          <w:ilvl w:val="0"/>
          <w:numId w:val="2"/>
        </w:numPr>
        <w:ind w:left="581"/>
      </w:pPr>
      <w:r w:rsidRPr="000B0BC4">
        <w:t>Making</w:t>
      </w:r>
      <w:r w:rsidR="00825D1E">
        <w:t xml:space="preserve"> </w:t>
      </w:r>
      <w:r w:rsidRPr="000B0BC4">
        <w:t>decision</w:t>
      </w:r>
      <w:r w:rsidR="0004745A">
        <w:t>s</w:t>
      </w:r>
      <w:r w:rsidR="00825D1E">
        <w:t xml:space="preserve"> </w:t>
      </w:r>
      <w:r w:rsidRPr="000B0BC4">
        <w:t>regarding</w:t>
      </w:r>
      <w:r w:rsidR="00825D1E">
        <w:t xml:space="preserve"> </w:t>
      </w:r>
      <w:r w:rsidRPr="000B0BC4">
        <w:t>accreditation</w:t>
      </w:r>
      <w:r w:rsidR="00825D1E">
        <w:t xml:space="preserve"> </w:t>
      </w:r>
      <w:r w:rsidRPr="000B0BC4">
        <w:t>of</w:t>
      </w:r>
      <w:r w:rsidR="00825D1E">
        <w:t xml:space="preserve"> </w:t>
      </w:r>
      <w:r w:rsidRPr="000B0BC4">
        <w:t>individual</w:t>
      </w:r>
      <w:r w:rsidR="00825D1E">
        <w:t xml:space="preserve"> </w:t>
      </w:r>
      <w:r w:rsidR="006F55D5">
        <w:t>institution</w:t>
      </w:r>
      <w:r w:rsidRPr="000B0BC4">
        <w:t>s</w:t>
      </w:r>
      <w:r w:rsidR="00825D1E">
        <w:t xml:space="preserve"> </w:t>
      </w:r>
      <w:r w:rsidRPr="000B0BC4">
        <w:t>based</w:t>
      </w:r>
      <w:r w:rsidR="00825D1E">
        <w:t xml:space="preserve"> </w:t>
      </w:r>
      <w:r w:rsidRPr="000B0BC4">
        <w:t>on recommendation formulated by Board of Accreditation</w:t>
      </w:r>
    </w:p>
    <w:p w14:paraId="18C1E398" w14:textId="77777777" w:rsidR="0096510E" w:rsidRPr="000B0BC4" w:rsidRDefault="006E21F6" w:rsidP="00DC5B4E">
      <w:pPr>
        <w:pStyle w:val="ListParagraph"/>
        <w:numPr>
          <w:ilvl w:val="0"/>
          <w:numId w:val="2"/>
        </w:numPr>
        <w:ind w:left="581"/>
      </w:pPr>
      <w:r w:rsidRPr="000B0BC4">
        <w:t>Proposing changes to accreditation procedures and accreditation criteria</w:t>
      </w:r>
    </w:p>
    <w:p w14:paraId="6144F344" w14:textId="77777777" w:rsidR="000B0BC4" w:rsidRDefault="006E21F6" w:rsidP="00DC5B4E">
      <w:pPr>
        <w:pStyle w:val="ListParagraph"/>
        <w:numPr>
          <w:ilvl w:val="0"/>
          <w:numId w:val="2"/>
        </w:numPr>
        <w:ind w:left="581"/>
      </w:pPr>
      <w:r w:rsidRPr="000B0BC4">
        <w:t>Constituting an Appeals Committee if necessary</w:t>
      </w:r>
      <w:r w:rsidR="000B0BC4">
        <w:t xml:space="preserve"> </w:t>
      </w:r>
    </w:p>
    <w:p w14:paraId="2D35689F" w14:textId="77777777" w:rsidR="0096510E" w:rsidRPr="006E21F6" w:rsidRDefault="006E21F6" w:rsidP="00DC5B4E">
      <w:pPr>
        <w:pStyle w:val="ListParagraph"/>
        <w:numPr>
          <w:ilvl w:val="0"/>
          <w:numId w:val="2"/>
        </w:numPr>
        <w:ind w:left="581"/>
      </w:pPr>
      <w:r w:rsidRPr="000B0BC4">
        <w:t>Representing the agency to the</w:t>
      </w:r>
      <w:r w:rsidRPr="006E21F6">
        <w:t xml:space="preserve"> pu</w:t>
      </w:r>
      <w:r w:rsidRPr="000B0BC4">
        <w:rPr>
          <w:spacing w:val="-1"/>
        </w:rPr>
        <w:t>b</w:t>
      </w:r>
      <w:r w:rsidRPr="006E21F6">
        <w:t>l</w:t>
      </w:r>
      <w:r w:rsidRPr="000B0BC4">
        <w:rPr>
          <w:spacing w:val="-1"/>
        </w:rPr>
        <w:t>i</w:t>
      </w:r>
      <w:r w:rsidRPr="006E21F6">
        <w:t>c</w:t>
      </w:r>
    </w:p>
    <w:p w14:paraId="74FB6B55" w14:textId="77777777" w:rsidR="00425A36" w:rsidRDefault="00A92A28" w:rsidP="004B08F9">
      <w:pPr>
        <w:rPr>
          <w:rFonts w:ascii="Cambria" w:eastAsia="Cambria" w:hAnsi="Cambria" w:cs="Cambria"/>
          <w:sz w:val="32"/>
          <w:szCs w:val="32"/>
        </w:rPr>
      </w:pPr>
      <w:r>
        <w:t xml:space="preserve"> </w:t>
      </w:r>
      <w:r w:rsidR="00425A36">
        <w:rPr>
          <w:rFonts w:ascii="Cambria" w:eastAsia="Cambria" w:hAnsi="Cambria" w:cs="Cambria"/>
          <w:sz w:val="32"/>
          <w:szCs w:val="32"/>
        </w:rPr>
        <w:br w:type="page"/>
      </w:r>
    </w:p>
    <w:p w14:paraId="6C519855" w14:textId="77777777" w:rsidR="0096510E" w:rsidRPr="006E21F6" w:rsidRDefault="006E21F6" w:rsidP="00425A36">
      <w:pPr>
        <w:pStyle w:val="Heading2"/>
        <w:rPr>
          <w:rFonts w:eastAsia="Cambria"/>
        </w:rPr>
      </w:pPr>
      <w:r w:rsidRPr="006E21F6">
        <w:rPr>
          <w:rFonts w:eastAsia="Cambria"/>
        </w:rPr>
        <w:lastRenderedPageBreak/>
        <w:t>The</w:t>
      </w:r>
      <w:r w:rsidRPr="006E21F6">
        <w:rPr>
          <w:rFonts w:eastAsia="Cambria"/>
          <w:spacing w:val="-6"/>
        </w:rPr>
        <w:t xml:space="preserve"> </w:t>
      </w:r>
      <w:r w:rsidRPr="006E21F6">
        <w:rPr>
          <w:rFonts w:eastAsia="Cambria"/>
        </w:rPr>
        <w:t>A</w:t>
      </w:r>
      <w:r w:rsidRPr="006E21F6">
        <w:rPr>
          <w:rFonts w:eastAsia="Cambria"/>
          <w:spacing w:val="1"/>
        </w:rPr>
        <w:t>P</w:t>
      </w:r>
      <w:r w:rsidRPr="006E21F6">
        <w:rPr>
          <w:rFonts w:eastAsia="Cambria"/>
        </w:rPr>
        <w:t>HEA</w:t>
      </w:r>
      <w:r w:rsidRPr="006E21F6">
        <w:rPr>
          <w:rFonts w:eastAsia="Cambria"/>
          <w:spacing w:val="-7"/>
        </w:rPr>
        <w:t xml:space="preserve"> </w:t>
      </w:r>
      <w:r w:rsidRPr="006E21F6">
        <w:rPr>
          <w:rFonts w:eastAsia="Cambria"/>
          <w:spacing w:val="-1"/>
        </w:rPr>
        <w:t>B</w:t>
      </w:r>
      <w:r w:rsidRPr="006E21F6">
        <w:rPr>
          <w:rFonts w:eastAsia="Cambria"/>
        </w:rPr>
        <w:t>o</w:t>
      </w:r>
      <w:r w:rsidRPr="006E21F6">
        <w:rPr>
          <w:rFonts w:eastAsia="Cambria"/>
          <w:spacing w:val="1"/>
        </w:rPr>
        <w:t>a</w:t>
      </w:r>
      <w:r w:rsidRPr="006E21F6">
        <w:rPr>
          <w:rFonts w:eastAsia="Cambria"/>
          <w:spacing w:val="2"/>
        </w:rPr>
        <w:t>r</w:t>
      </w:r>
      <w:r w:rsidRPr="006E21F6">
        <w:rPr>
          <w:rFonts w:eastAsia="Cambria"/>
        </w:rPr>
        <w:t>d</w:t>
      </w:r>
      <w:r w:rsidRPr="006E21F6">
        <w:rPr>
          <w:rFonts w:eastAsia="Cambria"/>
          <w:spacing w:val="-8"/>
        </w:rPr>
        <w:t xml:space="preserve"> </w:t>
      </w:r>
      <w:r w:rsidRPr="006E21F6">
        <w:rPr>
          <w:rFonts w:eastAsia="Cambria"/>
        </w:rPr>
        <w:t>of</w:t>
      </w:r>
      <w:r w:rsidRPr="006E21F6">
        <w:rPr>
          <w:rFonts w:eastAsia="Cambria"/>
          <w:spacing w:val="-3"/>
        </w:rPr>
        <w:t xml:space="preserve"> </w:t>
      </w:r>
      <w:r w:rsidRPr="006E21F6">
        <w:rPr>
          <w:rFonts w:eastAsia="Cambria"/>
        </w:rPr>
        <w:t>Ac</w:t>
      </w:r>
      <w:r w:rsidRPr="006E21F6">
        <w:rPr>
          <w:rFonts w:eastAsia="Cambria"/>
          <w:spacing w:val="1"/>
        </w:rPr>
        <w:t>c</w:t>
      </w:r>
      <w:r w:rsidRPr="006E21F6">
        <w:rPr>
          <w:rFonts w:eastAsia="Cambria"/>
        </w:rPr>
        <w:t>redita</w:t>
      </w:r>
      <w:r w:rsidRPr="006E21F6">
        <w:rPr>
          <w:rFonts w:eastAsia="Cambria"/>
          <w:spacing w:val="1"/>
        </w:rPr>
        <w:t>t</w:t>
      </w:r>
      <w:r w:rsidRPr="006E21F6">
        <w:rPr>
          <w:rFonts w:eastAsia="Cambria"/>
        </w:rPr>
        <w:t>i</w:t>
      </w:r>
      <w:r w:rsidRPr="006E21F6">
        <w:rPr>
          <w:rFonts w:eastAsia="Cambria"/>
          <w:spacing w:val="1"/>
        </w:rPr>
        <w:t>o</w:t>
      </w:r>
      <w:r w:rsidRPr="006E21F6">
        <w:rPr>
          <w:rFonts w:eastAsia="Cambria"/>
        </w:rPr>
        <w:t>n</w:t>
      </w:r>
    </w:p>
    <w:p w14:paraId="114DE9D8" w14:textId="77777777" w:rsidR="0096510E" w:rsidRPr="000B0BC4" w:rsidRDefault="006E21F6" w:rsidP="000B0BC4">
      <w:r w:rsidRPr="006E21F6">
        <w:rPr>
          <w:spacing w:val="1"/>
        </w:rPr>
        <w:t>T</w:t>
      </w:r>
      <w:r w:rsidRPr="006E21F6">
        <w:t>he</w:t>
      </w:r>
      <w:r w:rsidRPr="006E21F6">
        <w:rPr>
          <w:spacing w:val="2"/>
        </w:rPr>
        <w:t xml:space="preserve"> </w:t>
      </w:r>
      <w:r w:rsidRPr="006E21F6">
        <w:rPr>
          <w:spacing w:val="-1"/>
        </w:rPr>
        <w:t>A</w:t>
      </w:r>
      <w:r w:rsidRPr="006E21F6">
        <w:t>P</w:t>
      </w:r>
      <w:r w:rsidRPr="006E21F6">
        <w:rPr>
          <w:spacing w:val="-1"/>
        </w:rPr>
        <w:t>H</w:t>
      </w:r>
      <w:r w:rsidRPr="006E21F6">
        <w:t>EA</w:t>
      </w:r>
      <w:r w:rsidRPr="006E21F6">
        <w:rPr>
          <w:spacing w:val="1"/>
        </w:rPr>
        <w:t xml:space="preserve"> </w:t>
      </w:r>
      <w:r w:rsidRPr="006E21F6">
        <w:t>B</w:t>
      </w:r>
      <w:r w:rsidRPr="006E21F6">
        <w:rPr>
          <w:spacing w:val="-3"/>
        </w:rPr>
        <w:t>o</w:t>
      </w:r>
      <w:r w:rsidRPr="006E21F6">
        <w:t>ard</w:t>
      </w:r>
      <w:r w:rsidRPr="006E21F6">
        <w:rPr>
          <w:spacing w:val="2"/>
        </w:rPr>
        <w:t xml:space="preserve"> </w:t>
      </w:r>
      <w:r w:rsidRPr="006E21F6">
        <w:t>of</w:t>
      </w:r>
      <w:r w:rsidRPr="006E21F6">
        <w:rPr>
          <w:spacing w:val="2"/>
        </w:rPr>
        <w:t xml:space="preserve"> </w:t>
      </w:r>
      <w:r w:rsidRPr="006E21F6">
        <w:rPr>
          <w:spacing w:val="-3"/>
        </w:rPr>
        <w:t>A</w:t>
      </w:r>
      <w:r w:rsidRPr="006E21F6">
        <w:rPr>
          <w:spacing w:val="1"/>
        </w:rPr>
        <w:t>cc</w:t>
      </w:r>
      <w:r w:rsidRPr="006E21F6">
        <w:rPr>
          <w:spacing w:val="-3"/>
        </w:rPr>
        <w:t>r</w:t>
      </w:r>
      <w:r w:rsidRPr="006E21F6">
        <w:t>ed</w:t>
      </w:r>
      <w:r w:rsidRPr="006E21F6">
        <w:rPr>
          <w:spacing w:val="1"/>
        </w:rPr>
        <w:t>i</w:t>
      </w:r>
      <w:r w:rsidRPr="006E21F6">
        <w:t>ta</w:t>
      </w:r>
      <w:r w:rsidRPr="006E21F6">
        <w:rPr>
          <w:spacing w:val="-3"/>
        </w:rPr>
        <w:t>t</w:t>
      </w:r>
      <w:r w:rsidRPr="006E21F6">
        <w:rPr>
          <w:spacing w:val="1"/>
        </w:rPr>
        <w:t>i</w:t>
      </w:r>
      <w:r w:rsidRPr="006E21F6">
        <w:t>on</w:t>
      </w:r>
      <w:r w:rsidRPr="006E21F6">
        <w:rPr>
          <w:spacing w:val="1"/>
        </w:rPr>
        <w:t xml:space="preserve"> </w:t>
      </w:r>
      <w:r w:rsidRPr="006E21F6">
        <w:rPr>
          <w:spacing w:val="-1"/>
        </w:rPr>
        <w:t>i</w:t>
      </w:r>
      <w:r w:rsidRPr="006E21F6">
        <w:t>s</w:t>
      </w:r>
      <w:r w:rsidRPr="006E21F6">
        <w:rPr>
          <w:spacing w:val="3"/>
        </w:rPr>
        <w:t xml:space="preserve"> </w:t>
      </w:r>
      <w:r w:rsidRPr="006E21F6">
        <w:t>led</w:t>
      </w:r>
      <w:r w:rsidRPr="006E21F6">
        <w:rPr>
          <w:spacing w:val="2"/>
        </w:rPr>
        <w:t xml:space="preserve"> </w:t>
      </w:r>
      <w:r w:rsidRPr="006E21F6">
        <w:rPr>
          <w:spacing w:val="-1"/>
        </w:rPr>
        <w:t>b</w:t>
      </w:r>
      <w:r w:rsidRPr="006E21F6">
        <w:t>y</w:t>
      </w:r>
      <w:r w:rsidRPr="006E21F6">
        <w:rPr>
          <w:spacing w:val="1"/>
        </w:rPr>
        <w:t xml:space="preserve"> </w:t>
      </w:r>
      <w:r w:rsidRPr="006E21F6">
        <w:t>the</w:t>
      </w:r>
      <w:r w:rsidRPr="006E21F6">
        <w:rPr>
          <w:spacing w:val="2"/>
        </w:rPr>
        <w:t xml:space="preserve"> </w:t>
      </w:r>
      <w:r w:rsidRPr="006E21F6">
        <w:rPr>
          <w:spacing w:val="-2"/>
        </w:rPr>
        <w:t>C</w:t>
      </w:r>
      <w:r w:rsidRPr="006E21F6">
        <w:t>h</w:t>
      </w:r>
      <w:r w:rsidRPr="006E21F6">
        <w:rPr>
          <w:spacing w:val="-2"/>
        </w:rPr>
        <w:t>a</w:t>
      </w:r>
      <w:r w:rsidRPr="006E21F6">
        <w:rPr>
          <w:spacing w:val="1"/>
        </w:rPr>
        <w:t>i</w:t>
      </w:r>
      <w:r w:rsidRPr="006E21F6">
        <w:t>r,</w:t>
      </w:r>
      <w:r w:rsidRPr="006E21F6">
        <w:rPr>
          <w:spacing w:val="2"/>
        </w:rPr>
        <w:t xml:space="preserve"> </w:t>
      </w:r>
      <w:r w:rsidRPr="006E21F6">
        <w:t xml:space="preserve">who </w:t>
      </w:r>
      <w:r w:rsidRPr="006E21F6">
        <w:rPr>
          <w:spacing w:val="1"/>
        </w:rPr>
        <w:t>i</w:t>
      </w:r>
      <w:r w:rsidRPr="006E21F6">
        <w:t>s</w:t>
      </w:r>
      <w:r w:rsidRPr="006E21F6">
        <w:rPr>
          <w:spacing w:val="1"/>
        </w:rPr>
        <w:t xml:space="preserve"> </w:t>
      </w:r>
      <w:r w:rsidRPr="006E21F6">
        <w:t>of</w:t>
      </w:r>
      <w:r w:rsidRPr="006E21F6">
        <w:rPr>
          <w:spacing w:val="-2"/>
        </w:rPr>
        <w:t>f</w:t>
      </w:r>
      <w:r w:rsidRPr="006E21F6">
        <w:rPr>
          <w:spacing w:val="1"/>
        </w:rPr>
        <w:t>i</w:t>
      </w:r>
      <w:r w:rsidRPr="006E21F6">
        <w:rPr>
          <w:spacing w:val="-1"/>
        </w:rPr>
        <w:t>c</w:t>
      </w:r>
      <w:r w:rsidRPr="006E21F6">
        <w:rPr>
          <w:spacing w:val="1"/>
        </w:rPr>
        <w:t>i</w:t>
      </w:r>
      <w:r w:rsidRPr="006E21F6">
        <w:t>ally</w:t>
      </w:r>
      <w:r w:rsidRPr="006E21F6">
        <w:rPr>
          <w:spacing w:val="1"/>
        </w:rPr>
        <w:t xml:space="preserve"> </w:t>
      </w:r>
      <w:r w:rsidRPr="006E21F6">
        <w:t>app</w:t>
      </w:r>
      <w:r w:rsidRPr="006E21F6">
        <w:rPr>
          <w:spacing w:val="-3"/>
        </w:rPr>
        <w:t>o</w:t>
      </w:r>
      <w:r w:rsidRPr="006E21F6">
        <w:rPr>
          <w:spacing w:val="1"/>
        </w:rPr>
        <w:t>i</w:t>
      </w:r>
      <w:r w:rsidRPr="006E21F6">
        <w:rPr>
          <w:spacing w:val="-3"/>
        </w:rPr>
        <w:t>n</w:t>
      </w:r>
      <w:r w:rsidRPr="006E21F6">
        <w:t>ted</w:t>
      </w:r>
      <w:r w:rsidRPr="006E21F6">
        <w:rPr>
          <w:spacing w:val="2"/>
        </w:rPr>
        <w:t xml:space="preserve"> </w:t>
      </w:r>
      <w:r w:rsidRPr="006E21F6">
        <w:rPr>
          <w:spacing w:val="-1"/>
        </w:rPr>
        <w:t>b</w:t>
      </w:r>
      <w:r w:rsidRPr="006E21F6">
        <w:t>y</w:t>
      </w:r>
      <w:r w:rsidRPr="006E21F6">
        <w:rPr>
          <w:spacing w:val="1"/>
        </w:rPr>
        <w:t xml:space="preserve"> </w:t>
      </w:r>
      <w:r w:rsidRPr="006E21F6">
        <w:t>the</w:t>
      </w:r>
      <w:r w:rsidRPr="006E21F6">
        <w:rPr>
          <w:spacing w:val="2"/>
        </w:rPr>
        <w:t xml:space="preserve"> </w:t>
      </w:r>
      <w:r w:rsidRPr="006E21F6">
        <w:t>Board</w:t>
      </w:r>
      <w:r w:rsidRPr="006E21F6">
        <w:rPr>
          <w:spacing w:val="2"/>
        </w:rPr>
        <w:t xml:space="preserve"> </w:t>
      </w:r>
      <w:r w:rsidRPr="000B0BC4">
        <w:t>of</w:t>
      </w:r>
      <w:r w:rsidR="000B0BC4" w:rsidRPr="000B0BC4">
        <w:t xml:space="preserve"> </w:t>
      </w:r>
      <w:r w:rsidRPr="000B0BC4">
        <w:t>Directors and represents APHEA independently from all its member organisations.</w:t>
      </w:r>
    </w:p>
    <w:p w14:paraId="7510CBC6" w14:textId="77777777" w:rsidR="0096510E" w:rsidRPr="00A92A28" w:rsidRDefault="006E21F6" w:rsidP="00A92A28">
      <w:r w:rsidRPr="000B0BC4">
        <w:t xml:space="preserve">The Board of Accreditation, composed of members appointed by the Chair of the Board based on recommendations from the Board of Directors and keeping in mind gender parity, is </w:t>
      </w:r>
      <w:r w:rsidRPr="00A92A28">
        <w:t>responsible for the following:</w:t>
      </w:r>
    </w:p>
    <w:p w14:paraId="20664FA3" w14:textId="77777777" w:rsidR="0096510E" w:rsidRPr="00A92A28" w:rsidRDefault="006E21F6" w:rsidP="00DC5B4E">
      <w:pPr>
        <w:pStyle w:val="ListParagraph"/>
        <w:numPr>
          <w:ilvl w:val="0"/>
          <w:numId w:val="5"/>
        </w:numPr>
      </w:pPr>
      <w:r w:rsidRPr="00A92A28">
        <w:t>Approving appointments of individuals for reviewers’ pool</w:t>
      </w:r>
    </w:p>
    <w:p w14:paraId="1009D87D" w14:textId="77777777" w:rsidR="0096510E" w:rsidRPr="00A92A28" w:rsidRDefault="006E21F6" w:rsidP="00DC5B4E">
      <w:pPr>
        <w:pStyle w:val="ListParagraph"/>
        <w:numPr>
          <w:ilvl w:val="0"/>
          <w:numId w:val="5"/>
        </w:numPr>
      </w:pPr>
      <w:r w:rsidRPr="00A92A28">
        <w:t>Assigning site review teams in collaboration with the Secretariat</w:t>
      </w:r>
    </w:p>
    <w:p w14:paraId="64C2F6B2" w14:textId="77777777" w:rsidR="0096510E" w:rsidRPr="00A92A28" w:rsidRDefault="006E21F6" w:rsidP="00DC5B4E">
      <w:pPr>
        <w:pStyle w:val="ListParagraph"/>
        <w:numPr>
          <w:ilvl w:val="0"/>
          <w:numId w:val="5"/>
        </w:numPr>
      </w:pPr>
      <w:r w:rsidRPr="00A92A28">
        <w:t xml:space="preserve">Reviewing reports (self-evaluation, site visit, etc.) and formulating a recommendation to the Board of Directors regarding accreditation of the </w:t>
      </w:r>
      <w:r w:rsidR="006F55D5">
        <w:t>institution</w:t>
      </w:r>
      <w:r w:rsidRPr="00A92A28">
        <w:t xml:space="preserve"> based on which Board of Directors will make a final decision</w:t>
      </w:r>
    </w:p>
    <w:p w14:paraId="267EE8DA" w14:textId="77777777" w:rsidR="0096510E" w:rsidRPr="00A92A28" w:rsidRDefault="006E21F6" w:rsidP="00DC5B4E">
      <w:pPr>
        <w:pStyle w:val="ListParagraph"/>
        <w:numPr>
          <w:ilvl w:val="0"/>
          <w:numId w:val="5"/>
        </w:numPr>
      </w:pPr>
      <w:r w:rsidRPr="00A92A28">
        <w:t>Proposing changes to accreditation procedures and accreditation criteria</w:t>
      </w:r>
    </w:p>
    <w:p w14:paraId="6DB7B308" w14:textId="77777777" w:rsidR="0096510E" w:rsidRPr="000B0BC4" w:rsidRDefault="0096510E">
      <w:pPr>
        <w:spacing w:line="200" w:lineRule="exact"/>
        <w:rPr>
          <w:sz w:val="20"/>
          <w:szCs w:val="20"/>
        </w:rPr>
      </w:pPr>
    </w:p>
    <w:p w14:paraId="3B5C30D1" w14:textId="77777777" w:rsidR="0096510E" w:rsidRPr="000B0BC4" w:rsidRDefault="006E21F6" w:rsidP="00425A36">
      <w:pPr>
        <w:pStyle w:val="Heading2"/>
      </w:pPr>
      <w:r w:rsidRPr="000B0BC4">
        <w:t>Appeals Committee</w:t>
      </w:r>
    </w:p>
    <w:p w14:paraId="5AC9A5F4" w14:textId="77777777" w:rsidR="0096510E" w:rsidRPr="000B0BC4" w:rsidRDefault="006E21F6" w:rsidP="000B0BC4">
      <w:r w:rsidRPr="000B0BC4">
        <w:t>The Appeals Committee is an ad hoc committee instituted by the Board of Directors as necessary for the purpose of considering appeals against accreditation decisions. This committee will consist of three members, none of whom served on the Review Team or are currently on the Boards of Directors or Accreditation.</w:t>
      </w:r>
    </w:p>
    <w:p w14:paraId="04F06E4A" w14:textId="77777777" w:rsidR="0096510E" w:rsidRPr="000B0BC4" w:rsidRDefault="0096510E" w:rsidP="000B0BC4"/>
    <w:p w14:paraId="16C3CEE6" w14:textId="77777777" w:rsidR="0096510E" w:rsidRPr="000B0BC4" w:rsidRDefault="006E21F6" w:rsidP="000B0BC4">
      <w:r w:rsidRPr="000B0BC4">
        <w:t>Th</w:t>
      </w:r>
      <w:r w:rsidR="000B0BC4" w:rsidRPr="000B0BC4">
        <w:t>e</w:t>
      </w:r>
      <w:r w:rsidRPr="000B0BC4">
        <w:t xml:space="preserve"> Appeals Committee </w:t>
      </w:r>
      <w:r w:rsidR="000B0BC4" w:rsidRPr="000B0BC4">
        <w:t>w</w:t>
      </w:r>
      <w:r w:rsidRPr="000B0BC4">
        <w:t>ill:</w:t>
      </w:r>
    </w:p>
    <w:p w14:paraId="70E50200" w14:textId="77777777" w:rsidR="0096510E" w:rsidRPr="000B0BC4" w:rsidRDefault="006E21F6" w:rsidP="00DC5B4E">
      <w:pPr>
        <w:pStyle w:val="ListParagraph"/>
        <w:numPr>
          <w:ilvl w:val="0"/>
          <w:numId w:val="4"/>
        </w:numPr>
      </w:pPr>
      <w:r w:rsidRPr="000B0BC4">
        <w:t>Assess</w:t>
      </w:r>
      <w:r w:rsidR="00825D1E">
        <w:t xml:space="preserve"> </w:t>
      </w:r>
      <w:r w:rsidRPr="000B0BC4">
        <w:t>the</w:t>
      </w:r>
      <w:r w:rsidR="00825D1E">
        <w:t xml:space="preserve"> </w:t>
      </w:r>
      <w:r w:rsidRPr="000B0BC4">
        <w:t>evidence</w:t>
      </w:r>
      <w:r w:rsidR="00825D1E">
        <w:t xml:space="preserve"> </w:t>
      </w:r>
      <w:r w:rsidRPr="000B0BC4">
        <w:t>presented</w:t>
      </w:r>
      <w:r w:rsidR="00825D1E">
        <w:t xml:space="preserve"> </w:t>
      </w:r>
      <w:r w:rsidRPr="000B0BC4">
        <w:t>by</w:t>
      </w:r>
      <w:r w:rsidR="00825D1E">
        <w:t xml:space="preserve"> </w:t>
      </w:r>
      <w:r w:rsidRPr="000B0BC4">
        <w:t>the</w:t>
      </w:r>
      <w:r w:rsidR="00825D1E">
        <w:t xml:space="preserve"> </w:t>
      </w:r>
      <w:r w:rsidRPr="000B0BC4">
        <w:t>Board</w:t>
      </w:r>
      <w:r w:rsidR="00825D1E">
        <w:t xml:space="preserve"> </w:t>
      </w:r>
      <w:r w:rsidRPr="000B0BC4">
        <w:t>of</w:t>
      </w:r>
      <w:r w:rsidR="00825D1E">
        <w:t xml:space="preserve"> </w:t>
      </w:r>
      <w:r w:rsidRPr="000B0BC4">
        <w:t>Accreditation</w:t>
      </w:r>
      <w:r w:rsidR="00825D1E">
        <w:t xml:space="preserve"> </w:t>
      </w:r>
      <w:r w:rsidRPr="000B0BC4">
        <w:t>and</w:t>
      </w:r>
      <w:r w:rsidR="00825D1E">
        <w:t xml:space="preserve"> </w:t>
      </w:r>
      <w:r w:rsidRPr="000B0BC4">
        <w:t>by</w:t>
      </w:r>
      <w:r w:rsidR="00825D1E">
        <w:t xml:space="preserve"> </w:t>
      </w:r>
      <w:r w:rsidRPr="000B0BC4">
        <w:t>the</w:t>
      </w:r>
      <w:r w:rsidR="00825D1E">
        <w:t xml:space="preserve"> </w:t>
      </w:r>
      <w:r w:rsidRPr="000B0BC4">
        <w:t xml:space="preserve">appellant </w:t>
      </w:r>
      <w:r w:rsidR="006F55D5">
        <w:t>institution</w:t>
      </w:r>
      <w:r w:rsidRPr="000B0BC4">
        <w:t xml:space="preserve"> in order to make a recommendation to the Board of Directors on whether the appellant’s case is reasonable and on whether the original accreditation decision should stand or be amended.</w:t>
      </w:r>
    </w:p>
    <w:p w14:paraId="1C8ABFE6" w14:textId="77777777" w:rsidR="000B0BC4" w:rsidRDefault="000B0BC4" w:rsidP="000B0BC4"/>
    <w:p w14:paraId="11F0A4D0" w14:textId="77777777" w:rsidR="0096510E" w:rsidRPr="000B0BC4" w:rsidRDefault="006E21F6" w:rsidP="00425A36">
      <w:pPr>
        <w:pStyle w:val="Heading2"/>
      </w:pPr>
      <w:r w:rsidRPr="000B0BC4">
        <w:t>Secretariat</w:t>
      </w:r>
    </w:p>
    <w:p w14:paraId="57EF7343" w14:textId="77777777" w:rsidR="0096510E" w:rsidRPr="000B0BC4" w:rsidRDefault="006E21F6" w:rsidP="000B0BC4">
      <w:r w:rsidRPr="000B0BC4">
        <w:t>The Director of the APHEA Secretariat, appointed by the Board of Directors, will be in charge of day-to-day management of the organisation.</w:t>
      </w:r>
    </w:p>
    <w:p w14:paraId="1825B7EB" w14:textId="77777777" w:rsidR="0096510E" w:rsidRPr="000B0BC4" w:rsidRDefault="006E21F6" w:rsidP="000B0BC4">
      <w:r w:rsidRPr="000B0BC4">
        <w:t>Responsibilities include the following:</w:t>
      </w:r>
    </w:p>
    <w:p w14:paraId="7A0D7F65" w14:textId="77777777" w:rsidR="0096510E" w:rsidRPr="000B0BC4" w:rsidRDefault="006E21F6" w:rsidP="00DC5B4E">
      <w:pPr>
        <w:pStyle w:val="ListParagraph"/>
        <w:numPr>
          <w:ilvl w:val="0"/>
          <w:numId w:val="4"/>
        </w:numPr>
      </w:pPr>
      <w:r w:rsidRPr="000B0BC4">
        <w:t>Developing all documents and materials pertinent to the accreditation process</w:t>
      </w:r>
    </w:p>
    <w:p w14:paraId="72DD3B67" w14:textId="77777777" w:rsidR="0096510E" w:rsidRPr="000B0BC4" w:rsidRDefault="006E21F6" w:rsidP="00DC5B4E">
      <w:pPr>
        <w:pStyle w:val="ListParagraph"/>
        <w:numPr>
          <w:ilvl w:val="0"/>
          <w:numId w:val="4"/>
        </w:numPr>
      </w:pPr>
      <w:r w:rsidRPr="000B0BC4">
        <w:t>Corresponding with institutions to set a timetable for the process</w:t>
      </w:r>
    </w:p>
    <w:p w14:paraId="2C3CC60C" w14:textId="77777777" w:rsidR="0096510E" w:rsidRPr="000B0BC4" w:rsidRDefault="006E21F6" w:rsidP="00DC5B4E">
      <w:pPr>
        <w:pStyle w:val="ListParagraph"/>
        <w:numPr>
          <w:ilvl w:val="0"/>
          <w:numId w:val="4"/>
        </w:numPr>
      </w:pPr>
      <w:r w:rsidRPr="000B0BC4">
        <w:lastRenderedPageBreak/>
        <w:t>Assigning site review teams in collaboration with the Board of Accreditation</w:t>
      </w:r>
    </w:p>
    <w:p w14:paraId="328675EE" w14:textId="77777777" w:rsidR="000B0BC4" w:rsidRDefault="006E21F6" w:rsidP="00DC5B4E">
      <w:pPr>
        <w:pStyle w:val="ListParagraph"/>
        <w:numPr>
          <w:ilvl w:val="0"/>
          <w:numId w:val="4"/>
        </w:numPr>
      </w:pPr>
      <w:r w:rsidRPr="000B0BC4">
        <w:t>Preparing materials</w:t>
      </w:r>
      <w:r w:rsidRPr="000B0BC4">
        <w:rPr>
          <w:spacing w:val="1"/>
        </w:rPr>
        <w:t xml:space="preserve"> </w:t>
      </w:r>
      <w:r w:rsidRPr="000B0BC4">
        <w:rPr>
          <w:spacing w:val="-3"/>
        </w:rPr>
        <w:t>f</w:t>
      </w:r>
      <w:r w:rsidRPr="006E21F6">
        <w:t xml:space="preserve">or </w:t>
      </w:r>
      <w:r w:rsidRPr="000B0BC4">
        <w:rPr>
          <w:spacing w:val="-1"/>
        </w:rPr>
        <w:t>t</w:t>
      </w:r>
      <w:r w:rsidRPr="000B0BC4">
        <w:rPr>
          <w:spacing w:val="-2"/>
        </w:rPr>
        <w:t>h</w:t>
      </w:r>
      <w:r w:rsidRPr="006E21F6">
        <w:t xml:space="preserve">e </w:t>
      </w:r>
      <w:r w:rsidRPr="000B0BC4">
        <w:rPr>
          <w:spacing w:val="1"/>
        </w:rPr>
        <w:t>si</w:t>
      </w:r>
      <w:r w:rsidRPr="006E21F6">
        <w:t xml:space="preserve">te </w:t>
      </w:r>
      <w:r w:rsidRPr="000B0BC4">
        <w:rPr>
          <w:spacing w:val="-3"/>
        </w:rPr>
        <w:t>r</w:t>
      </w:r>
      <w:r w:rsidRPr="006E21F6">
        <w:t xml:space="preserve">eview </w:t>
      </w:r>
      <w:r w:rsidRPr="000B0BC4">
        <w:rPr>
          <w:spacing w:val="-1"/>
        </w:rPr>
        <w:t>t</w:t>
      </w:r>
      <w:r w:rsidRPr="000B0BC4">
        <w:rPr>
          <w:spacing w:val="-2"/>
        </w:rPr>
        <w:t>e</w:t>
      </w:r>
      <w:r w:rsidRPr="006E21F6">
        <w:t>am</w:t>
      </w:r>
      <w:r w:rsidRPr="000B0BC4">
        <w:rPr>
          <w:spacing w:val="-2"/>
        </w:rPr>
        <w:t xml:space="preserve"> </w:t>
      </w:r>
      <w:r w:rsidRPr="000B0BC4">
        <w:rPr>
          <w:spacing w:val="1"/>
        </w:rPr>
        <w:t>i</w:t>
      </w:r>
      <w:r w:rsidRPr="006E21F6">
        <w:t>n</w:t>
      </w:r>
      <w:r w:rsidRPr="000B0BC4">
        <w:rPr>
          <w:spacing w:val="-1"/>
        </w:rPr>
        <w:t xml:space="preserve"> </w:t>
      </w:r>
      <w:r w:rsidRPr="006E21F6">
        <w:t>c</w:t>
      </w:r>
      <w:r w:rsidRPr="000B0BC4">
        <w:rPr>
          <w:spacing w:val="-1"/>
        </w:rPr>
        <w:t>o</w:t>
      </w:r>
      <w:r w:rsidRPr="006E21F6">
        <w:t>o</w:t>
      </w:r>
      <w:r w:rsidRPr="000B0BC4">
        <w:rPr>
          <w:spacing w:val="-2"/>
        </w:rPr>
        <w:t>p</w:t>
      </w:r>
      <w:r w:rsidRPr="006E21F6">
        <w:t>erat</w:t>
      </w:r>
      <w:r w:rsidRPr="000B0BC4">
        <w:rPr>
          <w:spacing w:val="1"/>
        </w:rPr>
        <w:t>i</w:t>
      </w:r>
      <w:r w:rsidRPr="006E21F6">
        <w:t>on</w:t>
      </w:r>
      <w:r w:rsidRPr="000B0BC4">
        <w:rPr>
          <w:spacing w:val="-1"/>
        </w:rPr>
        <w:t xml:space="preserve"> </w:t>
      </w:r>
      <w:r w:rsidRPr="000B0BC4">
        <w:rPr>
          <w:spacing w:val="-3"/>
        </w:rPr>
        <w:t>w</w:t>
      </w:r>
      <w:r w:rsidRPr="000B0BC4">
        <w:rPr>
          <w:spacing w:val="1"/>
        </w:rPr>
        <w:t>i</w:t>
      </w:r>
      <w:r w:rsidRPr="006E21F6">
        <w:t>th t</w:t>
      </w:r>
      <w:r w:rsidRPr="000B0BC4">
        <w:rPr>
          <w:spacing w:val="-2"/>
        </w:rPr>
        <w:t>h</w:t>
      </w:r>
      <w:r w:rsidRPr="006E21F6">
        <w:t>e i</w:t>
      </w:r>
      <w:r w:rsidRPr="000B0BC4">
        <w:rPr>
          <w:spacing w:val="-1"/>
        </w:rPr>
        <w:t>n</w:t>
      </w:r>
      <w:r w:rsidRPr="000B0BC4">
        <w:rPr>
          <w:spacing w:val="1"/>
        </w:rPr>
        <w:t>s</w:t>
      </w:r>
      <w:r w:rsidRPr="000B0BC4">
        <w:rPr>
          <w:spacing w:val="-3"/>
        </w:rPr>
        <w:t>t</w:t>
      </w:r>
      <w:r w:rsidRPr="000B0BC4">
        <w:rPr>
          <w:spacing w:val="1"/>
        </w:rPr>
        <w:t>i</w:t>
      </w:r>
      <w:r w:rsidRPr="006E21F6">
        <w:t>tu</w:t>
      </w:r>
      <w:r w:rsidRPr="000B0BC4">
        <w:rPr>
          <w:spacing w:val="-3"/>
        </w:rPr>
        <w:t>t</w:t>
      </w:r>
      <w:r w:rsidRPr="000B0BC4">
        <w:rPr>
          <w:spacing w:val="1"/>
        </w:rPr>
        <w:t>i</w:t>
      </w:r>
      <w:r w:rsidRPr="000B0BC4">
        <w:rPr>
          <w:spacing w:val="-2"/>
        </w:rPr>
        <w:t>o</w:t>
      </w:r>
      <w:r w:rsidRPr="006E21F6">
        <w:t>n</w:t>
      </w:r>
    </w:p>
    <w:p w14:paraId="6B66EE72" w14:textId="77777777" w:rsidR="000B0BC4" w:rsidRDefault="006E21F6" w:rsidP="00DC5B4E">
      <w:pPr>
        <w:pStyle w:val="ListParagraph"/>
        <w:numPr>
          <w:ilvl w:val="0"/>
          <w:numId w:val="4"/>
        </w:numPr>
      </w:pPr>
      <w:r w:rsidRPr="000B0BC4">
        <w:t>Assisting the site review team in producing final site visit report</w:t>
      </w:r>
    </w:p>
    <w:p w14:paraId="66D67416" w14:textId="77777777" w:rsidR="000B0BC4" w:rsidRDefault="006E21F6" w:rsidP="00DC5B4E">
      <w:pPr>
        <w:pStyle w:val="ListParagraph"/>
        <w:numPr>
          <w:ilvl w:val="0"/>
          <w:numId w:val="4"/>
        </w:numPr>
      </w:pPr>
      <w:r w:rsidRPr="000B0BC4">
        <w:t>Conducting ongoing training for site reviewers</w:t>
      </w:r>
    </w:p>
    <w:p w14:paraId="4C3066C1" w14:textId="77777777" w:rsidR="000B0BC4" w:rsidRDefault="006E21F6" w:rsidP="00DC5B4E">
      <w:pPr>
        <w:pStyle w:val="ListParagraph"/>
        <w:numPr>
          <w:ilvl w:val="0"/>
          <w:numId w:val="4"/>
        </w:numPr>
      </w:pPr>
      <w:r w:rsidRPr="000B0BC4">
        <w:t>Acting as the secretariat for both Boards, proposing a budget and keeping accounts</w:t>
      </w:r>
    </w:p>
    <w:p w14:paraId="77E2D021" w14:textId="77777777" w:rsidR="0096510E" w:rsidRPr="000B0BC4" w:rsidRDefault="006E21F6" w:rsidP="00DC5B4E">
      <w:pPr>
        <w:pStyle w:val="ListParagraph"/>
        <w:numPr>
          <w:ilvl w:val="0"/>
          <w:numId w:val="4"/>
        </w:numPr>
      </w:pPr>
      <w:r w:rsidRPr="000B0BC4">
        <w:t>Maintaining the website</w:t>
      </w:r>
    </w:p>
    <w:p w14:paraId="53576FE8" w14:textId="77777777" w:rsidR="0096510E" w:rsidRPr="000B0BC4" w:rsidRDefault="0096510E" w:rsidP="000B0BC4"/>
    <w:p w14:paraId="5C6D031A" w14:textId="77777777" w:rsidR="00A92A28" w:rsidRDefault="00A92A28">
      <w:pPr>
        <w:spacing w:line="251" w:lineRule="exact"/>
        <w:ind w:left="259" w:right="-20"/>
        <w:rPr>
          <w:rFonts w:ascii="Cambria" w:eastAsia="Cambria" w:hAnsi="Cambria" w:cs="Cambria"/>
          <w:spacing w:val="-1"/>
          <w:position w:val="-1"/>
        </w:rPr>
      </w:pPr>
    </w:p>
    <w:p w14:paraId="5D1CE4E5" w14:textId="77777777" w:rsidR="0096510E" w:rsidRDefault="006E21F6">
      <w:pPr>
        <w:spacing w:line="251" w:lineRule="exact"/>
        <w:ind w:left="259" w:right="-20"/>
        <w:rPr>
          <w:rFonts w:ascii="Cambria" w:eastAsia="Cambria" w:hAnsi="Cambria" w:cs="Cambria"/>
          <w:position w:val="-1"/>
        </w:rPr>
      </w:pPr>
      <w:r w:rsidRPr="006E21F6">
        <w:rPr>
          <w:rFonts w:ascii="Cambria" w:eastAsia="Cambria" w:hAnsi="Cambria" w:cs="Cambria"/>
          <w:spacing w:val="-1"/>
          <w:position w:val="-1"/>
        </w:rPr>
        <w:t>A</w:t>
      </w:r>
      <w:r w:rsidRPr="006E21F6">
        <w:rPr>
          <w:rFonts w:ascii="Cambria" w:eastAsia="Cambria" w:hAnsi="Cambria" w:cs="Cambria"/>
          <w:position w:val="-1"/>
        </w:rPr>
        <w:t>n</w:t>
      </w:r>
      <w:r w:rsidRPr="006E21F6">
        <w:rPr>
          <w:rFonts w:ascii="Cambria" w:eastAsia="Cambria" w:hAnsi="Cambria" w:cs="Cambria"/>
          <w:spacing w:val="-1"/>
          <w:position w:val="-1"/>
        </w:rPr>
        <w:t xml:space="preserve"> </w:t>
      </w:r>
      <w:r w:rsidRPr="006E21F6">
        <w:rPr>
          <w:rFonts w:ascii="Cambria" w:eastAsia="Cambria" w:hAnsi="Cambria" w:cs="Cambria"/>
          <w:position w:val="-1"/>
        </w:rPr>
        <w:t>outl</w:t>
      </w:r>
      <w:r w:rsidRPr="006E21F6">
        <w:rPr>
          <w:rFonts w:ascii="Cambria" w:eastAsia="Cambria" w:hAnsi="Cambria" w:cs="Cambria"/>
          <w:spacing w:val="1"/>
          <w:position w:val="-1"/>
        </w:rPr>
        <w:t>i</w:t>
      </w:r>
      <w:r w:rsidRPr="006E21F6">
        <w:rPr>
          <w:rFonts w:ascii="Cambria" w:eastAsia="Cambria" w:hAnsi="Cambria" w:cs="Cambria"/>
          <w:spacing w:val="-1"/>
          <w:position w:val="-1"/>
        </w:rPr>
        <w:t>n</w:t>
      </w:r>
      <w:r w:rsidRPr="006E21F6">
        <w:rPr>
          <w:rFonts w:ascii="Cambria" w:eastAsia="Cambria" w:hAnsi="Cambria" w:cs="Cambria"/>
          <w:position w:val="-1"/>
        </w:rPr>
        <w:t xml:space="preserve">e of </w:t>
      </w:r>
      <w:r w:rsidRPr="006E21F6">
        <w:rPr>
          <w:rFonts w:ascii="Cambria" w:eastAsia="Cambria" w:hAnsi="Cambria" w:cs="Cambria"/>
          <w:spacing w:val="-3"/>
          <w:position w:val="-1"/>
        </w:rPr>
        <w:t>t</w:t>
      </w:r>
      <w:r w:rsidRPr="006E21F6">
        <w:rPr>
          <w:rFonts w:ascii="Cambria" w:eastAsia="Cambria" w:hAnsi="Cambria" w:cs="Cambria"/>
          <w:position w:val="-1"/>
        </w:rPr>
        <w:t>he</w:t>
      </w:r>
      <w:r w:rsidRPr="006E21F6">
        <w:rPr>
          <w:rFonts w:ascii="Cambria" w:eastAsia="Cambria" w:hAnsi="Cambria" w:cs="Cambria"/>
          <w:spacing w:val="1"/>
          <w:position w:val="-1"/>
        </w:rPr>
        <w:t xml:space="preserve"> </w:t>
      </w:r>
      <w:r w:rsidRPr="006E21F6">
        <w:rPr>
          <w:rFonts w:ascii="Cambria" w:eastAsia="Cambria" w:hAnsi="Cambria" w:cs="Cambria"/>
          <w:position w:val="-1"/>
        </w:rPr>
        <w:t>or</w:t>
      </w:r>
      <w:r w:rsidRPr="006E21F6">
        <w:rPr>
          <w:rFonts w:ascii="Cambria" w:eastAsia="Cambria" w:hAnsi="Cambria" w:cs="Cambria"/>
          <w:spacing w:val="-1"/>
          <w:position w:val="-1"/>
        </w:rPr>
        <w:t>g</w:t>
      </w:r>
      <w:r w:rsidRPr="006E21F6">
        <w:rPr>
          <w:rFonts w:ascii="Cambria" w:eastAsia="Cambria" w:hAnsi="Cambria" w:cs="Cambria"/>
          <w:position w:val="-1"/>
        </w:rPr>
        <w:t>an</w:t>
      </w:r>
      <w:r w:rsidRPr="006E21F6">
        <w:rPr>
          <w:rFonts w:ascii="Cambria" w:eastAsia="Cambria" w:hAnsi="Cambria" w:cs="Cambria"/>
          <w:spacing w:val="-2"/>
          <w:position w:val="-1"/>
        </w:rPr>
        <w:t>i</w:t>
      </w:r>
      <w:r w:rsidRPr="006E21F6">
        <w:rPr>
          <w:rFonts w:ascii="Cambria" w:eastAsia="Cambria" w:hAnsi="Cambria" w:cs="Cambria"/>
          <w:spacing w:val="2"/>
          <w:position w:val="-1"/>
        </w:rPr>
        <w:t>s</w:t>
      </w:r>
      <w:r w:rsidRPr="006E21F6">
        <w:rPr>
          <w:rFonts w:ascii="Cambria" w:eastAsia="Cambria" w:hAnsi="Cambria" w:cs="Cambria"/>
          <w:spacing w:val="-2"/>
          <w:position w:val="-1"/>
        </w:rPr>
        <w:t>a</w:t>
      </w:r>
      <w:r w:rsidRPr="006E21F6">
        <w:rPr>
          <w:rFonts w:ascii="Cambria" w:eastAsia="Cambria" w:hAnsi="Cambria" w:cs="Cambria"/>
          <w:position w:val="-1"/>
        </w:rPr>
        <w:t>t</w:t>
      </w:r>
      <w:r w:rsidRPr="006E21F6">
        <w:rPr>
          <w:rFonts w:ascii="Cambria" w:eastAsia="Cambria" w:hAnsi="Cambria" w:cs="Cambria"/>
          <w:spacing w:val="1"/>
          <w:position w:val="-1"/>
        </w:rPr>
        <w:t>i</w:t>
      </w:r>
      <w:r w:rsidRPr="006E21F6">
        <w:rPr>
          <w:rFonts w:ascii="Cambria" w:eastAsia="Cambria" w:hAnsi="Cambria" w:cs="Cambria"/>
          <w:position w:val="-1"/>
        </w:rPr>
        <w:t xml:space="preserve">onal </w:t>
      </w:r>
      <w:r w:rsidRPr="006E21F6">
        <w:rPr>
          <w:rFonts w:ascii="Cambria" w:eastAsia="Cambria" w:hAnsi="Cambria" w:cs="Cambria"/>
          <w:spacing w:val="1"/>
          <w:position w:val="-1"/>
        </w:rPr>
        <w:t>s</w:t>
      </w:r>
      <w:r w:rsidRPr="006E21F6">
        <w:rPr>
          <w:rFonts w:ascii="Cambria" w:eastAsia="Cambria" w:hAnsi="Cambria" w:cs="Cambria"/>
          <w:spacing w:val="-3"/>
          <w:position w:val="-1"/>
        </w:rPr>
        <w:t>t</w:t>
      </w:r>
      <w:r w:rsidRPr="006E21F6">
        <w:rPr>
          <w:rFonts w:ascii="Cambria" w:eastAsia="Cambria" w:hAnsi="Cambria" w:cs="Cambria"/>
          <w:position w:val="-1"/>
        </w:rPr>
        <w:t>ru</w:t>
      </w:r>
      <w:r w:rsidRPr="006E21F6">
        <w:rPr>
          <w:rFonts w:ascii="Cambria" w:eastAsia="Cambria" w:hAnsi="Cambria" w:cs="Cambria"/>
          <w:spacing w:val="1"/>
          <w:position w:val="-1"/>
        </w:rPr>
        <w:t>c</w:t>
      </w:r>
      <w:r w:rsidRPr="006E21F6">
        <w:rPr>
          <w:rFonts w:ascii="Cambria" w:eastAsia="Cambria" w:hAnsi="Cambria" w:cs="Cambria"/>
          <w:spacing w:val="-3"/>
          <w:position w:val="-1"/>
        </w:rPr>
        <w:t>t</w:t>
      </w:r>
      <w:r w:rsidRPr="006E21F6">
        <w:rPr>
          <w:rFonts w:ascii="Cambria" w:eastAsia="Cambria" w:hAnsi="Cambria" w:cs="Cambria"/>
          <w:position w:val="-1"/>
        </w:rPr>
        <w:t>ure</w:t>
      </w:r>
      <w:r w:rsidRPr="006E21F6">
        <w:rPr>
          <w:rFonts w:ascii="Cambria" w:eastAsia="Cambria" w:hAnsi="Cambria" w:cs="Cambria"/>
          <w:spacing w:val="1"/>
          <w:position w:val="-1"/>
        </w:rPr>
        <w:t xml:space="preserve"> </w:t>
      </w:r>
      <w:r w:rsidRPr="006E21F6">
        <w:rPr>
          <w:rFonts w:ascii="Cambria" w:eastAsia="Cambria" w:hAnsi="Cambria" w:cs="Cambria"/>
          <w:spacing w:val="-2"/>
          <w:position w:val="-1"/>
        </w:rPr>
        <w:t>o</w:t>
      </w:r>
      <w:r w:rsidRPr="006E21F6">
        <w:rPr>
          <w:rFonts w:ascii="Cambria" w:eastAsia="Cambria" w:hAnsi="Cambria" w:cs="Cambria"/>
          <w:position w:val="-1"/>
        </w:rPr>
        <w:t xml:space="preserve">f </w:t>
      </w:r>
      <w:r w:rsidRPr="006E21F6">
        <w:rPr>
          <w:rFonts w:ascii="Cambria" w:eastAsia="Cambria" w:hAnsi="Cambria" w:cs="Cambria"/>
          <w:spacing w:val="-1"/>
          <w:position w:val="-1"/>
        </w:rPr>
        <w:t>A</w:t>
      </w:r>
      <w:r w:rsidRPr="006E21F6">
        <w:rPr>
          <w:rFonts w:ascii="Cambria" w:eastAsia="Cambria" w:hAnsi="Cambria" w:cs="Cambria"/>
          <w:position w:val="-1"/>
        </w:rPr>
        <w:t>P</w:t>
      </w:r>
      <w:r w:rsidRPr="006E21F6">
        <w:rPr>
          <w:rFonts w:ascii="Cambria" w:eastAsia="Cambria" w:hAnsi="Cambria" w:cs="Cambria"/>
          <w:spacing w:val="-1"/>
          <w:position w:val="-1"/>
        </w:rPr>
        <w:t>H</w:t>
      </w:r>
      <w:r w:rsidRPr="006E21F6">
        <w:rPr>
          <w:rFonts w:ascii="Cambria" w:eastAsia="Cambria" w:hAnsi="Cambria" w:cs="Cambria"/>
          <w:position w:val="-1"/>
        </w:rPr>
        <w:t>EA</w:t>
      </w:r>
      <w:r w:rsidRPr="006E21F6">
        <w:rPr>
          <w:rFonts w:ascii="Cambria" w:eastAsia="Cambria" w:hAnsi="Cambria" w:cs="Cambria"/>
          <w:spacing w:val="-1"/>
          <w:position w:val="-1"/>
        </w:rPr>
        <w:t xml:space="preserve"> </w:t>
      </w:r>
      <w:r w:rsidRPr="006E21F6">
        <w:rPr>
          <w:rFonts w:ascii="Cambria" w:eastAsia="Cambria" w:hAnsi="Cambria" w:cs="Cambria"/>
          <w:spacing w:val="1"/>
          <w:position w:val="-1"/>
        </w:rPr>
        <w:t>i</w:t>
      </w:r>
      <w:r w:rsidRPr="006E21F6">
        <w:rPr>
          <w:rFonts w:ascii="Cambria" w:eastAsia="Cambria" w:hAnsi="Cambria" w:cs="Cambria"/>
          <w:position w:val="-1"/>
        </w:rPr>
        <w:t>s</w:t>
      </w:r>
      <w:r w:rsidRPr="006E21F6">
        <w:rPr>
          <w:rFonts w:ascii="Cambria" w:eastAsia="Cambria" w:hAnsi="Cambria" w:cs="Cambria"/>
          <w:spacing w:val="1"/>
          <w:position w:val="-1"/>
        </w:rPr>
        <w:t xml:space="preserve"> </w:t>
      </w:r>
      <w:r w:rsidRPr="006E21F6">
        <w:rPr>
          <w:rFonts w:ascii="Cambria" w:eastAsia="Cambria" w:hAnsi="Cambria" w:cs="Cambria"/>
          <w:position w:val="-1"/>
        </w:rPr>
        <w:t>i</w:t>
      </w:r>
      <w:r w:rsidRPr="006E21F6">
        <w:rPr>
          <w:rFonts w:ascii="Cambria" w:eastAsia="Cambria" w:hAnsi="Cambria" w:cs="Cambria"/>
          <w:spacing w:val="-2"/>
          <w:position w:val="-1"/>
        </w:rPr>
        <w:t>l</w:t>
      </w:r>
      <w:r w:rsidRPr="006E21F6">
        <w:rPr>
          <w:rFonts w:ascii="Cambria" w:eastAsia="Cambria" w:hAnsi="Cambria" w:cs="Cambria"/>
          <w:position w:val="-1"/>
        </w:rPr>
        <w:t>lu</w:t>
      </w:r>
      <w:r w:rsidRPr="006E21F6">
        <w:rPr>
          <w:rFonts w:ascii="Cambria" w:eastAsia="Cambria" w:hAnsi="Cambria" w:cs="Cambria"/>
          <w:spacing w:val="1"/>
          <w:position w:val="-1"/>
        </w:rPr>
        <w:t>s</w:t>
      </w:r>
      <w:r w:rsidRPr="006E21F6">
        <w:rPr>
          <w:rFonts w:ascii="Cambria" w:eastAsia="Cambria" w:hAnsi="Cambria" w:cs="Cambria"/>
          <w:spacing w:val="-3"/>
          <w:position w:val="-1"/>
        </w:rPr>
        <w:t>t</w:t>
      </w:r>
      <w:r w:rsidRPr="006E21F6">
        <w:rPr>
          <w:rFonts w:ascii="Cambria" w:eastAsia="Cambria" w:hAnsi="Cambria" w:cs="Cambria"/>
          <w:position w:val="-1"/>
        </w:rPr>
        <w:t xml:space="preserve">rated </w:t>
      </w:r>
      <w:r w:rsidRPr="006E21F6">
        <w:rPr>
          <w:rFonts w:ascii="Cambria" w:eastAsia="Cambria" w:hAnsi="Cambria" w:cs="Cambria"/>
          <w:spacing w:val="-1"/>
          <w:position w:val="-1"/>
        </w:rPr>
        <w:t>b</w:t>
      </w:r>
      <w:r w:rsidRPr="006E21F6">
        <w:rPr>
          <w:rFonts w:ascii="Cambria" w:eastAsia="Cambria" w:hAnsi="Cambria" w:cs="Cambria"/>
          <w:position w:val="-1"/>
        </w:rPr>
        <w:t>e</w:t>
      </w:r>
      <w:r w:rsidRPr="006E21F6">
        <w:rPr>
          <w:rFonts w:ascii="Cambria" w:eastAsia="Cambria" w:hAnsi="Cambria" w:cs="Cambria"/>
          <w:spacing w:val="-2"/>
          <w:position w:val="-1"/>
        </w:rPr>
        <w:t>l</w:t>
      </w:r>
      <w:r w:rsidRPr="006E21F6">
        <w:rPr>
          <w:rFonts w:ascii="Cambria" w:eastAsia="Cambria" w:hAnsi="Cambria" w:cs="Cambria"/>
          <w:position w:val="-1"/>
        </w:rPr>
        <w:t>ow.</w:t>
      </w:r>
    </w:p>
    <w:p w14:paraId="388606F9" w14:textId="77777777" w:rsidR="004F0705" w:rsidRDefault="004F0705" w:rsidP="004F0705">
      <w:pPr>
        <w:spacing w:line="251" w:lineRule="exact"/>
        <w:ind w:left="259" w:right="-20"/>
        <w:rPr>
          <w:rFonts w:eastAsia="Cambria"/>
        </w:rPr>
      </w:pPr>
      <w:r>
        <w:rPr>
          <w:rFonts w:eastAsia="Cambria"/>
          <w:noProof/>
          <w:lang w:eastAsia="en-GB"/>
        </w:rPr>
        <w:drawing>
          <wp:anchor distT="0" distB="0" distL="114300" distR="114300" simplePos="0" relativeHeight="251661312" behindDoc="0" locked="0" layoutInCell="1" allowOverlap="1" wp14:anchorId="70C909B5" wp14:editId="6B866900">
            <wp:simplePos x="0" y="0"/>
            <wp:positionH relativeFrom="column">
              <wp:posOffset>90170</wp:posOffset>
            </wp:positionH>
            <wp:positionV relativeFrom="paragraph">
              <wp:posOffset>147320</wp:posOffset>
            </wp:positionV>
            <wp:extent cx="5756910" cy="539496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l="28621" t="22192" r="27495" b="12002"/>
                    <a:stretch>
                      <a:fillRect/>
                    </a:stretch>
                  </pic:blipFill>
                  <pic:spPr bwMode="auto">
                    <a:xfrm>
                      <a:off x="0" y="0"/>
                      <a:ext cx="5756910" cy="5394960"/>
                    </a:xfrm>
                    <a:prstGeom prst="rect">
                      <a:avLst/>
                    </a:prstGeom>
                    <a:noFill/>
                    <a:ln w="9525">
                      <a:noFill/>
                      <a:miter lim="800000"/>
                      <a:headEnd/>
                      <a:tailEnd/>
                    </a:ln>
                  </pic:spPr>
                </pic:pic>
              </a:graphicData>
            </a:graphic>
          </wp:anchor>
        </w:drawing>
      </w:r>
    </w:p>
    <w:p w14:paraId="08C659E0" w14:textId="77777777" w:rsidR="004F0705" w:rsidRDefault="004F0705" w:rsidP="004F0705">
      <w:pPr>
        <w:spacing w:line="251" w:lineRule="exact"/>
        <w:ind w:left="259" w:right="-20"/>
        <w:rPr>
          <w:rFonts w:eastAsia="Cambria"/>
        </w:rPr>
      </w:pPr>
    </w:p>
    <w:p w14:paraId="3C728A91" w14:textId="77777777" w:rsidR="004F0705" w:rsidRDefault="004F0705" w:rsidP="004F0705">
      <w:pPr>
        <w:spacing w:line="251" w:lineRule="exact"/>
        <w:ind w:left="259" w:right="-20"/>
        <w:rPr>
          <w:rFonts w:eastAsia="Cambria"/>
        </w:rPr>
      </w:pPr>
    </w:p>
    <w:p w14:paraId="113AAC41" w14:textId="77777777" w:rsidR="004F0705" w:rsidRDefault="004F0705" w:rsidP="004F0705">
      <w:pPr>
        <w:spacing w:line="251" w:lineRule="exact"/>
        <w:ind w:left="259" w:right="-20"/>
        <w:rPr>
          <w:rFonts w:eastAsia="Cambria"/>
        </w:rPr>
      </w:pPr>
    </w:p>
    <w:p w14:paraId="12EEE958" w14:textId="77777777" w:rsidR="004F0705" w:rsidRDefault="004F0705" w:rsidP="004F0705">
      <w:pPr>
        <w:spacing w:line="251" w:lineRule="exact"/>
        <w:ind w:left="259" w:right="-20"/>
        <w:rPr>
          <w:rFonts w:eastAsia="Cambria"/>
        </w:rPr>
      </w:pPr>
    </w:p>
    <w:p w14:paraId="727AA37E" w14:textId="77777777" w:rsidR="004F0705" w:rsidRDefault="004F0705" w:rsidP="004F0705">
      <w:pPr>
        <w:spacing w:line="251" w:lineRule="exact"/>
        <w:ind w:left="259" w:right="-20"/>
        <w:rPr>
          <w:rFonts w:eastAsia="Cambria"/>
        </w:rPr>
      </w:pPr>
    </w:p>
    <w:p w14:paraId="65DF0066" w14:textId="77777777" w:rsidR="004F0705" w:rsidRDefault="004F0705" w:rsidP="004F0705">
      <w:pPr>
        <w:spacing w:line="251" w:lineRule="exact"/>
        <w:ind w:left="259" w:right="-20"/>
        <w:rPr>
          <w:rFonts w:eastAsia="Cambria"/>
        </w:rPr>
      </w:pPr>
    </w:p>
    <w:p w14:paraId="371F2AFD" w14:textId="77777777" w:rsidR="004F0705" w:rsidRDefault="004F0705" w:rsidP="004F0705">
      <w:pPr>
        <w:spacing w:line="251" w:lineRule="exact"/>
        <w:ind w:left="259" w:right="-20"/>
        <w:rPr>
          <w:rFonts w:eastAsia="Cambria"/>
        </w:rPr>
      </w:pPr>
    </w:p>
    <w:p w14:paraId="41C0EEE5" w14:textId="77777777" w:rsidR="004F0705" w:rsidRDefault="004F0705" w:rsidP="004F0705">
      <w:pPr>
        <w:spacing w:line="251" w:lineRule="exact"/>
        <w:ind w:left="259" w:right="-20"/>
        <w:rPr>
          <w:rFonts w:eastAsia="Cambria"/>
        </w:rPr>
      </w:pPr>
    </w:p>
    <w:p w14:paraId="2199AFDE" w14:textId="77777777" w:rsidR="004F0705" w:rsidRDefault="004F0705" w:rsidP="004F0705">
      <w:pPr>
        <w:spacing w:line="251" w:lineRule="exact"/>
        <w:ind w:left="259" w:right="-20"/>
        <w:rPr>
          <w:rFonts w:eastAsia="Cambria"/>
        </w:rPr>
      </w:pPr>
    </w:p>
    <w:p w14:paraId="1FFCA7F9" w14:textId="77777777" w:rsidR="004F0705" w:rsidRDefault="004F0705" w:rsidP="004F0705">
      <w:pPr>
        <w:spacing w:line="251" w:lineRule="exact"/>
        <w:ind w:left="259" w:right="-20"/>
        <w:rPr>
          <w:rFonts w:eastAsia="Cambria"/>
        </w:rPr>
      </w:pPr>
    </w:p>
    <w:p w14:paraId="3AC4CA82" w14:textId="77777777" w:rsidR="004F0705" w:rsidRDefault="004F0705" w:rsidP="004F0705">
      <w:pPr>
        <w:spacing w:line="251" w:lineRule="exact"/>
        <w:ind w:left="259" w:right="-20"/>
        <w:rPr>
          <w:rFonts w:eastAsia="Cambria"/>
        </w:rPr>
      </w:pPr>
    </w:p>
    <w:p w14:paraId="2A99A8E8" w14:textId="77777777" w:rsidR="004F0705" w:rsidRDefault="004F0705" w:rsidP="004F0705">
      <w:pPr>
        <w:spacing w:line="251" w:lineRule="exact"/>
        <w:ind w:left="259" w:right="-20"/>
        <w:rPr>
          <w:rFonts w:eastAsia="Cambria"/>
        </w:rPr>
      </w:pPr>
    </w:p>
    <w:p w14:paraId="63F1914A" w14:textId="77777777" w:rsidR="004F0705" w:rsidRDefault="004F0705" w:rsidP="004F0705">
      <w:pPr>
        <w:spacing w:line="251" w:lineRule="exact"/>
        <w:ind w:left="259" w:right="-20"/>
        <w:rPr>
          <w:rFonts w:eastAsia="Cambria"/>
        </w:rPr>
      </w:pPr>
    </w:p>
    <w:p w14:paraId="455FA8E3" w14:textId="77777777" w:rsidR="004F0705" w:rsidRDefault="004F0705" w:rsidP="004F0705">
      <w:pPr>
        <w:spacing w:line="251" w:lineRule="exact"/>
        <w:ind w:left="259" w:right="-20"/>
        <w:rPr>
          <w:rFonts w:eastAsia="Cambria"/>
        </w:rPr>
      </w:pPr>
    </w:p>
    <w:p w14:paraId="01DEE09D" w14:textId="77777777" w:rsidR="004F0705" w:rsidRDefault="004F0705" w:rsidP="004F0705">
      <w:pPr>
        <w:spacing w:line="251" w:lineRule="exact"/>
        <w:ind w:left="259" w:right="-20"/>
        <w:rPr>
          <w:rFonts w:eastAsia="Cambria"/>
        </w:rPr>
      </w:pPr>
    </w:p>
    <w:p w14:paraId="5E5B99D6" w14:textId="77777777" w:rsidR="004F0705" w:rsidRDefault="004F0705" w:rsidP="004F0705">
      <w:pPr>
        <w:spacing w:line="251" w:lineRule="exact"/>
        <w:ind w:left="259" w:right="-20"/>
        <w:rPr>
          <w:rFonts w:eastAsia="Cambria"/>
        </w:rPr>
      </w:pPr>
    </w:p>
    <w:p w14:paraId="7B29866D" w14:textId="77777777" w:rsidR="004F0705" w:rsidRDefault="004F0705" w:rsidP="004F0705">
      <w:pPr>
        <w:spacing w:line="251" w:lineRule="exact"/>
        <w:ind w:left="259" w:right="-20"/>
        <w:rPr>
          <w:rFonts w:eastAsia="Cambria"/>
        </w:rPr>
      </w:pPr>
    </w:p>
    <w:p w14:paraId="0316F2B8" w14:textId="77777777" w:rsidR="004F0705" w:rsidRDefault="004F0705" w:rsidP="004F0705">
      <w:pPr>
        <w:spacing w:line="251" w:lineRule="exact"/>
        <w:ind w:left="259" w:right="-20"/>
        <w:rPr>
          <w:rFonts w:eastAsia="Cambria"/>
        </w:rPr>
      </w:pPr>
    </w:p>
    <w:p w14:paraId="226A3EB5" w14:textId="77777777" w:rsidR="004F0705" w:rsidRDefault="004F0705" w:rsidP="004F0705">
      <w:pPr>
        <w:spacing w:line="251" w:lineRule="exact"/>
        <w:ind w:right="-20"/>
        <w:rPr>
          <w:rFonts w:eastAsia="Cambria"/>
        </w:rPr>
      </w:pPr>
    </w:p>
    <w:p w14:paraId="60F472A2" w14:textId="77777777" w:rsidR="004F0705" w:rsidRDefault="004F0705" w:rsidP="004F0705">
      <w:pPr>
        <w:spacing w:line="251" w:lineRule="exact"/>
        <w:ind w:left="259" w:right="-20"/>
        <w:rPr>
          <w:rFonts w:eastAsia="Cambria"/>
        </w:rPr>
      </w:pPr>
    </w:p>
    <w:p w14:paraId="1CDE8945" w14:textId="77777777" w:rsidR="004F0705" w:rsidRDefault="004F0705" w:rsidP="004F0705">
      <w:pPr>
        <w:spacing w:line="251" w:lineRule="exact"/>
        <w:ind w:left="259" w:right="-20"/>
        <w:rPr>
          <w:rFonts w:eastAsia="Cambria"/>
        </w:rPr>
      </w:pPr>
    </w:p>
    <w:p w14:paraId="2044DC6F" w14:textId="77777777" w:rsidR="004F0705" w:rsidRDefault="004F0705" w:rsidP="004F0705">
      <w:pPr>
        <w:spacing w:line="251" w:lineRule="exact"/>
        <w:ind w:left="259" w:right="-20"/>
        <w:rPr>
          <w:rFonts w:eastAsia="Cambria"/>
        </w:rPr>
      </w:pPr>
    </w:p>
    <w:p w14:paraId="0CC942ED" w14:textId="77777777" w:rsidR="004F0705" w:rsidRDefault="004F0705" w:rsidP="004F0705">
      <w:pPr>
        <w:spacing w:line="251" w:lineRule="exact"/>
        <w:ind w:left="259" w:right="-20"/>
        <w:rPr>
          <w:rFonts w:eastAsia="Cambria"/>
        </w:rPr>
      </w:pPr>
    </w:p>
    <w:p w14:paraId="20194535" w14:textId="77777777" w:rsidR="004F0705" w:rsidRDefault="004F0705" w:rsidP="004F0705">
      <w:pPr>
        <w:spacing w:line="251" w:lineRule="exact"/>
        <w:ind w:left="259" w:right="-20"/>
        <w:rPr>
          <w:rFonts w:eastAsia="Cambria"/>
        </w:rPr>
      </w:pPr>
    </w:p>
    <w:p w14:paraId="0480C432" w14:textId="77777777" w:rsidR="004F0705" w:rsidRDefault="004F0705" w:rsidP="004F0705">
      <w:pPr>
        <w:spacing w:line="251" w:lineRule="exact"/>
        <w:ind w:left="259" w:right="-20"/>
        <w:rPr>
          <w:rFonts w:eastAsia="Cambria"/>
        </w:rPr>
      </w:pPr>
    </w:p>
    <w:p w14:paraId="5AF35FA5" w14:textId="77777777" w:rsidR="004F0705" w:rsidRDefault="004F0705" w:rsidP="004F0705">
      <w:pPr>
        <w:spacing w:line="251" w:lineRule="exact"/>
        <w:ind w:left="259" w:right="-20"/>
        <w:rPr>
          <w:rFonts w:eastAsia="Cambria"/>
        </w:rPr>
      </w:pPr>
    </w:p>
    <w:p w14:paraId="45A92099" w14:textId="77777777" w:rsidR="004F0705" w:rsidRDefault="004F0705" w:rsidP="004F0705">
      <w:pPr>
        <w:spacing w:line="251" w:lineRule="exact"/>
        <w:ind w:left="259" w:right="-20"/>
        <w:rPr>
          <w:rFonts w:eastAsia="Cambria"/>
        </w:rPr>
      </w:pPr>
    </w:p>
    <w:p w14:paraId="04545764" w14:textId="77777777" w:rsidR="004F0705" w:rsidRDefault="004F0705" w:rsidP="004F0705">
      <w:pPr>
        <w:spacing w:line="251" w:lineRule="exact"/>
        <w:ind w:left="259" w:right="-20"/>
        <w:rPr>
          <w:rFonts w:eastAsia="Cambria"/>
        </w:rPr>
      </w:pPr>
    </w:p>
    <w:p w14:paraId="32A94795" w14:textId="77777777" w:rsidR="004F0705" w:rsidRDefault="004F0705" w:rsidP="004F0705">
      <w:pPr>
        <w:spacing w:line="251" w:lineRule="exact"/>
        <w:ind w:left="259" w:right="-20"/>
        <w:rPr>
          <w:rFonts w:eastAsia="Cambria"/>
        </w:rPr>
      </w:pPr>
    </w:p>
    <w:p w14:paraId="232BF812" w14:textId="77777777" w:rsidR="004F0705" w:rsidRDefault="004F0705" w:rsidP="004F0705">
      <w:pPr>
        <w:spacing w:line="251" w:lineRule="exact"/>
        <w:ind w:left="259" w:right="-20"/>
        <w:rPr>
          <w:rFonts w:eastAsia="Cambria"/>
        </w:rPr>
      </w:pPr>
    </w:p>
    <w:p w14:paraId="68D89551" w14:textId="77777777" w:rsidR="004F0705" w:rsidRDefault="004F0705" w:rsidP="004F0705">
      <w:pPr>
        <w:spacing w:line="251" w:lineRule="exact"/>
        <w:ind w:left="259" w:right="-20"/>
        <w:rPr>
          <w:rFonts w:eastAsia="Cambria"/>
        </w:rPr>
      </w:pPr>
    </w:p>
    <w:p w14:paraId="57E528E7" w14:textId="77777777" w:rsidR="004F0705" w:rsidRDefault="004F0705" w:rsidP="004F0705">
      <w:pPr>
        <w:spacing w:line="251" w:lineRule="exact"/>
        <w:ind w:left="259" w:right="-20"/>
        <w:rPr>
          <w:rFonts w:eastAsia="Cambria"/>
        </w:rPr>
      </w:pPr>
    </w:p>
    <w:p w14:paraId="0D5F1604" w14:textId="77777777" w:rsidR="00425A36" w:rsidRPr="004F0705" w:rsidRDefault="00425A36" w:rsidP="004F0705">
      <w:pPr>
        <w:spacing w:line="251" w:lineRule="exact"/>
        <w:ind w:left="259" w:right="-20"/>
        <w:rPr>
          <w:rFonts w:ascii="Cambria" w:eastAsia="Cambria" w:hAnsi="Cambria" w:cs="Cambria"/>
          <w:position w:val="-1"/>
        </w:rPr>
      </w:pPr>
      <w:r>
        <w:rPr>
          <w:rFonts w:eastAsia="Cambria"/>
        </w:rPr>
        <w:br w:type="page"/>
      </w:r>
    </w:p>
    <w:p w14:paraId="13DC40BE" w14:textId="77777777" w:rsidR="00425A36" w:rsidRDefault="00425A36" w:rsidP="00425A36">
      <w:pPr>
        <w:pStyle w:val="Heading1"/>
        <w:rPr>
          <w:rFonts w:eastAsia="Cambria"/>
        </w:rPr>
      </w:pPr>
      <w:bookmarkStart w:id="2" w:name="_Toc400358504"/>
      <w:r>
        <w:rPr>
          <w:rFonts w:eastAsia="Cambria"/>
        </w:rPr>
        <w:lastRenderedPageBreak/>
        <w:t>Overview of Accreditation Process</w:t>
      </w:r>
      <w:bookmarkEnd w:id="2"/>
    </w:p>
    <w:p w14:paraId="03AC6FBA" w14:textId="77777777" w:rsidR="00425A36" w:rsidRDefault="00425A36" w:rsidP="000B0BC4">
      <w:pPr>
        <w:ind w:left="139" w:right="384"/>
        <w:rPr>
          <w:rFonts w:ascii="Cambria" w:eastAsia="Cambria" w:hAnsi="Cambria" w:cs="Cambria"/>
          <w:spacing w:val="1"/>
          <w:szCs w:val="24"/>
        </w:rPr>
      </w:pPr>
    </w:p>
    <w:p w14:paraId="0946D69D" w14:textId="77777777" w:rsidR="001A0FCD" w:rsidRPr="00C1718C" w:rsidRDefault="001A0FCD" w:rsidP="001A0FCD">
      <w:pPr>
        <w:autoSpaceDE w:val="0"/>
        <w:autoSpaceDN w:val="0"/>
        <w:adjustRightInd w:val="0"/>
        <w:spacing w:line="240" w:lineRule="auto"/>
        <w:rPr>
          <w:bCs/>
          <w:i/>
          <w:color w:val="000000"/>
          <w:lang w:eastAsia="nl-NL"/>
        </w:rPr>
      </w:pPr>
      <w:r w:rsidRPr="00C1718C">
        <w:rPr>
          <w:bCs/>
          <w:i/>
          <w:color w:val="000000"/>
          <w:lang w:eastAsia="nl-NL"/>
        </w:rPr>
        <w:t>Process Orientation</w:t>
      </w:r>
    </w:p>
    <w:p w14:paraId="7DA406AB" w14:textId="77777777" w:rsidR="001A0FCD" w:rsidRPr="00C1718C" w:rsidRDefault="001A0FCD" w:rsidP="001A0FCD">
      <w:pPr>
        <w:spacing w:line="240" w:lineRule="auto"/>
        <w:ind w:right="384"/>
        <w:rPr>
          <w:rFonts w:eastAsia="Cambria" w:cs="Cambria"/>
        </w:rPr>
      </w:pPr>
      <w:r w:rsidRPr="00C1718C">
        <w:rPr>
          <w:rFonts w:eastAsia="Cambria" w:cs="Cambria"/>
          <w:spacing w:val="1"/>
        </w:rPr>
        <w:t>T</w:t>
      </w:r>
      <w:r w:rsidRPr="00C1718C">
        <w:rPr>
          <w:rFonts w:eastAsia="Cambria" w:cs="Cambria"/>
        </w:rPr>
        <w:t>he fo</w:t>
      </w:r>
      <w:r w:rsidRPr="00C1718C">
        <w:rPr>
          <w:rFonts w:eastAsia="Cambria" w:cs="Cambria"/>
          <w:spacing w:val="1"/>
        </w:rPr>
        <w:t>l</w:t>
      </w:r>
      <w:r w:rsidRPr="00C1718C">
        <w:rPr>
          <w:rFonts w:eastAsia="Cambria" w:cs="Cambria"/>
          <w:spacing w:val="-2"/>
        </w:rPr>
        <w:t>l</w:t>
      </w:r>
      <w:r w:rsidRPr="00C1718C">
        <w:rPr>
          <w:rFonts w:eastAsia="Cambria" w:cs="Cambria"/>
        </w:rPr>
        <w:t>ow</w:t>
      </w:r>
      <w:r w:rsidRPr="00C1718C">
        <w:rPr>
          <w:rFonts w:eastAsia="Cambria" w:cs="Cambria"/>
          <w:spacing w:val="1"/>
        </w:rPr>
        <w:t>i</w:t>
      </w:r>
      <w:r w:rsidRPr="00C1718C">
        <w:rPr>
          <w:rFonts w:eastAsia="Cambria" w:cs="Cambria"/>
          <w:spacing w:val="-1"/>
        </w:rPr>
        <w:t>n</w:t>
      </w:r>
      <w:r w:rsidRPr="00C1718C">
        <w:rPr>
          <w:rFonts w:eastAsia="Cambria" w:cs="Cambria"/>
        </w:rPr>
        <w:t>g</w:t>
      </w:r>
      <w:r w:rsidRPr="00C1718C">
        <w:rPr>
          <w:rFonts w:eastAsia="Cambria" w:cs="Cambria"/>
          <w:spacing w:val="20"/>
        </w:rPr>
        <w:t xml:space="preserve"> </w:t>
      </w:r>
      <w:r w:rsidRPr="00C1718C">
        <w:rPr>
          <w:rFonts w:eastAsia="Cambria" w:cs="Cambria"/>
          <w:spacing w:val="-2"/>
        </w:rPr>
        <w:t>l</w:t>
      </w:r>
      <w:r w:rsidRPr="00C1718C">
        <w:rPr>
          <w:rFonts w:eastAsia="Cambria" w:cs="Cambria"/>
          <w:spacing w:val="1"/>
        </w:rPr>
        <w:t>is</w:t>
      </w:r>
      <w:r w:rsidRPr="00C1718C">
        <w:rPr>
          <w:rFonts w:eastAsia="Cambria" w:cs="Cambria"/>
        </w:rPr>
        <w:t>t</w:t>
      </w:r>
      <w:r w:rsidRPr="00C1718C">
        <w:rPr>
          <w:rFonts w:eastAsia="Cambria" w:cs="Cambria"/>
          <w:spacing w:val="19"/>
        </w:rPr>
        <w:t xml:space="preserve"> </w:t>
      </w:r>
      <w:r w:rsidRPr="00C1718C">
        <w:rPr>
          <w:rFonts w:eastAsia="Cambria" w:cs="Cambria"/>
        </w:rPr>
        <w:t>pro</w:t>
      </w:r>
      <w:r w:rsidRPr="00C1718C">
        <w:rPr>
          <w:rFonts w:eastAsia="Cambria" w:cs="Cambria"/>
          <w:spacing w:val="-3"/>
        </w:rPr>
        <w:t>v</w:t>
      </w:r>
      <w:r w:rsidRPr="00C1718C">
        <w:rPr>
          <w:rFonts w:eastAsia="Cambria" w:cs="Cambria"/>
          <w:spacing w:val="-1"/>
        </w:rPr>
        <w:t>i</w:t>
      </w:r>
      <w:r w:rsidRPr="00C1718C">
        <w:rPr>
          <w:rFonts w:eastAsia="Cambria" w:cs="Cambria"/>
        </w:rPr>
        <w:t>des an</w:t>
      </w:r>
      <w:r w:rsidRPr="00C1718C">
        <w:rPr>
          <w:rFonts w:eastAsia="Cambria" w:cs="Cambria"/>
          <w:spacing w:val="20"/>
        </w:rPr>
        <w:t xml:space="preserve"> </w:t>
      </w:r>
      <w:r w:rsidRPr="00C1718C">
        <w:rPr>
          <w:rFonts w:eastAsia="Cambria" w:cs="Cambria"/>
        </w:rPr>
        <w:t>over</w:t>
      </w:r>
      <w:r w:rsidRPr="00C1718C">
        <w:rPr>
          <w:rFonts w:eastAsia="Cambria" w:cs="Cambria"/>
          <w:spacing w:val="-4"/>
        </w:rPr>
        <w:t>v</w:t>
      </w:r>
      <w:r w:rsidRPr="00C1718C">
        <w:rPr>
          <w:rFonts w:eastAsia="Cambria" w:cs="Cambria"/>
          <w:spacing w:val="1"/>
        </w:rPr>
        <w:t>i</w:t>
      </w:r>
      <w:r w:rsidRPr="00C1718C">
        <w:rPr>
          <w:rFonts w:eastAsia="Cambria" w:cs="Cambria"/>
        </w:rPr>
        <w:t>ew of</w:t>
      </w:r>
      <w:r w:rsidRPr="00C1718C">
        <w:rPr>
          <w:rFonts w:eastAsia="Cambria" w:cs="Cambria"/>
          <w:spacing w:val="19"/>
        </w:rPr>
        <w:t xml:space="preserve"> </w:t>
      </w:r>
      <w:r w:rsidRPr="00C1718C">
        <w:rPr>
          <w:rFonts w:eastAsia="Cambria" w:cs="Cambria"/>
          <w:spacing w:val="1"/>
        </w:rPr>
        <w:t>m</w:t>
      </w:r>
      <w:r w:rsidRPr="00C1718C">
        <w:rPr>
          <w:rFonts w:eastAsia="Cambria" w:cs="Cambria"/>
        </w:rPr>
        <w:t>a</w:t>
      </w:r>
      <w:r w:rsidRPr="00C1718C">
        <w:rPr>
          <w:rFonts w:eastAsia="Cambria" w:cs="Cambria"/>
          <w:spacing w:val="-3"/>
        </w:rPr>
        <w:t>j</w:t>
      </w:r>
      <w:r w:rsidRPr="00C1718C">
        <w:rPr>
          <w:rFonts w:eastAsia="Cambria" w:cs="Cambria"/>
        </w:rPr>
        <w:t xml:space="preserve">or </w:t>
      </w:r>
      <w:r w:rsidRPr="00C1718C">
        <w:rPr>
          <w:rFonts w:eastAsia="Cambria" w:cs="Cambria"/>
          <w:spacing w:val="1"/>
        </w:rPr>
        <w:t>s</w:t>
      </w:r>
      <w:r w:rsidRPr="00C1718C">
        <w:rPr>
          <w:rFonts w:eastAsia="Cambria" w:cs="Cambria"/>
          <w:spacing w:val="-3"/>
        </w:rPr>
        <w:t>t</w:t>
      </w:r>
      <w:r w:rsidRPr="00C1718C">
        <w:rPr>
          <w:rFonts w:eastAsia="Cambria" w:cs="Cambria"/>
        </w:rPr>
        <w:t xml:space="preserve">eps </w:t>
      </w:r>
      <w:r w:rsidRPr="00C1718C">
        <w:rPr>
          <w:rFonts w:eastAsia="Cambria" w:cs="Cambria"/>
          <w:spacing w:val="1"/>
        </w:rPr>
        <w:t>i</w:t>
      </w:r>
      <w:r w:rsidRPr="00C1718C">
        <w:rPr>
          <w:rFonts w:eastAsia="Cambria" w:cs="Cambria"/>
        </w:rPr>
        <w:t>n</w:t>
      </w:r>
      <w:r w:rsidRPr="00C1718C">
        <w:rPr>
          <w:rFonts w:eastAsia="Cambria" w:cs="Cambria"/>
          <w:spacing w:val="20"/>
        </w:rPr>
        <w:t xml:space="preserve"> </w:t>
      </w:r>
      <w:r w:rsidRPr="00C1718C">
        <w:rPr>
          <w:rFonts w:eastAsia="Cambria" w:cs="Cambria"/>
          <w:spacing w:val="-3"/>
        </w:rPr>
        <w:t>t</w:t>
      </w:r>
      <w:r w:rsidRPr="00C1718C">
        <w:rPr>
          <w:rFonts w:eastAsia="Cambria" w:cs="Cambria"/>
        </w:rPr>
        <w:t>he</w:t>
      </w:r>
      <w:r w:rsidRPr="00C1718C">
        <w:rPr>
          <w:rFonts w:eastAsia="Cambria" w:cs="Cambria"/>
          <w:spacing w:val="21"/>
        </w:rPr>
        <w:t xml:space="preserve"> </w:t>
      </w:r>
      <w:r w:rsidRPr="00C1718C">
        <w:rPr>
          <w:rFonts w:eastAsia="Cambria" w:cs="Cambria"/>
          <w:spacing w:val="-2"/>
        </w:rPr>
        <w:t>a</w:t>
      </w:r>
      <w:r w:rsidRPr="00C1718C">
        <w:rPr>
          <w:rFonts w:eastAsia="Cambria" w:cs="Cambria"/>
          <w:spacing w:val="-1"/>
        </w:rPr>
        <w:t>c</w:t>
      </w:r>
      <w:r w:rsidRPr="00C1718C">
        <w:rPr>
          <w:rFonts w:eastAsia="Cambria" w:cs="Cambria"/>
          <w:spacing w:val="1"/>
        </w:rPr>
        <w:t>c</w:t>
      </w:r>
      <w:r w:rsidRPr="00C1718C">
        <w:rPr>
          <w:rFonts w:eastAsia="Cambria" w:cs="Cambria"/>
        </w:rPr>
        <w:t>re</w:t>
      </w:r>
      <w:r w:rsidRPr="00C1718C">
        <w:rPr>
          <w:rFonts w:eastAsia="Cambria" w:cs="Cambria"/>
          <w:spacing w:val="-2"/>
        </w:rPr>
        <w:t>d</w:t>
      </w:r>
      <w:r w:rsidRPr="00C1718C">
        <w:rPr>
          <w:rFonts w:eastAsia="Cambria" w:cs="Cambria"/>
          <w:spacing w:val="1"/>
        </w:rPr>
        <w:t>i</w:t>
      </w:r>
      <w:r w:rsidRPr="00C1718C">
        <w:rPr>
          <w:rFonts w:eastAsia="Cambria" w:cs="Cambria"/>
          <w:spacing w:val="-3"/>
        </w:rPr>
        <w:t>t</w:t>
      </w:r>
      <w:r w:rsidRPr="00C1718C">
        <w:rPr>
          <w:rFonts w:eastAsia="Cambria" w:cs="Cambria"/>
        </w:rPr>
        <w:t>at</w:t>
      </w:r>
      <w:r w:rsidRPr="00C1718C">
        <w:rPr>
          <w:rFonts w:eastAsia="Cambria" w:cs="Cambria"/>
          <w:spacing w:val="1"/>
        </w:rPr>
        <w:t>i</w:t>
      </w:r>
      <w:r w:rsidRPr="00C1718C">
        <w:rPr>
          <w:rFonts w:eastAsia="Cambria" w:cs="Cambria"/>
        </w:rPr>
        <w:t>on p</w:t>
      </w:r>
      <w:r w:rsidRPr="00C1718C">
        <w:rPr>
          <w:rFonts w:eastAsia="Cambria" w:cs="Cambria"/>
          <w:spacing w:val="-3"/>
        </w:rPr>
        <w:t>r</w:t>
      </w:r>
      <w:r w:rsidRPr="00C1718C">
        <w:rPr>
          <w:rFonts w:eastAsia="Cambria" w:cs="Cambria"/>
        </w:rPr>
        <w:t>o</w:t>
      </w:r>
      <w:r w:rsidRPr="00C1718C">
        <w:rPr>
          <w:rFonts w:eastAsia="Cambria" w:cs="Cambria"/>
          <w:spacing w:val="-1"/>
        </w:rPr>
        <w:t>c</w:t>
      </w:r>
      <w:r w:rsidRPr="00C1718C">
        <w:rPr>
          <w:rFonts w:eastAsia="Cambria" w:cs="Cambria"/>
        </w:rPr>
        <w:t>e</w:t>
      </w:r>
      <w:r w:rsidRPr="00C1718C">
        <w:rPr>
          <w:rFonts w:eastAsia="Cambria" w:cs="Cambria"/>
          <w:spacing w:val="-1"/>
        </w:rPr>
        <w:t>s</w:t>
      </w:r>
      <w:r w:rsidRPr="00C1718C">
        <w:rPr>
          <w:rFonts w:eastAsia="Cambria" w:cs="Cambria"/>
          <w:spacing w:val="1"/>
        </w:rPr>
        <w:t>s</w:t>
      </w:r>
      <w:r w:rsidRPr="00C1718C">
        <w:rPr>
          <w:rFonts w:eastAsia="Cambria" w:cs="Cambria"/>
        </w:rPr>
        <w:t xml:space="preserve">. </w:t>
      </w:r>
      <w:r w:rsidRPr="00C1718C">
        <w:rPr>
          <w:rFonts w:eastAsia="Cambria" w:cs="Cambria"/>
          <w:spacing w:val="18"/>
        </w:rPr>
        <w:t xml:space="preserve"> </w:t>
      </w:r>
    </w:p>
    <w:p w14:paraId="18A0D2D2" w14:textId="77777777" w:rsidR="001A0FCD" w:rsidRPr="00C1718C" w:rsidRDefault="001A0FCD" w:rsidP="001A0FCD">
      <w:pPr>
        <w:spacing w:line="240" w:lineRule="auto"/>
      </w:pPr>
    </w:p>
    <w:p w14:paraId="6CC49023" w14:textId="77777777" w:rsidR="001A0FCD" w:rsidRPr="00505722" w:rsidRDefault="001A0FCD" w:rsidP="00DC5B4E">
      <w:pPr>
        <w:pStyle w:val="ListParagraph"/>
        <w:numPr>
          <w:ilvl w:val="0"/>
          <w:numId w:val="18"/>
        </w:numPr>
      </w:pPr>
      <w:r w:rsidRPr="00C1718C">
        <w:t>If</w:t>
      </w:r>
      <w:r w:rsidRPr="00505722">
        <w:rPr>
          <w:spacing w:val="14"/>
        </w:rPr>
        <w:t xml:space="preserve"> </w:t>
      </w:r>
      <w:proofErr w:type="spellStart"/>
      <w:proofErr w:type="gramStart"/>
      <w:r w:rsidRPr="00C1718C">
        <w:t>a</w:t>
      </w:r>
      <w:proofErr w:type="spellEnd"/>
      <w:proofErr w:type="gramEnd"/>
      <w:r w:rsidRPr="00505722">
        <w:rPr>
          <w:spacing w:val="14"/>
        </w:rPr>
        <w:t xml:space="preserve"> </w:t>
      </w:r>
      <w:r>
        <w:t>institution</w:t>
      </w:r>
      <w:r w:rsidRPr="00505722">
        <w:rPr>
          <w:spacing w:val="14"/>
        </w:rPr>
        <w:t xml:space="preserve"> </w:t>
      </w:r>
      <w:r w:rsidRPr="00C1718C">
        <w:t>h</w:t>
      </w:r>
      <w:r w:rsidRPr="00505722">
        <w:rPr>
          <w:spacing w:val="-2"/>
        </w:rPr>
        <w:t>a</w:t>
      </w:r>
      <w:r w:rsidRPr="00C1718C">
        <w:t>s</w:t>
      </w:r>
      <w:r w:rsidRPr="00505722">
        <w:rPr>
          <w:spacing w:val="15"/>
        </w:rPr>
        <w:t xml:space="preserve"> </w:t>
      </w:r>
      <w:r w:rsidRPr="00505722">
        <w:rPr>
          <w:spacing w:val="-1"/>
        </w:rPr>
        <w:t>n</w:t>
      </w:r>
      <w:r w:rsidRPr="00C1718C">
        <w:t>ot</w:t>
      </w:r>
      <w:r w:rsidRPr="00505722">
        <w:rPr>
          <w:spacing w:val="14"/>
        </w:rPr>
        <w:t xml:space="preserve"> </w:t>
      </w:r>
      <w:r w:rsidRPr="00505722">
        <w:t>previously undergone accreditation by APHEA, an application must first be submitted indicating that the institution has completed the Curriculum Validation process.</w:t>
      </w:r>
    </w:p>
    <w:p w14:paraId="4BDA845A" w14:textId="77777777" w:rsidR="001A0FCD" w:rsidRPr="00505722" w:rsidRDefault="001A0FCD" w:rsidP="00DC5B4E">
      <w:pPr>
        <w:pStyle w:val="ListParagraph"/>
        <w:numPr>
          <w:ilvl w:val="0"/>
          <w:numId w:val="18"/>
        </w:numPr>
      </w:pPr>
      <w:r w:rsidRPr="00505722">
        <w:t>The institution is notified by APHEA Secretariat as to whether or not it has passed the Curriculum Validation phase.</w:t>
      </w:r>
    </w:p>
    <w:p w14:paraId="1914516E" w14:textId="77777777" w:rsidR="001A0FCD" w:rsidRPr="00505722" w:rsidRDefault="001A0FCD" w:rsidP="00DC5B4E">
      <w:pPr>
        <w:pStyle w:val="ListParagraph"/>
        <w:numPr>
          <w:ilvl w:val="0"/>
          <w:numId w:val="18"/>
        </w:numPr>
      </w:pPr>
      <w:r w:rsidRPr="00505722">
        <w:t>If so, the institution begins to conduct an analytical Self-Evaluation. Completion of this phase takes time, approximately 4-6 months but may be extended if necessary.</w:t>
      </w:r>
    </w:p>
    <w:p w14:paraId="3B84AF8B" w14:textId="77777777" w:rsidR="001A0FCD" w:rsidRPr="00505722" w:rsidRDefault="001A0FCD" w:rsidP="00DC5B4E">
      <w:pPr>
        <w:pStyle w:val="ListParagraph"/>
        <w:numPr>
          <w:ilvl w:val="0"/>
          <w:numId w:val="18"/>
        </w:numPr>
      </w:pPr>
      <w:proofErr w:type="gramStart"/>
      <w:r w:rsidRPr="00505722">
        <w:t>The  APHEA</w:t>
      </w:r>
      <w:proofErr w:type="gramEnd"/>
      <w:r w:rsidRPr="00505722">
        <w:t xml:space="preserve">  Secretariat,  in  correspondence  with  the  institution,  sets  a  deadline  for  the submission of the final Self-Evaluation Report and tentatively schedules the site visit.</w:t>
      </w:r>
    </w:p>
    <w:p w14:paraId="6C4F4561" w14:textId="77777777" w:rsidR="001A0FCD" w:rsidRPr="00505722" w:rsidRDefault="001A0FCD" w:rsidP="00DC5B4E">
      <w:pPr>
        <w:pStyle w:val="ListParagraph"/>
        <w:numPr>
          <w:ilvl w:val="0"/>
          <w:numId w:val="18"/>
        </w:numPr>
      </w:pPr>
      <w:r w:rsidRPr="00505722">
        <w:t>The institution submits the Self-Evaluation Report to the APHEA Secretariat.</w:t>
      </w:r>
    </w:p>
    <w:p w14:paraId="38258AEE" w14:textId="77777777" w:rsidR="001A0FCD" w:rsidRPr="00505722" w:rsidRDefault="001A0FCD" w:rsidP="00DC5B4E">
      <w:pPr>
        <w:pStyle w:val="ListParagraph"/>
        <w:numPr>
          <w:ilvl w:val="0"/>
          <w:numId w:val="18"/>
        </w:numPr>
      </w:pPr>
      <w:r w:rsidRPr="00505722">
        <w:t xml:space="preserve">APHEA Secretariat notifies the institution regarding the composition of the review team and </w:t>
      </w:r>
      <w:proofErr w:type="spellStart"/>
      <w:r w:rsidRPr="00505722">
        <w:t>inquires</w:t>
      </w:r>
      <w:proofErr w:type="spellEnd"/>
      <w:r w:rsidRPr="00505722">
        <w:t xml:space="preserve"> about conflicts of interest.</w:t>
      </w:r>
    </w:p>
    <w:p w14:paraId="134FAD7F" w14:textId="77777777" w:rsidR="001A0FCD" w:rsidRPr="00505722" w:rsidRDefault="001A0FCD" w:rsidP="00DC5B4E">
      <w:pPr>
        <w:pStyle w:val="ListParagraph"/>
        <w:numPr>
          <w:ilvl w:val="0"/>
          <w:numId w:val="18"/>
        </w:numPr>
      </w:pPr>
      <w:r w:rsidRPr="00505722">
        <w:t>APHEA Secretariat sends each review team member the Self-Evaluation Report of the applicant institution and background materials in preparation for the site visit.</w:t>
      </w:r>
    </w:p>
    <w:p w14:paraId="72BF9D3A" w14:textId="77777777" w:rsidR="001A0FCD" w:rsidRPr="00505722" w:rsidRDefault="001A0FCD" w:rsidP="00DC5B4E">
      <w:pPr>
        <w:pStyle w:val="ListParagraph"/>
        <w:numPr>
          <w:ilvl w:val="0"/>
          <w:numId w:val="18"/>
        </w:numPr>
      </w:pPr>
      <w:r w:rsidRPr="00505722">
        <w:t>The institution develops a tentative site visit agenda and consults with APHEA Secretariat a month prior to the site visit.</w:t>
      </w:r>
    </w:p>
    <w:p w14:paraId="3BFFADD6" w14:textId="77777777" w:rsidR="001A0FCD" w:rsidRPr="00505722" w:rsidRDefault="001A0FCD" w:rsidP="00DC5B4E">
      <w:pPr>
        <w:pStyle w:val="ListParagraph"/>
        <w:numPr>
          <w:ilvl w:val="0"/>
          <w:numId w:val="18"/>
        </w:numPr>
      </w:pPr>
      <w:r w:rsidRPr="00505722">
        <w:t xml:space="preserve">The review team conducts visit and determines the validity of the Self-Evaluation Report. The </w:t>
      </w:r>
      <w:proofErr w:type="gramStart"/>
      <w:r w:rsidRPr="00505722">
        <w:t>chair  of</w:t>
      </w:r>
      <w:proofErr w:type="gramEnd"/>
      <w:r w:rsidRPr="00505722">
        <w:t xml:space="preserve">  the  review  team  reports  major  findings  to  the  institution  officials  during  the  final briefing session.</w:t>
      </w:r>
    </w:p>
    <w:p w14:paraId="5ABCB6A5" w14:textId="77777777" w:rsidR="001A0FCD" w:rsidRPr="00505722" w:rsidRDefault="001A0FCD" w:rsidP="00DC5B4E">
      <w:pPr>
        <w:pStyle w:val="ListParagraph"/>
        <w:numPr>
          <w:ilvl w:val="0"/>
          <w:numId w:val="18"/>
        </w:numPr>
      </w:pPr>
      <w:r w:rsidRPr="00505722">
        <w:t>APHEA Secretariat along with the chair of the review team prepares the first draft of the site visit report and distributes to team members for completion/ amendments.</w:t>
      </w:r>
    </w:p>
    <w:p w14:paraId="14B7B1DC" w14:textId="77777777" w:rsidR="001A0FCD" w:rsidRPr="00505722" w:rsidRDefault="001A0FCD" w:rsidP="00DC5B4E">
      <w:pPr>
        <w:pStyle w:val="ListParagraph"/>
        <w:numPr>
          <w:ilvl w:val="0"/>
          <w:numId w:val="18"/>
        </w:numPr>
      </w:pPr>
      <w:r w:rsidRPr="00505722">
        <w:t>Final draft of report is submitted to the institution and the director of institution is invited to prepare a written response in 14 days addressing any inaccuracies and factual omissions in the report.</w:t>
      </w:r>
    </w:p>
    <w:p w14:paraId="662EF732" w14:textId="77777777" w:rsidR="001A0FCD" w:rsidRPr="00505722" w:rsidRDefault="001A0FCD" w:rsidP="00DC5B4E">
      <w:pPr>
        <w:pStyle w:val="ListParagraph"/>
        <w:numPr>
          <w:ilvl w:val="0"/>
          <w:numId w:val="18"/>
        </w:numPr>
      </w:pPr>
      <w:r w:rsidRPr="00505722">
        <w:t>Corrections from the institution, if any, are discussed with the chair of the review team, and incorporated into the final version of the report when appropriate before it is forwarded to the Board of Accreditation.</w:t>
      </w:r>
    </w:p>
    <w:p w14:paraId="32CE34CC" w14:textId="77777777" w:rsidR="001A0FCD" w:rsidRPr="00505722" w:rsidRDefault="001A0FCD" w:rsidP="00DC5B4E">
      <w:pPr>
        <w:pStyle w:val="ListParagraph"/>
        <w:numPr>
          <w:ilvl w:val="0"/>
          <w:numId w:val="18"/>
        </w:numPr>
      </w:pPr>
      <w:proofErr w:type="gramStart"/>
      <w:r w:rsidRPr="00505722">
        <w:lastRenderedPageBreak/>
        <w:t>The  Board</w:t>
      </w:r>
      <w:proofErr w:type="gramEnd"/>
      <w:r w:rsidRPr="00505722">
        <w:t xml:space="preserve">  of  Accreditation  reviews  the  report  at  its  next  meeting  and  formulates  a recommendation regarding accreditation of the institution.</w:t>
      </w:r>
    </w:p>
    <w:p w14:paraId="2BCC44B6" w14:textId="77777777" w:rsidR="001A0FCD" w:rsidRPr="00505722" w:rsidRDefault="001A0FCD" w:rsidP="00DC5B4E">
      <w:pPr>
        <w:pStyle w:val="ListParagraph"/>
        <w:numPr>
          <w:ilvl w:val="0"/>
          <w:numId w:val="18"/>
        </w:numPr>
      </w:pPr>
      <w:r w:rsidRPr="00505722">
        <w:t>The Board of Accreditation forwards this recommendation to the Board of Directors who will make a final decision.</w:t>
      </w:r>
    </w:p>
    <w:p w14:paraId="5674C259" w14:textId="77777777" w:rsidR="001A0FCD" w:rsidRPr="00505722" w:rsidRDefault="001A0FCD" w:rsidP="00DC5B4E">
      <w:pPr>
        <w:pStyle w:val="ListParagraph"/>
        <w:numPr>
          <w:ilvl w:val="0"/>
          <w:numId w:val="18"/>
        </w:numPr>
      </w:pPr>
      <w:r w:rsidRPr="00505722">
        <w:t>APHEA Secretariat notifies the director and officials of the institution of decision.</w:t>
      </w:r>
    </w:p>
    <w:p w14:paraId="5850AE11" w14:textId="77777777" w:rsidR="001A0FCD" w:rsidRPr="00505722" w:rsidRDefault="001A0FCD" w:rsidP="00DC5B4E">
      <w:pPr>
        <w:pStyle w:val="ListParagraph"/>
        <w:numPr>
          <w:ilvl w:val="0"/>
          <w:numId w:val="18"/>
        </w:numPr>
      </w:pPr>
      <w:r w:rsidRPr="00505722">
        <w:t>APHEA Secretariat invites the director of the institution to evaluate the process.</w:t>
      </w:r>
    </w:p>
    <w:p w14:paraId="2A32A4EF" w14:textId="77777777" w:rsidR="001A0FCD" w:rsidRPr="00505722" w:rsidRDefault="001A0FCD" w:rsidP="00DC5B4E">
      <w:pPr>
        <w:pStyle w:val="ListParagraph"/>
        <w:numPr>
          <w:ilvl w:val="0"/>
          <w:numId w:val="18"/>
        </w:numPr>
      </w:pPr>
      <w:proofErr w:type="gramStart"/>
      <w:r w:rsidRPr="00505722">
        <w:t xml:space="preserve">If  </w:t>
      </w:r>
      <w:proofErr w:type="spellStart"/>
      <w:r w:rsidRPr="00505722">
        <w:t>a</w:t>
      </w:r>
      <w:proofErr w:type="spellEnd"/>
      <w:proofErr w:type="gramEnd"/>
      <w:r w:rsidRPr="00505722">
        <w:t xml:space="preserve">  institution  is  accredited,  the  final  decision is  posted  on  the  APHEA  website along with the executive summary of the final report.  The institution may post the final report in its entirety on its website if it chooses to do so along with the APHEA logo.</w:t>
      </w:r>
    </w:p>
    <w:p w14:paraId="73EE27BB" w14:textId="77777777" w:rsidR="001A0FCD" w:rsidRPr="00C1718C" w:rsidRDefault="001A0FCD" w:rsidP="00DC5B4E">
      <w:pPr>
        <w:pStyle w:val="ListParagraph"/>
        <w:numPr>
          <w:ilvl w:val="0"/>
          <w:numId w:val="18"/>
        </w:numPr>
      </w:pPr>
      <w:proofErr w:type="gramStart"/>
      <w:r w:rsidRPr="00505722">
        <w:t xml:space="preserve">If  </w:t>
      </w:r>
      <w:proofErr w:type="spellStart"/>
      <w:r w:rsidRPr="00505722">
        <w:t>a</w:t>
      </w:r>
      <w:proofErr w:type="spellEnd"/>
      <w:proofErr w:type="gramEnd"/>
      <w:r w:rsidRPr="00505722">
        <w:t xml:space="preserve">  institution  is  currently  accredited,  approximately  two  years  before  the  six  year accreditation term expires, APHEA Secretariat notifies that the institution will require a further review to re-affirm the accreditation</w:t>
      </w:r>
      <w:r w:rsidRPr="00505722">
        <w:rPr>
          <w:spacing w:val="-3"/>
        </w:rPr>
        <w:t xml:space="preserve"> status</w:t>
      </w:r>
      <w:r w:rsidRPr="00C1718C">
        <w:t>.</w:t>
      </w:r>
    </w:p>
    <w:p w14:paraId="12773902" w14:textId="77777777" w:rsidR="00627A0D" w:rsidRDefault="00627A0D">
      <w:pPr>
        <w:spacing w:line="251" w:lineRule="exact"/>
        <w:ind w:left="219" w:right="-20"/>
        <w:rPr>
          <w:rFonts w:ascii="Cambria" w:eastAsia="Cambria" w:hAnsi="Cambria" w:cs="Cambria"/>
          <w:spacing w:val="-1"/>
          <w:position w:val="-1"/>
        </w:rPr>
      </w:pPr>
    </w:p>
    <w:p w14:paraId="02D2AFD0" w14:textId="77777777" w:rsidR="00425A36" w:rsidRDefault="00425A36">
      <w:pPr>
        <w:spacing w:after="200" w:line="276" w:lineRule="auto"/>
        <w:jc w:val="left"/>
        <w:rPr>
          <w:spacing w:val="-1"/>
        </w:rPr>
      </w:pPr>
      <w:r>
        <w:rPr>
          <w:spacing w:val="-1"/>
        </w:rPr>
        <w:br w:type="page"/>
      </w:r>
    </w:p>
    <w:p w14:paraId="67AF66DF" w14:textId="77777777" w:rsidR="0096510E" w:rsidRPr="006E21F6" w:rsidRDefault="006E21F6" w:rsidP="00425A36">
      <w:r w:rsidRPr="006E21F6">
        <w:rPr>
          <w:spacing w:val="-1"/>
        </w:rPr>
        <w:lastRenderedPageBreak/>
        <w:t>A</w:t>
      </w:r>
      <w:r w:rsidRPr="006E21F6">
        <w:t>n</w:t>
      </w:r>
      <w:r w:rsidRPr="006E21F6">
        <w:rPr>
          <w:spacing w:val="-1"/>
        </w:rPr>
        <w:t xml:space="preserve"> </w:t>
      </w:r>
      <w:r w:rsidRPr="00425A36">
        <w:t>outline</w:t>
      </w:r>
      <w:r w:rsidRPr="006E21F6">
        <w:t xml:space="preserve"> of </w:t>
      </w:r>
      <w:r w:rsidRPr="006E21F6">
        <w:rPr>
          <w:spacing w:val="-3"/>
        </w:rPr>
        <w:t>t</w:t>
      </w:r>
      <w:r w:rsidRPr="006E21F6">
        <w:t>he</w:t>
      </w:r>
      <w:r w:rsidRPr="006E21F6">
        <w:rPr>
          <w:spacing w:val="1"/>
        </w:rPr>
        <w:t xml:space="preserve"> </w:t>
      </w:r>
      <w:r w:rsidRPr="006E21F6">
        <w:rPr>
          <w:spacing w:val="-2"/>
        </w:rPr>
        <w:t>m</w:t>
      </w:r>
      <w:r w:rsidRPr="006E21F6">
        <w:t>a</w:t>
      </w:r>
      <w:r w:rsidRPr="006E21F6">
        <w:rPr>
          <w:spacing w:val="1"/>
        </w:rPr>
        <w:t>i</w:t>
      </w:r>
      <w:r w:rsidRPr="006E21F6">
        <w:t>n</w:t>
      </w:r>
      <w:r w:rsidRPr="006E21F6">
        <w:rPr>
          <w:spacing w:val="-1"/>
        </w:rPr>
        <w:t xml:space="preserve"> p</w:t>
      </w:r>
      <w:r w:rsidRPr="006E21F6">
        <w:rPr>
          <w:spacing w:val="-2"/>
        </w:rPr>
        <w:t>h</w:t>
      </w:r>
      <w:r w:rsidRPr="006E21F6">
        <w:t>a</w:t>
      </w:r>
      <w:r w:rsidRPr="006E21F6">
        <w:rPr>
          <w:spacing w:val="1"/>
        </w:rPr>
        <w:t>s</w:t>
      </w:r>
      <w:r w:rsidRPr="006E21F6">
        <w:rPr>
          <w:spacing w:val="-2"/>
        </w:rPr>
        <w:t>e</w:t>
      </w:r>
      <w:r w:rsidRPr="006E21F6">
        <w:rPr>
          <w:spacing w:val="1"/>
        </w:rPr>
        <w:t>s</w:t>
      </w:r>
      <w:r w:rsidRPr="006E21F6">
        <w:t>, th</w:t>
      </w:r>
      <w:r w:rsidRPr="006E21F6">
        <w:rPr>
          <w:spacing w:val="-2"/>
        </w:rPr>
        <w:t>e</w:t>
      </w:r>
      <w:r w:rsidRPr="006E21F6">
        <w:rPr>
          <w:spacing w:val="1"/>
        </w:rPr>
        <w:t>i</w:t>
      </w:r>
      <w:r w:rsidRPr="006E21F6">
        <w:t>r</w:t>
      </w:r>
      <w:r w:rsidRPr="006E21F6">
        <w:rPr>
          <w:spacing w:val="-1"/>
        </w:rPr>
        <w:t xml:space="preserve"> </w:t>
      </w:r>
      <w:r w:rsidR="0004745A">
        <w:rPr>
          <w:spacing w:val="-1"/>
        </w:rPr>
        <w:t xml:space="preserve">approximate </w:t>
      </w:r>
      <w:r w:rsidRPr="006E21F6">
        <w:t>du</w:t>
      </w:r>
      <w:r w:rsidRPr="006E21F6">
        <w:rPr>
          <w:spacing w:val="-2"/>
        </w:rPr>
        <w:t>r</w:t>
      </w:r>
      <w:r w:rsidRPr="006E21F6">
        <w:t>at</w:t>
      </w:r>
      <w:r w:rsidRPr="006E21F6">
        <w:rPr>
          <w:spacing w:val="-1"/>
        </w:rPr>
        <w:t>i</w:t>
      </w:r>
      <w:r w:rsidRPr="006E21F6">
        <w:t>on</w:t>
      </w:r>
      <w:r w:rsidRPr="006E21F6">
        <w:rPr>
          <w:spacing w:val="-1"/>
        </w:rPr>
        <w:t xml:space="preserve"> </w:t>
      </w:r>
      <w:r w:rsidRPr="006E21F6">
        <w:t>are pr</w:t>
      </w:r>
      <w:r w:rsidRPr="006E21F6">
        <w:rPr>
          <w:spacing w:val="-3"/>
        </w:rPr>
        <w:t>e</w:t>
      </w:r>
      <w:r w:rsidRPr="006E21F6">
        <w:rPr>
          <w:spacing w:val="1"/>
        </w:rPr>
        <w:t>s</w:t>
      </w:r>
      <w:r w:rsidRPr="006E21F6">
        <w:t>en</w:t>
      </w:r>
      <w:r w:rsidRPr="006E21F6">
        <w:rPr>
          <w:spacing w:val="-1"/>
        </w:rPr>
        <w:t>t</w:t>
      </w:r>
      <w:r w:rsidRPr="006E21F6">
        <w:t>ed</w:t>
      </w:r>
      <w:r w:rsidRPr="006E21F6">
        <w:rPr>
          <w:spacing w:val="-3"/>
        </w:rPr>
        <w:t xml:space="preserve"> </w:t>
      </w:r>
      <w:r w:rsidRPr="006E21F6">
        <w:rPr>
          <w:spacing w:val="1"/>
        </w:rPr>
        <w:t>i</w:t>
      </w:r>
      <w:r w:rsidRPr="006E21F6">
        <w:t>n</w:t>
      </w:r>
      <w:r w:rsidRPr="006E21F6">
        <w:rPr>
          <w:spacing w:val="-1"/>
        </w:rPr>
        <w:t xml:space="preserve"> t</w:t>
      </w:r>
      <w:r w:rsidRPr="006E21F6">
        <w:t>he</w:t>
      </w:r>
      <w:r w:rsidRPr="006E21F6">
        <w:rPr>
          <w:spacing w:val="1"/>
        </w:rPr>
        <w:t xml:space="preserve"> </w:t>
      </w:r>
      <w:r w:rsidRPr="006E21F6">
        <w:rPr>
          <w:spacing w:val="-3"/>
        </w:rPr>
        <w:t>f</w:t>
      </w:r>
      <w:r w:rsidRPr="006E21F6">
        <w:t>ollow</w:t>
      </w:r>
      <w:r w:rsidRPr="006E21F6">
        <w:rPr>
          <w:spacing w:val="1"/>
        </w:rPr>
        <w:t>i</w:t>
      </w:r>
      <w:r w:rsidRPr="006E21F6">
        <w:rPr>
          <w:spacing w:val="-1"/>
        </w:rPr>
        <w:t>n</w:t>
      </w:r>
      <w:r w:rsidRPr="006E21F6">
        <w:t>g</w:t>
      </w:r>
      <w:r w:rsidRPr="006E21F6">
        <w:rPr>
          <w:spacing w:val="-1"/>
        </w:rPr>
        <w:t xml:space="preserve"> t</w:t>
      </w:r>
      <w:r w:rsidRPr="006E21F6">
        <w:t>able:</w:t>
      </w:r>
    </w:p>
    <w:p w14:paraId="4F0A6E93" w14:textId="77777777" w:rsidR="0096510E" w:rsidRPr="006E21F6" w:rsidRDefault="0096510E">
      <w:pPr>
        <w:spacing w:before="6" w:line="280" w:lineRule="exact"/>
        <w:rPr>
          <w:sz w:val="28"/>
          <w:szCs w:val="28"/>
        </w:rPr>
      </w:pPr>
    </w:p>
    <w:tbl>
      <w:tblPr>
        <w:tblW w:w="0" w:type="auto"/>
        <w:tblInd w:w="100" w:type="dxa"/>
        <w:tblLayout w:type="fixed"/>
        <w:tblCellMar>
          <w:top w:w="57" w:type="dxa"/>
          <w:left w:w="170" w:type="dxa"/>
          <w:bottom w:w="57" w:type="dxa"/>
          <w:right w:w="57" w:type="dxa"/>
        </w:tblCellMar>
        <w:tblLook w:val="01E0" w:firstRow="1" w:lastRow="1" w:firstColumn="1" w:lastColumn="1" w:noHBand="0" w:noVBand="0"/>
      </w:tblPr>
      <w:tblGrid>
        <w:gridCol w:w="1810"/>
        <w:gridCol w:w="5490"/>
        <w:gridCol w:w="2409"/>
      </w:tblGrid>
      <w:tr w:rsidR="00BA700D" w:rsidRPr="006E21F6" w14:paraId="10531D88" w14:textId="77777777" w:rsidTr="00505722">
        <w:trPr>
          <w:trHeight w:hRule="exact" w:val="772"/>
        </w:trPr>
        <w:tc>
          <w:tcPr>
            <w:tcW w:w="181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5E40EE05" w14:textId="77777777" w:rsidR="00BA700D" w:rsidRPr="004707B2" w:rsidRDefault="00BA700D" w:rsidP="00BA700D">
            <w:pPr>
              <w:spacing w:before="74" w:line="240" w:lineRule="auto"/>
              <w:ind w:left="-100" w:right="-20"/>
              <w:jc w:val="center"/>
              <w:rPr>
                <w:rFonts w:ascii="Cambria" w:eastAsia="Cambria" w:hAnsi="Cambria" w:cs="Cambria"/>
                <w:b/>
              </w:rPr>
            </w:pPr>
            <w:r w:rsidRPr="004707B2">
              <w:rPr>
                <w:rFonts w:ascii="Cambria" w:eastAsia="Cambria" w:hAnsi="Cambria" w:cs="Cambria"/>
                <w:b/>
                <w:spacing w:val="1"/>
              </w:rPr>
              <w:t>S</w:t>
            </w:r>
            <w:r w:rsidRPr="004707B2">
              <w:rPr>
                <w:rFonts w:ascii="Cambria" w:eastAsia="Cambria" w:hAnsi="Cambria" w:cs="Cambria"/>
                <w:b/>
              </w:rPr>
              <w:t>ta</w:t>
            </w:r>
            <w:r w:rsidRPr="004707B2">
              <w:rPr>
                <w:rFonts w:ascii="Cambria" w:eastAsia="Cambria" w:hAnsi="Cambria" w:cs="Cambria"/>
                <w:b/>
                <w:spacing w:val="-1"/>
              </w:rPr>
              <w:t>g</w:t>
            </w:r>
            <w:r w:rsidRPr="004707B2">
              <w:rPr>
                <w:rFonts w:ascii="Cambria" w:eastAsia="Cambria" w:hAnsi="Cambria" w:cs="Cambria"/>
                <w:b/>
              </w:rPr>
              <w:t>es</w:t>
            </w:r>
          </w:p>
        </w:tc>
        <w:tc>
          <w:tcPr>
            <w:tcW w:w="549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7BF80FE0" w14:textId="77777777" w:rsidR="00BA700D" w:rsidRPr="004707B2" w:rsidRDefault="00BA700D" w:rsidP="00BA700D">
            <w:pPr>
              <w:spacing w:before="74" w:line="240" w:lineRule="auto"/>
              <w:ind w:left="-67" w:right="-47"/>
              <w:jc w:val="center"/>
              <w:rPr>
                <w:rFonts w:ascii="Cambria" w:eastAsia="Cambria" w:hAnsi="Cambria" w:cs="Cambria"/>
                <w:b/>
              </w:rPr>
            </w:pPr>
            <w:r w:rsidRPr="004707B2">
              <w:rPr>
                <w:rFonts w:ascii="Cambria" w:eastAsia="Cambria" w:hAnsi="Cambria" w:cs="Cambria"/>
                <w:b/>
              </w:rPr>
              <w:t>C</w:t>
            </w:r>
            <w:r w:rsidRPr="004707B2">
              <w:rPr>
                <w:rFonts w:ascii="Cambria" w:eastAsia="Cambria" w:hAnsi="Cambria" w:cs="Cambria"/>
                <w:b/>
                <w:spacing w:val="1"/>
              </w:rPr>
              <w:t>o</w:t>
            </w:r>
            <w:r w:rsidRPr="004707B2">
              <w:rPr>
                <w:rFonts w:ascii="Cambria" w:eastAsia="Cambria" w:hAnsi="Cambria" w:cs="Cambria"/>
                <w:b/>
                <w:spacing w:val="-1"/>
              </w:rPr>
              <w:t>n</w:t>
            </w:r>
            <w:r w:rsidRPr="004707B2">
              <w:rPr>
                <w:rFonts w:ascii="Cambria" w:eastAsia="Cambria" w:hAnsi="Cambria" w:cs="Cambria"/>
                <w:b/>
              </w:rPr>
              <w:t>te</w:t>
            </w:r>
            <w:r w:rsidRPr="004707B2">
              <w:rPr>
                <w:rFonts w:ascii="Cambria" w:eastAsia="Cambria" w:hAnsi="Cambria" w:cs="Cambria"/>
                <w:b/>
                <w:spacing w:val="-1"/>
              </w:rPr>
              <w:t>nt</w:t>
            </w:r>
          </w:p>
        </w:tc>
        <w:tc>
          <w:tcPr>
            <w:tcW w:w="2409" w:type="dxa"/>
            <w:tcBorders>
              <w:top w:val="single" w:sz="4" w:space="0" w:color="auto"/>
              <w:left w:val="single" w:sz="4" w:space="0" w:color="000000"/>
              <w:bottom w:val="single" w:sz="4" w:space="0" w:color="000000"/>
              <w:right w:val="single" w:sz="4" w:space="0" w:color="000000"/>
            </w:tcBorders>
            <w:shd w:val="clear" w:color="auto" w:fill="D9D9D9"/>
            <w:vAlign w:val="center"/>
          </w:tcPr>
          <w:p w14:paraId="76861150" w14:textId="77777777" w:rsidR="00BA700D" w:rsidRPr="004707B2" w:rsidRDefault="00BA700D" w:rsidP="00BA700D">
            <w:pPr>
              <w:spacing w:before="74" w:line="240" w:lineRule="auto"/>
              <w:ind w:left="-209" w:right="-20"/>
              <w:jc w:val="center"/>
              <w:rPr>
                <w:rFonts w:ascii="Cambria" w:eastAsia="Cambria" w:hAnsi="Cambria" w:cs="Cambria"/>
                <w:b/>
              </w:rPr>
            </w:pPr>
            <w:r w:rsidRPr="004707B2">
              <w:rPr>
                <w:rFonts w:ascii="Cambria" w:eastAsia="Cambria" w:hAnsi="Cambria" w:cs="Cambria"/>
                <w:b/>
                <w:spacing w:val="-1"/>
              </w:rPr>
              <w:t>Av</w:t>
            </w:r>
            <w:r w:rsidRPr="004707B2">
              <w:rPr>
                <w:rFonts w:ascii="Cambria" w:eastAsia="Cambria" w:hAnsi="Cambria" w:cs="Cambria"/>
                <w:b/>
              </w:rPr>
              <w:t>era</w:t>
            </w:r>
            <w:r w:rsidRPr="004707B2">
              <w:rPr>
                <w:rFonts w:ascii="Cambria" w:eastAsia="Cambria" w:hAnsi="Cambria" w:cs="Cambria"/>
                <w:b/>
                <w:spacing w:val="-1"/>
              </w:rPr>
              <w:t>g</w:t>
            </w:r>
            <w:r w:rsidRPr="004707B2">
              <w:rPr>
                <w:rFonts w:ascii="Cambria" w:eastAsia="Cambria" w:hAnsi="Cambria" w:cs="Cambria"/>
                <w:b/>
              </w:rPr>
              <w:t>e durat</w:t>
            </w:r>
            <w:r w:rsidRPr="004707B2">
              <w:rPr>
                <w:rFonts w:ascii="Cambria" w:eastAsia="Cambria" w:hAnsi="Cambria" w:cs="Cambria"/>
                <w:b/>
                <w:spacing w:val="-2"/>
              </w:rPr>
              <w:t>i</w:t>
            </w:r>
            <w:r w:rsidRPr="004707B2">
              <w:rPr>
                <w:rFonts w:ascii="Cambria" w:eastAsia="Cambria" w:hAnsi="Cambria" w:cs="Cambria"/>
                <w:b/>
              </w:rPr>
              <w:t>on</w:t>
            </w:r>
          </w:p>
        </w:tc>
      </w:tr>
      <w:tr w:rsidR="00BA700D" w:rsidRPr="006E21F6" w14:paraId="513877B0" w14:textId="77777777" w:rsidTr="00505722">
        <w:trPr>
          <w:trHeight w:hRule="exact" w:val="1371"/>
        </w:trPr>
        <w:tc>
          <w:tcPr>
            <w:tcW w:w="1810" w:type="dxa"/>
            <w:tcBorders>
              <w:top w:val="single" w:sz="4" w:space="0" w:color="000000"/>
              <w:left w:val="single" w:sz="4" w:space="0" w:color="000000"/>
              <w:bottom w:val="single" w:sz="4" w:space="0" w:color="000000"/>
              <w:right w:val="single" w:sz="4" w:space="0" w:color="000000"/>
            </w:tcBorders>
            <w:vAlign w:val="center"/>
          </w:tcPr>
          <w:p w14:paraId="5FA09A6F" w14:textId="77777777" w:rsidR="00BA700D" w:rsidRPr="006E21F6" w:rsidRDefault="00BA700D" w:rsidP="002256CD">
            <w:pPr>
              <w:spacing w:line="240" w:lineRule="auto"/>
              <w:ind w:left="-242" w:right="-20"/>
              <w:jc w:val="center"/>
              <w:rPr>
                <w:rFonts w:ascii="Cambria" w:eastAsia="Cambria" w:hAnsi="Cambria" w:cs="Cambria"/>
              </w:rPr>
            </w:pPr>
            <w:r>
              <w:rPr>
                <w:rFonts w:ascii="Cambria" w:eastAsia="Cambria" w:hAnsi="Cambria" w:cs="Cambria"/>
              </w:rPr>
              <w:t>Curriculum Validation</w:t>
            </w:r>
            <w:r w:rsidR="001A0FCD">
              <w:rPr>
                <w:rFonts w:ascii="Cambria" w:eastAsia="Cambria" w:hAnsi="Cambria" w:cs="Cambria"/>
              </w:rPr>
              <w:t>s</w:t>
            </w:r>
          </w:p>
        </w:tc>
        <w:tc>
          <w:tcPr>
            <w:tcW w:w="5490" w:type="dxa"/>
            <w:tcBorders>
              <w:top w:val="single" w:sz="4" w:space="0" w:color="000000"/>
              <w:left w:val="single" w:sz="4" w:space="0" w:color="000000"/>
              <w:bottom w:val="single" w:sz="4" w:space="0" w:color="000000"/>
              <w:right w:val="single" w:sz="4" w:space="0" w:color="000000"/>
            </w:tcBorders>
            <w:vAlign w:val="center"/>
          </w:tcPr>
          <w:p w14:paraId="2F517EB9" w14:textId="77777777" w:rsidR="00BA700D" w:rsidRPr="006E21F6" w:rsidRDefault="00BA700D" w:rsidP="001A0FCD">
            <w:pPr>
              <w:spacing w:line="239" w:lineRule="auto"/>
              <w:ind w:left="-67" w:right="119"/>
              <w:jc w:val="center"/>
              <w:rPr>
                <w:rFonts w:ascii="Cambria" w:eastAsia="Cambria" w:hAnsi="Cambria" w:cs="Cambria"/>
              </w:rPr>
            </w:pPr>
            <w:r>
              <w:rPr>
                <w:rFonts w:ascii="Cambria" w:eastAsia="Cambria" w:hAnsi="Cambria" w:cs="Cambria"/>
              </w:rPr>
              <w:t>Curriculum Validation of programme</w:t>
            </w:r>
            <w:r w:rsidR="001A0FCD">
              <w:rPr>
                <w:rFonts w:ascii="Cambria" w:eastAsia="Cambria" w:hAnsi="Cambria" w:cs="Cambria"/>
              </w:rPr>
              <w:t>s within the Institution</w:t>
            </w:r>
            <w:r>
              <w:rPr>
                <w:rFonts w:ascii="Cambria" w:eastAsia="Cambria" w:hAnsi="Cambria" w:cs="Cambria"/>
              </w:rPr>
              <w:t xml:space="preserve">. Denotes eligibility of </w:t>
            </w:r>
            <w:r w:rsidR="006F55D5">
              <w:rPr>
                <w:rFonts w:ascii="Cambria" w:eastAsia="Cambria" w:hAnsi="Cambria" w:cs="Cambria"/>
              </w:rPr>
              <w:t>institution</w:t>
            </w:r>
            <w:r>
              <w:rPr>
                <w:rFonts w:ascii="Cambria" w:eastAsia="Cambria" w:hAnsi="Cambria" w:cs="Cambria"/>
              </w:rPr>
              <w:t xml:space="preserve"> to proceed to accreditation</w:t>
            </w:r>
          </w:p>
        </w:tc>
        <w:tc>
          <w:tcPr>
            <w:tcW w:w="2409" w:type="dxa"/>
            <w:tcBorders>
              <w:top w:val="single" w:sz="4" w:space="0" w:color="000000"/>
              <w:left w:val="single" w:sz="4" w:space="0" w:color="000000"/>
              <w:bottom w:val="single" w:sz="4" w:space="0" w:color="000000"/>
              <w:right w:val="single" w:sz="4" w:space="0" w:color="000000"/>
            </w:tcBorders>
            <w:vAlign w:val="center"/>
          </w:tcPr>
          <w:p w14:paraId="64775659" w14:textId="77777777" w:rsidR="00BA700D" w:rsidRPr="006E21F6" w:rsidRDefault="00BA700D" w:rsidP="004707B2">
            <w:pPr>
              <w:spacing w:line="240" w:lineRule="auto"/>
              <w:ind w:left="-67" w:right="-20"/>
              <w:jc w:val="center"/>
              <w:rPr>
                <w:rFonts w:ascii="Cambria" w:eastAsia="Cambria" w:hAnsi="Cambria" w:cs="Cambria"/>
              </w:rPr>
            </w:pPr>
            <w:r w:rsidRPr="006E21F6">
              <w:rPr>
                <w:rFonts w:ascii="Cambria" w:eastAsia="Cambria" w:hAnsi="Cambria" w:cs="Cambria"/>
              </w:rPr>
              <w:t>2</w:t>
            </w:r>
            <w:r w:rsidRPr="006E21F6">
              <w:rPr>
                <w:rFonts w:ascii="Cambria" w:eastAsia="Cambria" w:hAnsi="Cambria" w:cs="Cambria"/>
                <w:spacing w:val="1"/>
              </w:rPr>
              <w:t>-</w:t>
            </w:r>
            <w:r w:rsidRPr="006E21F6">
              <w:rPr>
                <w:rFonts w:ascii="Cambria" w:eastAsia="Cambria" w:hAnsi="Cambria" w:cs="Cambria"/>
              </w:rPr>
              <w:t>3</w:t>
            </w:r>
            <w:r w:rsidRPr="006E21F6">
              <w:rPr>
                <w:rFonts w:ascii="Cambria" w:eastAsia="Cambria" w:hAnsi="Cambria" w:cs="Cambria"/>
                <w:spacing w:val="-3"/>
              </w:rPr>
              <w:t xml:space="preserve"> </w:t>
            </w:r>
            <w:r w:rsidRPr="006E21F6">
              <w:rPr>
                <w:rFonts w:ascii="Cambria" w:eastAsia="Cambria" w:hAnsi="Cambria" w:cs="Cambria"/>
                <w:spacing w:val="1"/>
              </w:rPr>
              <w:t>m</w:t>
            </w:r>
            <w:r w:rsidRPr="006E21F6">
              <w:rPr>
                <w:rFonts w:ascii="Cambria" w:eastAsia="Cambria" w:hAnsi="Cambria" w:cs="Cambria"/>
              </w:rPr>
              <w:t>on</w:t>
            </w:r>
            <w:r w:rsidRPr="006E21F6">
              <w:rPr>
                <w:rFonts w:ascii="Cambria" w:eastAsia="Cambria" w:hAnsi="Cambria" w:cs="Cambria"/>
                <w:spacing w:val="-1"/>
              </w:rPr>
              <w:t>t</w:t>
            </w:r>
            <w:r w:rsidRPr="006E21F6">
              <w:rPr>
                <w:rFonts w:ascii="Cambria" w:eastAsia="Cambria" w:hAnsi="Cambria" w:cs="Cambria"/>
                <w:spacing w:val="-2"/>
              </w:rPr>
              <w:t>h</w:t>
            </w:r>
            <w:r w:rsidRPr="006E21F6">
              <w:rPr>
                <w:rFonts w:ascii="Cambria" w:eastAsia="Cambria" w:hAnsi="Cambria" w:cs="Cambria"/>
              </w:rPr>
              <w:t>s</w:t>
            </w:r>
          </w:p>
        </w:tc>
      </w:tr>
      <w:tr w:rsidR="00BA700D" w:rsidRPr="006E21F6" w14:paraId="2AE9ABE2" w14:textId="77777777" w:rsidTr="00505722">
        <w:trPr>
          <w:trHeight w:hRule="exact" w:val="2713"/>
        </w:trPr>
        <w:tc>
          <w:tcPr>
            <w:tcW w:w="1810" w:type="dxa"/>
            <w:tcBorders>
              <w:top w:val="single" w:sz="4" w:space="0" w:color="000000"/>
              <w:left w:val="single" w:sz="4" w:space="0" w:color="000000"/>
              <w:bottom w:val="single" w:sz="4" w:space="0" w:color="000000"/>
              <w:right w:val="single" w:sz="4" w:space="0" w:color="000000"/>
            </w:tcBorders>
            <w:vAlign w:val="center"/>
          </w:tcPr>
          <w:p w14:paraId="7E546F3A" w14:textId="77777777" w:rsidR="00BA700D" w:rsidRPr="006E21F6" w:rsidRDefault="00BA700D" w:rsidP="002256CD">
            <w:pPr>
              <w:spacing w:line="240" w:lineRule="auto"/>
              <w:ind w:left="-242" w:right="-20"/>
              <w:jc w:val="center"/>
              <w:rPr>
                <w:rFonts w:ascii="Cambria" w:eastAsia="Cambria" w:hAnsi="Cambria" w:cs="Cambria"/>
              </w:rPr>
            </w:pPr>
            <w:r w:rsidRPr="006E21F6">
              <w:rPr>
                <w:rFonts w:ascii="Cambria" w:eastAsia="Cambria" w:hAnsi="Cambria" w:cs="Cambria"/>
                <w:spacing w:val="1"/>
              </w:rPr>
              <w:t>S</w:t>
            </w:r>
            <w:r w:rsidRPr="006E21F6">
              <w:rPr>
                <w:rFonts w:ascii="Cambria" w:eastAsia="Cambria" w:hAnsi="Cambria" w:cs="Cambria"/>
              </w:rPr>
              <w:t>el</w:t>
            </w:r>
            <w:r w:rsidRPr="006E21F6">
              <w:rPr>
                <w:rFonts w:ascii="Cambria" w:eastAsia="Cambria" w:hAnsi="Cambria" w:cs="Cambria"/>
                <w:spacing w:val="-1"/>
              </w:rPr>
              <w:t>f</w:t>
            </w:r>
            <w:r w:rsidRPr="006E21F6">
              <w:rPr>
                <w:rFonts w:ascii="Cambria" w:eastAsia="Cambria" w:hAnsi="Cambria" w:cs="Cambria"/>
                <w:spacing w:val="1"/>
              </w:rPr>
              <w:t>-</w:t>
            </w:r>
            <w:r w:rsidRPr="006E21F6">
              <w:rPr>
                <w:rFonts w:ascii="Cambria" w:eastAsia="Cambria" w:hAnsi="Cambria" w:cs="Cambria"/>
              </w:rPr>
              <w:t>eva</w:t>
            </w:r>
            <w:r w:rsidRPr="006E21F6">
              <w:rPr>
                <w:rFonts w:ascii="Cambria" w:eastAsia="Cambria" w:hAnsi="Cambria" w:cs="Cambria"/>
                <w:spacing w:val="-3"/>
              </w:rPr>
              <w:t>l</w:t>
            </w:r>
            <w:r w:rsidRPr="006E21F6">
              <w:rPr>
                <w:rFonts w:ascii="Cambria" w:eastAsia="Cambria" w:hAnsi="Cambria" w:cs="Cambria"/>
              </w:rPr>
              <w:t>uat</w:t>
            </w:r>
            <w:r w:rsidRPr="006E21F6">
              <w:rPr>
                <w:rFonts w:ascii="Cambria" w:eastAsia="Cambria" w:hAnsi="Cambria" w:cs="Cambria"/>
                <w:spacing w:val="-2"/>
              </w:rPr>
              <w:t>i</w:t>
            </w:r>
            <w:r w:rsidRPr="006E21F6">
              <w:rPr>
                <w:rFonts w:ascii="Cambria" w:eastAsia="Cambria" w:hAnsi="Cambria" w:cs="Cambria"/>
              </w:rPr>
              <w:t>on</w:t>
            </w:r>
          </w:p>
          <w:p w14:paraId="083C118A" w14:textId="77777777" w:rsidR="00BA700D" w:rsidRDefault="00BA700D" w:rsidP="002256CD">
            <w:pPr>
              <w:spacing w:before="12" w:line="280" w:lineRule="exact"/>
              <w:ind w:left="-242"/>
              <w:jc w:val="center"/>
              <w:rPr>
                <w:sz w:val="28"/>
                <w:szCs w:val="28"/>
              </w:rPr>
            </w:pPr>
          </w:p>
          <w:p w14:paraId="03798C37" w14:textId="77777777" w:rsidR="00BA700D" w:rsidRDefault="00BA700D" w:rsidP="002256CD">
            <w:pPr>
              <w:spacing w:before="12" w:line="280" w:lineRule="exact"/>
              <w:ind w:left="-242"/>
              <w:jc w:val="center"/>
              <w:rPr>
                <w:sz w:val="28"/>
                <w:szCs w:val="28"/>
              </w:rPr>
            </w:pPr>
          </w:p>
          <w:p w14:paraId="6904CC7B" w14:textId="77777777" w:rsidR="002256CD" w:rsidRDefault="002256CD" w:rsidP="002256CD">
            <w:pPr>
              <w:spacing w:before="12" w:line="280" w:lineRule="exact"/>
              <w:ind w:left="-242"/>
              <w:jc w:val="center"/>
              <w:rPr>
                <w:sz w:val="28"/>
                <w:szCs w:val="28"/>
              </w:rPr>
            </w:pPr>
          </w:p>
          <w:p w14:paraId="782574DB" w14:textId="77777777" w:rsidR="00BA700D" w:rsidRPr="006E21F6" w:rsidRDefault="00BA700D" w:rsidP="002256CD">
            <w:pPr>
              <w:spacing w:before="12" w:line="280" w:lineRule="exact"/>
              <w:ind w:left="-242"/>
              <w:jc w:val="center"/>
              <w:rPr>
                <w:sz w:val="28"/>
                <w:szCs w:val="28"/>
              </w:rPr>
            </w:pPr>
          </w:p>
          <w:p w14:paraId="5000DE28" w14:textId="77777777" w:rsidR="00BA700D" w:rsidRPr="006E21F6" w:rsidRDefault="00BA700D" w:rsidP="002256CD">
            <w:pPr>
              <w:spacing w:line="240" w:lineRule="auto"/>
              <w:ind w:left="-242" w:right="-20"/>
              <w:jc w:val="center"/>
              <w:rPr>
                <w:rFonts w:ascii="Cambria" w:eastAsia="Cambria" w:hAnsi="Cambria" w:cs="Cambria"/>
              </w:rPr>
            </w:pPr>
            <w:r w:rsidRPr="006E21F6">
              <w:rPr>
                <w:rFonts w:ascii="Cambria" w:eastAsia="Cambria" w:hAnsi="Cambria" w:cs="Cambria"/>
              </w:rPr>
              <w:t>E</w:t>
            </w:r>
            <w:r w:rsidRPr="006E21F6">
              <w:rPr>
                <w:rFonts w:ascii="Cambria" w:eastAsia="Cambria" w:hAnsi="Cambria" w:cs="Cambria"/>
                <w:spacing w:val="-1"/>
              </w:rPr>
              <w:t>x</w:t>
            </w:r>
            <w:r w:rsidRPr="006E21F6">
              <w:rPr>
                <w:rFonts w:ascii="Cambria" w:eastAsia="Cambria" w:hAnsi="Cambria" w:cs="Cambria"/>
              </w:rPr>
              <w:t>ter</w:t>
            </w:r>
            <w:r w:rsidRPr="006E21F6">
              <w:rPr>
                <w:rFonts w:ascii="Cambria" w:eastAsia="Cambria" w:hAnsi="Cambria" w:cs="Cambria"/>
                <w:spacing w:val="-1"/>
              </w:rPr>
              <w:t>n</w:t>
            </w:r>
            <w:r w:rsidRPr="006E21F6">
              <w:rPr>
                <w:rFonts w:ascii="Cambria" w:eastAsia="Cambria" w:hAnsi="Cambria" w:cs="Cambria"/>
              </w:rPr>
              <w:t>al Re</w:t>
            </w:r>
            <w:r w:rsidRPr="006E21F6">
              <w:rPr>
                <w:rFonts w:ascii="Cambria" w:eastAsia="Cambria" w:hAnsi="Cambria" w:cs="Cambria"/>
                <w:spacing w:val="-1"/>
              </w:rPr>
              <w:t>v</w:t>
            </w:r>
            <w:r w:rsidRPr="006E21F6">
              <w:rPr>
                <w:rFonts w:ascii="Cambria" w:eastAsia="Cambria" w:hAnsi="Cambria" w:cs="Cambria"/>
                <w:spacing w:val="1"/>
              </w:rPr>
              <w:t>i</w:t>
            </w:r>
            <w:r w:rsidRPr="006E21F6">
              <w:rPr>
                <w:rFonts w:ascii="Cambria" w:eastAsia="Cambria" w:hAnsi="Cambria" w:cs="Cambria"/>
              </w:rPr>
              <w:t>ew</w:t>
            </w:r>
          </w:p>
        </w:tc>
        <w:tc>
          <w:tcPr>
            <w:tcW w:w="5490" w:type="dxa"/>
            <w:tcBorders>
              <w:top w:val="single" w:sz="4" w:space="0" w:color="000000"/>
              <w:left w:val="single" w:sz="4" w:space="0" w:color="000000"/>
              <w:bottom w:val="single" w:sz="4" w:space="0" w:color="000000"/>
              <w:right w:val="single" w:sz="4" w:space="0" w:color="000000"/>
            </w:tcBorders>
            <w:vAlign w:val="center"/>
          </w:tcPr>
          <w:p w14:paraId="4C579440" w14:textId="77777777" w:rsidR="00BA700D" w:rsidRDefault="00BA700D" w:rsidP="004707B2">
            <w:pPr>
              <w:spacing w:line="239" w:lineRule="auto"/>
              <w:ind w:left="-67" w:right="164"/>
              <w:jc w:val="center"/>
              <w:rPr>
                <w:rFonts w:ascii="Cambria" w:eastAsia="Cambria" w:hAnsi="Cambria" w:cs="Cambria"/>
              </w:rPr>
            </w:pPr>
            <w:proofErr w:type="spellStart"/>
            <w:r w:rsidRPr="006E21F6">
              <w:rPr>
                <w:rFonts w:ascii="Cambria" w:eastAsia="Cambria" w:hAnsi="Cambria" w:cs="Cambria"/>
                <w:spacing w:val="1"/>
              </w:rPr>
              <w:t>S</w:t>
            </w:r>
            <w:r w:rsidRPr="006E21F6">
              <w:rPr>
                <w:rFonts w:ascii="Cambria" w:eastAsia="Cambria" w:hAnsi="Cambria" w:cs="Cambria"/>
              </w:rPr>
              <w:t>elf</w:t>
            </w:r>
            <w:r w:rsidRPr="006E21F6">
              <w:rPr>
                <w:rFonts w:ascii="Cambria" w:eastAsia="Cambria" w:hAnsi="Cambria" w:cs="Cambria"/>
                <w:spacing w:val="1"/>
              </w:rPr>
              <w:t xml:space="preserve"> </w:t>
            </w:r>
            <w:r w:rsidRPr="006E21F6">
              <w:rPr>
                <w:rFonts w:ascii="Cambria" w:eastAsia="Cambria" w:hAnsi="Cambria" w:cs="Cambria"/>
              </w:rPr>
              <w:t>e</w:t>
            </w:r>
            <w:r w:rsidRPr="006E21F6">
              <w:rPr>
                <w:rFonts w:ascii="Cambria" w:eastAsia="Cambria" w:hAnsi="Cambria" w:cs="Cambria"/>
                <w:spacing w:val="-1"/>
              </w:rPr>
              <w:t>v</w:t>
            </w:r>
            <w:r w:rsidRPr="006E21F6">
              <w:rPr>
                <w:rFonts w:ascii="Cambria" w:eastAsia="Cambria" w:hAnsi="Cambria" w:cs="Cambria"/>
              </w:rPr>
              <w:t>a</w:t>
            </w:r>
            <w:r w:rsidRPr="006E21F6">
              <w:rPr>
                <w:rFonts w:ascii="Cambria" w:eastAsia="Cambria" w:hAnsi="Cambria" w:cs="Cambria"/>
                <w:spacing w:val="-2"/>
              </w:rPr>
              <w:t>l</w:t>
            </w:r>
            <w:r w:rsidRPr="006E21F6">
              <w:rPr>
                <w:rFonts w:ascii="Cambria" w:eastAsia="Cambria" w:hAnsi="Cambria" w:cs="Cambria"/>
              </w:rPr>
              <w:t>ua</w:t>
            </w:r>
            <w:r w:rsidRPr="006E21F6">
              <w:rPr>
                <w:rFonts w:ascii="Cambria" w:eastAsia="Cambria" w:hAnsi="Cambria" w:cs="Cambria"/>
                <w:spacing w:val="-3"/>
              </w:rPr>
              <w:t>t</w:t>
            </w:r>
            <w:r w:rsidRPr="006E21F6">
              <w:rPr>
                <w:rFonts w:ascii="Cambria" w:eastAsia="Cambria" w:hAnsi="Cambria" w:cs="Cambria"/>
                <w:spacing w:val="1"/>
              </w:rPr>
              <w:t>i</w:t>
            </w:r>
            <w:r w:rsidRPr="006E21F6">
              <w:rPr>
                <w:rFonts w:ascii="Cambria" w:eastAsia="Cambria" w:hAnsi="Cambria" w:cs="Cambria"/>
              </w:rPr>
              <w:t>on</w:t>
            </w:r>
            <w:proofErr w:type="spellEnd"/>
            <w:r w:rsidRPr="006E21F6">
              <w:rPr>
                <w:rFonts w:ascii="Cambria" w:eastAsia="Cambria" w:hAnsi="Cambria" w:cs="Cambria"/>
                <w:spacing w:val="-1"/>
              </w:rPr>
              <w:t xml:space="preserve"> </w:t>
            </w:r>
            <w:r w:rsidRPr="006E21F6">
              <w:rPr>
                <w:rFonts w:ascii="Cambria" w:eastAsia="Cambria" w:hAnsi="Cambria" w:cs="Cambria"/>
              </w:rPr>
              <w:t>a</w:t>
            </w:r>
            <w:r w:rsidRPr="006E21F6">
              <w:rPr>
                <w:rFonts w:ascii="Cambria" w:eastAsia="Cambria" w:hAnsi="Cambria" w:cs="Cambria"/>
                <w:spacing w:val="-1"/>
              </w:rPr>
              <w:t>g</w:t>
            </w:r>
            <w:r w:rsidRPr="006E21F6">
              <w:rPr>
                <w:rFonts w:ascii="Cambria" w:eastAsia="Cambria" w:hAnsi="Cambria" w:cs="Cambria"/>
              </w:rPr>
              <w:t>a</w:t>
            </w:r>
            <w:r w:rsidRPr="006E21F6">
              <w:rPr>
                <w:rFonts w:ascii="Cambria" w:eastAsia="Cambria" w:hAnsi="Cambria" w:cs="Cambria"/>
                <w:spacing w:val="1"/>
              </w:rPr>
              <w:t>i</w:t>
            </w:r>
            <w:r w:rsidRPr="006E21F6">
              <w:rPr>
                <w:rFonts w:ascii="Cambria" w:eastAsia="Cambria" w:hAnsi="Cambria" w:cs="Cambria"/>
                <w:spacing w:val="-3"/>
              </w:rPr>
              <w:t>n</w:t>
            </w:r>
            <w:r w:rsidRPr="006E21F6">
              <w:rPr>
                <w:rFonts w:ascii="Cambria" w:eastAsia="Cambria" w:hAnsi="Cambria" w:cs="Cambria"/>
                <w:spacing w:val="1"/>
              </w:rPr>
              <w:t>s</w:t>
            </w:r>
            <w:r w:rsidRPr="006E21F6">
              <w:rPr>
                <w:rFonts w:ascii="Cambria" w:eastAsia="Cambria" w:hAnsi="Cambria" w:cs="Cambria"/>
              </w:rPr>
              <w:t>t</w:t>
            </w:r>
            <w:r w:rsidRPr="006E21F6">
              <w:rPr>
                <w:rFonts w:ascii="Cambria" w:eastAsia="Cambria" w:hAnsi="Cambria" w:cs="Cambria"/>
                <w:spacing w:val="-1"/>
              </w:rPr>
              <w:t xml:space="preserve"> </w:t>
            </w:r>
            <w:r w:rsidRPr="006E21F6">
              <w:rPr>
                <w:rFonts w:ascii="Cambria" w:eastAsia="Cambria" w:hAnsi="Cambria" w:cs="Cambria"/>
              </w:rPr>
              <w:t>t</w:t>
            </w:r>
            <w:r w:rsidRPr="006E21F6">
              <w:rPr>
                <w:rFonts w:ascii="Cambria" w:eastAsia="Cambria" w:hAnsi="Cambria" w:cs="Cambria"/>
                <w:spacing w:val="-2"/>
              </w:rPr>
              <w:t>h</w:t>
            </w:r>
            <w:r w:rsidRPr="006E21F6">
              <w:rPr>
                <w:rFonts w:ascii="Cambria" w:eastAsia="Cambria" w:hAnsi="Cambria" w:cs="Cambria"/>
              </w:rPr>
              <w:t xml:space="preserve">e </w:t>
            </w:r>
            <w:r w:rsidRPr="006E21F6">
              <w:rPr>
                <w:rFonts w:ascii="Cambria" w:eastAsia="Cambria" w:hAnsi="Cambria" w:cs="Cambria"/>
                <w:spacing w:val="1"/>
              </w:rPr>
              <w:t>s</w:t>
            </w:r>
            <w:r w:rsidRPr="006E21F6">
              <w:rPr>
                <w:rFonts w:ascii="Cambria" w:eastAsia="Cambria" w:hAnsi="Cambria" w:cs="Cambria"/>
              </w:rPr>
              <w:t>et of a</w:t>
            </w:r>
            <w:r w:rsidRPr="006E21F6">
              <w:rPr>
                <w:rFonts w:ascii="Cambria" w:eastAsia="Cambria" w:hAnsi="Cambria" w:cs="Cambria"/>
                <w:spacing w:val="-1"/>
              </w:rPr>
              <w:t>g</w:t>
            </w:r>
            <w:r w:rsidRPr="006E21F6">
              <w:rPr>
                <w:rFonts w:ascii="Cambria" w:eastAsia="Cambria" w:hAnsi="Cambria" w:cs="Cambria"/>
              </w:rPr>
              <w:t>reed u</w:t>
            </w:r>
            <w:r w:rsidRPr="006E21F6">
              <w:rPr>
                <w:rFonts w:ascii="Cambria" w:eastAsia="Cambria" w:hAnsi="Cambria" w:cs="Cambria"/>
                <w:spacing w:val="-3"/>
              </w:rPr>
              <w:t>p</w:t>
            </w:r>
            <w:r w:rsidRPr="006E21F6">
              <w:rPr>
                <w:rFonts w:ascii="Cambria" w:eastAsia="Cambria" w:hAnsi="Cambria" w:cs="Cambria"/>
              </w:rPr>
              <w:t>on</w:t>
            </w:r>
            <w:r w:rsidRPr="006E21F6">
              <w:rPr>
                <w:rFonts w:ascii="Cambria" w:eastAsia="Cambria" w:hAnsi="Cambria" w:cs="Cambria"/>
                <w:spacing w:val="-1"/>
              </w:rPr>
              <w:t xml:space="preserve"> q</w:t>
            </w:r>
            <w:r w:rsidRPr="006E21F6">
              <w:rPr>
                <w:rFonts w:ascii="Cambria" w:eastAsia="Cambria" w:hAnsi="Cambria" w:cs="Cambria"/>
              </w:rPr>
              <w:t>ual</w:t>
            </w:r>
            <w:r w:rsidRPr="006E21F6">
              <w:rPr>
                <w:rFonts w:ascii="Cambria" w:eastAsia="Cambria" w:hAnsi="Cambria" w:cs="Cambria"/>
                <w:spacing w:val="1"/>
              </w:rPr>
              <w:t>i</w:t>
            </w:r>
            <w:r w:rsidRPr="006E21F6">
              <w:rPr>
                <w:rFonts w:ascii="Cambria" w:eastAsia="Cambria" w:hAnsi="Cambria" w:cs="Cambria"/>
              </w:rPr>
              <w:t xml:space="preserve">ty </w:t>
            </w:r>
            <w:r w:rsidRPr="006E21F6">
              <w:rPr>
                <w:rFonts w:ascii="Cambria" w:eastAsia="Cambria" w:hAnsi="Cambria" w:cs="Cambria"/>
                <w:spacing w:val="1"/>
              </w:rPr>
              <w:t>s</w:t>
            </w:r>
            <w:r w:rsidRPr="006E21F6">
              <w:rPr>
                <w:rFonts w:ascii="Cambria" w:eastAsia="Cambria" w:hAnsi="Cambria" w:cs="Cambria"/>
              </w:rPr>
              <w:t>ta</w:t>
            </w:r>
            <w:r w:rsidRPr="006E21F6">
              <w:rPr>
                <w:rFonts w:ascii="Cambria" w:eastAsia="Cambria" w:hAnsi="Cambria" w:cs="Cambria"/>
                <w:spacing w:val="-1"/>
              </w:rPr>
              <w:t>n</w:t>
            </w:r>
            <w:r w:rsidRPr="006E21F6">
              <w:rPr>
                <w:rFonts w:ascii="Cambria" w:eastAsia="Cambria" w:hAnsi="Cambria" w:cs="Cambria"/>
              </w:rPr>
              <w:t>dar</w:t>
            </w:r>
            <w:r w:rsidRPr="006E21F6">
              <w:rPr>
                <w:rFonts w:ascii="Cambria" w:eastAsia="Cambria" w:hAnsi="Cambria" w:cs="Cambria"/>
                <w:spacing w:val="-2"/>
              </w:rPr>
              <w:t>d</w:t>
            </w:r>
            <w:r w:rsidRPr="006E21F6">
              <w:rPr>
                <w:rFonts w:ascii="Cambria" w:eastAsia="Cambria" w:hAnsi="Cambria" w:cs="Cambria"/>
              </w:rPr>
              <w:t>s</w:t>
            </w:r>
            <w:r w:rsidRPr="006E21F6">
              <w:rPr>
                <w:rFonts w:ascii="Cambria" w:eastAsia="Cambria" w:hAnsi="Cambria" w:cs="Cambria"/>
                <w:spacing w:val="1"/>
              </w:rPr>
              <w:t xml:space="preserve"> </w:t>
            </w:r>
            <w:r w:rsidRPr="006E21F6">
              <w:rPr>
                <w:rFonts w:ascii="Cambria" w:eastAsia="Cambria" w:hAnsi="Cambria" w:cs="Cambria"/>
                <w:spacing w:val="-1"/>
              </w:rPr>
              <w:t>r</w:t>
            </w:r>
            <w:r w:rsidRPr="006E21F6">
              <w:rPr>
                <w:rFonts w:ascii="Cambria" w:eastAsia="Cambria" w:hAnsi="Cambria" w:cs="Cambria"/>
                <w:spacing w:val="-2"/>
              </w:rPr>
              <w:t>e</w:t>
            </w:r>
            <w:r w:rsidRPr="006E21F6">
              <w:rPr>
                <w:rFonts w:ascii="Cambria" w:eastAsia="Cambria" w:hAnsi="Cambria" w:cs="Cambria"/>
                <w:spacing w:val="1"/>
              </w:rPr>
              <w:t>s</w:t>
            </w:r>
            <w:r w:rsidRPr="006E21F6">
              <w:rPr>
                <w:rFonts w:ascii="Cambria" w:eastAsia="Cambria" w:hAnsi="Cambria" w:cs="Cambria"/>
              </w:rPr>
              <w:t>ul</w:t>
            </w:r>
            <w:r w:rsidRPr="006E21F6">
              <w:rPr>
                <w:rFonts w:ascii="Cambria" w:eastAsia="Cambria" w:hAnsi="Cambria" w:cs="Cambria"/>
                <w:spacing w:val="-3"/>
              </w:rPr>
              <w:t>t</w:t>
            </w:r>
            <w:r w:rsidRPr="006E21F6">
              <w:rPr>
                <w:rFonts w:ascii="Cambria" w:eastAsia="Cambria" w:hAnsi="Cambria" w:cs="Cambria"/>
                <w:spacing w:val="1"/>
              </w:rPr>
              <w:t>i</w:t>
            </w:r>
            <w:r w:rsidRPr="006E21F6">
              <w:rPr>
                <w:rFonts w:ascii="Cambria" w:eastAsia="Cambria" w:hAnsi="Cambria" w:cs="Cambria"/>
                <w:spacing w:val="-1"/>
              </w:rPr>
              <w:t>n</w:t>
            </w:r>
            <w:r w:rsidRPr="006E21F6">
              <w:rPr>
                <w:rFonts w:ascii="Cambria" w:eastAsia="Cambria" w:hAnsi="Cambria" w:cs="Cambria"/>
              </w:rPr>
              <w:t>g</w:t>
            </w:r>
            <w:r w:rsidRPr="006E21F6">
              <w:rPr>
                <w:rFonts w:ascii="Cambria" w:eastAsia="Cambria" w:hAnsi="Cambria" w:cs="Cambria"/>
                <w:spacing w:val="-1"/>
              </w:rPr>
              <w:t xml:space="preserve"> </w:t>
            </w:r>
            <w:r w:rsidRPr="006E21F6">
              <w:rPr>
                <w:rFonts w:ascii="Cambria" w:eastAsia="Cambria" w:hAnsi="Cambria" w:cs="Cambria"/>
              </w:rPr>
              <w:t>in</w:t>
            </w:r>
            <w:r w:rsidRPr="006E21F6">
              <w:rPr>
                <w:rFonts w:ascii="Cambria" w:eastAsia="Cambria" w:hAnsi="Cambria" w:cs="Cambria"/>
                <w:spacing w:val="-1"/>
              </w:rPr>
              <w:t xml:space="preserve"> </w:t>
            </w:r>
            <w:r w:rsidRPr="006E21F6">
              <w:rPr>
                <w:rFonts w:ascii="Cambria" w:eastAsia="Cambria" w:hAnsi="Cambria" w:cs="Cambria"/>
              </w:rPr>
              <w:t>a</w:t>
            </w:r>
            <w:r w:rsidRPr="006E21F6">
              <w:rPr>
                <w:rFonts w:ascii="Cambria" w:eastAsia="Cambria" w:hAnsi="Cambria" w:cs="Cambria"/>
                <w:spacing w:val="2"/>
              </w:rPr>
              <w:t xml:space="preserve"> </w:t>
            </w:r>
            <w:r w:rsidRPr="006E21F6">
              <w:rPr>
                <w:rFonts w:ascii="Cambria" w:eastAsia="Cambria" w:hAnsi="Cambria" w:cs="Cambria"/>
                <w:spacing w:val="-1"/>
              </w:rPr>
              <w:t>s</w:t>
            </w:r>
            <w:r w:rsidRPr="006E21F6">
              <w:rPr>
                <w:rFonts w:ascii="Cambria" w:eastAsia="Cambria" w:hAnsi="Cambria" w:cs="Cambria"/>
              </w:rPr>
              <w:t>el</w:t>
            </w:r>
            <w:r w:rsidRPr="006E21F6">
              <w:rPr>
                <w:rFonts w:ascii="Cambria" w:eastAsia="Cambria" w:hAnsi="Cambria" w:cs="Cambria"/>
                <w:spacing w:val="1"/>
              </w:rPr>
              <w:t>f</w:t>
            </w:r>
            <w:r w:rsidRPr="006E21F6">
              <w:rPr>
                <w:rFonts w:ascii="Cambria" w:eastAsia="Cambria" w:hAnsi="Cambria" w:cs="Cambria"/>
              </w:rPr>
              <w:t>- evalua</w:t>
            </w:r>
            <w:r w:rsidRPr="006E21F6">
              <w:rPr>
                <w:rFonts w:ascii="Cambria" w:eastAsia="Cambria" w:hAnsi="Cambria" w:cs="Cambria"/>
                <w:spacing w:val="-2"/>
              </w:rPr>
              <w:t>t</w:t>
            </w:r>
            <w:r w:rsidRPr="006E21F6">
              <w:rPr>
                <w:rFonts w:ascii="Cambria" w:eastAsia="Cambria" w:hAnsi="Cambria" w:cs="Cambria"/>
                <w:spacing w:val="1"/>
              </w:rPr>
              <w:t>i</w:t>
            </w:r>
            <w:r w:rsidRPr="006E21F6">
              <w:rPr>
                <w:rFonts w:ascii="Cambria" w:eastAsia="Cambria" w:hAnsi="Cambria" w:cs="Cambria"/>
              </w:rPr>
              <w:t>on</w:t>
            </w:r>
            <w:r w:rsidRPr="006E21F6">
              <w:rPr>
                <w:rFonts w:ascii="Cambria" w:eastAsia="Cambria" w:hAnsi="Cambria" w:cs="Cambria"/>
                <w:spacing w:val="-1"/>
              </w:rPr>
              <w:t xml:space="preserve"> </w:t>
            </w:r>
            <w:r w:rsidRPr="006E21F6">
              <w:rPr>
                <w:rFonts w:ascii="Cambria" w:eastAsia="Cambria" w:hAnsi="Cambria" w:cs="Cambria"/>
              </w:rPr>
              <w:t>report</w:t>
            </w:r>
          </w:p>
          <w:p w14:paraId="56DF2E6B" w14:textId="77777777" w:rsidR="002256CD" w:rsidRPr="006E21F6" w:rsidRDefault="002256CD" w:rsidP="004707B2">
            <w:pPr>
              <w:spacing w:line="239" w:lineRule="auto"/>
              <w:ind w:left="-67" w:right="164"/>
              <w:jc w:val="center"/>
              <w:rPr>
                <w:rFonts w:ascii="Cambria" w:eastAsia="Cambria" w:hAnsi="Cambria" w:cs="Cambria"/>
              </w:rPr>
            </w:pPr>
          </w:p>
          <w:p w14:paraId="4B04B089" w14:textId="77777777" w:rsidR="00BA700D" w:rsidRPr="006E21F6" w:rsidRDefault="00BA700D" w:rsidP="001A0FCD">
            <w:pPr>
              <w:spacing w:line="240" w:lineRule="auto"/>
              <w:ind w:left="-67" w:right="95"/>
              <w:jc w:val="center"/>
              <w:rPr>
                <w:rFonts w:ascii="Cambria" w:eastAsia="Cambria" w:hAnsi="Cambria" w:cs="Cambria"/>
              </w:rPr>
            </w:pPr>
            <w:r w:rsidRPr="006E21F6">
              <w:rPr>
                <w:rFonts w:ascii="Cambria" w:eastAsia="Cambria" w:hAnsi="Cambria" w:cs="Cambria"/>
              </w:rPr>
              <w:t>E</w:t>
            </w:r>
            <w:r w:rsidRPr="006E21F6">
              <w:rPr>
                <w:rFonts w:ascii="Cambria" w:eastAsia="Cambria" w:hAnsi="Cambria" w:cs="Cambria"/>
                <w:spacing w:val="-1"/>
              </w:rPr>
              <w:t>x</w:t>
            </w:r>
            <w:r w:rsidRPr="006E21F6">
              <w:rPr>
                <w:rFonts w:ascii="Cambria" w:eastAsia="Cambria" w:hAnsi="Cambria" w:cs="Cambria"/>
              </w:rPr>
              <w:t>ter</w:t>
            </w:r>
            <w:r w:rsidRPr="006E21F6">
              <w:rPr>
                <w:rFonts w:ascii="Cambria" w:eastAsia="Cambria" w:hAnsi="Cambria" w:cs="Cambria"/>
                <w:spacing w:val="-1"/>
              </w:rPr>
              <w:t>n</w:t>
            </w:r>
            <w:r w:rsidRPr="006E21F6">
              <w:rPr>
                <w:rFonts w:ascii="Cambria" w:eastAsia="Cambria" w:hAnsi="Cambria" w:cs="Cambria"/>
              </w:rPr>
              <w:t>al re</w:t>
            </w:r>
            <w:r w:rsidRPr="006E21F6">
              <w:rPr>
                <w:rFonts w:ascii="Cambria" w:eastAsia="Cambria" w:hAnsi="Cambria" w:cs="Cambria"/>
                <w:spacing w:val="-1"/>
              </w:rPr>
              <w:t>v</w:t>
            </w:r>
            <w:r w:rsidRPr="006E21F6">
              <w:rPr>
                <w:rFonts w:ascii="Cambria" w:eastAsia="Cambria" w:hAnsi="Cambria" w:cs="Cambria"/>
                <w:spacing w:val="1"/>
              </w:rPr>
              <w:t>i</w:t>
            </w:r>
            <w:r w:rsidRPr="006E21F6">
              <w:rPr>
                <w:rFonts w:ascii="Cambria" w:eastAsia="Cambria" w:hAnsi="Cambria" w:cs="Cambria"/>
              </w:rPr>
              <w:t>ew</w:t>
            </w:r>
            <w:r w:rsidRPr="006E21F6">
              <w:rPr>
                <w:rFonts w:ascii="Cambria" w:eastAsia="Cambria" w:hAnsi="Cambria" w:cs="Cambria"/>
                <w:spacing w:val="-1"/>
              </w:rPr>
              <w:t xml:space="preserve"> b</w:t>
            </w:r>
            <w:r w:rsidRPr="006E21F6">
              <w:rPr>
                <w:rFonts w:ascii="Cambria" w:eastAsia="Cambria" w:hAnsi="Cambria" w:cs="Cambria"/>
              </w:rPr>
              <w:t>y</w:t>
            </w:r>
            <w:r w:rsidRPr="006E21F6">
              <w:rPr>
                <w:rFonts w:ascii="Cambria" w:eastAsia="Cambria" w:hAnsi="Cambria" w:cs="Cambria"/>
                <w:spacing w:val="-1"/>
              </w:rPr>
              <w:t xml:space="preserve"> </w:t>
            </w:r>
            <w:r w:rsidRPr="006E21F6">
              <w:rPr>
                <w:rFonts w:ascii="Cambria" w:eastAsia="Cambria" w:hAnsi="Cambria" w:cs="Cambria"/>
              </w:rPr>
              <w:t>a</w:t>
            </w:r>
            <w:r w:rsidRPr="006E21F6">
              <w:rPr>
                <w:rFonts w:ascii="Cambria" w:eastAsia="Cambria" w:hAnsi="Cambria" w:cs="Cambria"/>
                <w:spacing w:val="-1"/>
              </w:rPr>
              <w:t xml:space="preserve"> </w:t>
            </w:r>
            <w:r w:rsidRPr="006E21F6">
              <w:rPr>
                <w:rFonts w:ascii="Cambria" w:eastAsia="Cambria" w:hAnsi="Cambria" w:cs="Cambria"/>
              </w:rPr>
              <w:t>te</w:t>
            </w:r>
            <w:r w:rsidRPr="006E21F6">
              <w:rPr>
                <w:rFonts w:ascii="Cambria" w:eastAsia="Cambria" w:hAnsi="Cambria" w:cs="Cambria"/>
                <w:spacing w:val="-2"/>
              </w:rPr>
              <w:t>a</w:t>
            </w:r>
            <w:r w:rsidRPr="006E21F6">
              <w:rPr>
                <w:rFonts w:ascii="Cambria" w:eastAsia="Cambria" w:hAnsi="Cambria" w:cs="Cambria"/>
              </w:rPr>
              <w:t>m</w:t>
            </w:r>
            <w:r w:rsidRPr="006E21F6">
              <w:rPr>
                <w:rFonts w:ascii="Cambria" w:eastAsia="Cambria" w:hAnsi="Cambria" w:cs="Cambria"/>
                <w:spacing w:val="-1"/>
              </w:rPr>
              <w:t xml:space="preserve"> </w:t>
            </w:r>
            <w:r w:rsidRPr="006E21F6">
              <w:rPr>
                <w:rFonts w:ascii="Cambria" w:eastAsia="Cambria" w:hAnsi="Cambria" w:cs="Cambria"/>
              </w:rPr>
              <w:t xml:space="preserve">of 3 peer </w:t>
            </w:r>
            <w:r w:rsidRPr="006E21F6">
              <w:rPr>
                <w:rFonts w:ascii="Cambria" w:eastAsia="Cambria" w:hAnsi="Cambria" w:cs="Cambria"/>
                <w:spacing w:val="-1"/>
              </w:rPr>
              <w:t>r</w:t>
            </w:r>
            <w:r w:rsidRPr="006E21F6">
              <w:rPr>
                <w:rFonts w:ascii="Cambria" w:eastAsia="Cambria" w:hAnsi="Cambria" w:cs="Cambria"/>
              </w:rPr>
              <w:t>evie</w:t>
            </w:r>
            <w:r w:rsidRPr="006E21F6">
              <w:rPr>
                <w:rFonts w:ascii="Cambria" w:eastAsia="Cambria" w:hAnsi="Cambria" w:cs="Cambria"/>
                <w:spacing w:val="-2"/>
              </w:rPr>
              <w:t>w</w:t>
            </w:r>
            <w:r w:rsidRPr="006E21F6">
              <w:rPr>
                <w:rFonts w:ascii="Cambria" w:eastAsia="Cambria" w:hAnsi="Cambria" w:cs="Cambria"/>
              </w:rPr>
              <w:t>ers</w:t>
            </w:r>
            <w:r w:rsidRPr="006E21F6">
              <w:rPr>
                <w:rFonts w:ascii="Cambria" w:eastAsia="Cambria" w:hAnsi="Cambria" w:cs="Cambria"/>
                <w:spacing w:val="-2"/>
              </w:rPr>
              <w:t xml:space="preserve"> </w:t>
            </w:r>
            <w:r w:rsidRPr="006E21F6">
              <w:rPr>
                <w:rFonts w:ascii="Cambria" w:eastAsia="Cambria" w:hAnsi="Cambria" w:cs="Cambria"/>
                <w:spacing w:val="1"/>
              </w:rPr>
              <w:t>i</w:t>
            </w:r>
            <w:r w:rsidRPr="006E21F6">
              <w:rPr>
                <w:rFonts w:ascii="Cambria" w:eastAsia="Cambria" w:hAnsi="Cambria" w:cs="Cambria"/>
                <w:spacing w:val="-1"/>
              </w:rPr>
              <w:t>n</w:t>
            </w:r>
            <w:r w:rsidRPr="006E21F6">
              <w:rPr>
                <w:rFonts w:ascii="Cambria" w:eastAsia="Cambria" w:hAnsi="Cambria" w:cs="Cambria"/>
                <w:spacing w:val="1"/>
              </w:rPr>
              <w:t>c</w:t>
            </w:r>
            <w:r w:rsidRPr="006E21F6">
              <w:rPr>
                <w:rFonts w:ascii="Cambria" w:eastAsia="Cambria" w:hAnsi="Cambria" w:cs="Cambria"/>
                <w:spacing w:val="-2"/>
              </w:rPr>
              <w:t>l</w:t>
            </w:r>
            <w:r w:rsidRPr="006E21F6">
              <w:rPr>
                <w:rFonts w:ascii="Cambria" w:eastAsia="Cambria" w:hAnsi="Cambria" w:cs="Cambria"/>
              </w:rPr>
              <w:t>ud</w:t>
            </w:r>
            <w:r w:rsidRPr="006E21F6">
              <w:rPr>
                <w:rFonts w:ascii="Cambria" w:eastAsia="Cambria" w:hAnsi="Cambria" w:cs="Cambria"/>
                <w:spacing w:val="1"/>
              </w:rPr>
              <w:t>i</w:t>
            </w:r>
            <w:r w:rsidRPr="006E21F6">
              <w:rPr>
                <w:rFonts w:ascii="Cambria" w:eastAsia="Cambria" w:hAnsi="Cambria" w:cs="Cambria"/>
                <w:spacing w:val="-1"/>
              </w:rPr>
              <w:t>n</w:t>
            </w:r>
            <w:r w:rsidRPr="006E21F6">
              <w:rPr>
                <w:rFonts w:ascii="Cambria" w:eastAsia="Cambria" w:hAnsi="Cambria" w:cs="Cambria"/>
              </w:rPr>
              <w:t>g</w:t>
            </w:r>
            <w:r w:rsidRPr="006E21F6">
              <w:rPr>
                <w:rFonts w:ascii="Cambria" w:eastAsia="Cambria" w:hAnsi="Cambria" w:cs="Cambria"/>
                <w:spacing w:val="-4"/>
              </w:rPr>
              <w:t xml:space="preserve"> </w:t>
            </w:r>
            <w:r w:rsidRPr="006E21F6">
              <w:rPr>
                <w:rFonts w:ascii="Cambria" w:eastAsia="Cambria" w:hAnsi="Cambria" w:cs="Cambria"/>
              </w:rPr>
              <w:t xml:space="preserve">a </w:t>
            </w:r>
            <w:proofErr w:type="gramStart"/>
            <w:r w:rsidR="001A0FCD">
              <w:rPr>
                <w:rFonts w:ascii="Cambria" w:eastAsia="Cambria" w:hAnsi="Cambria" w:cs="Cambria"/>
              </w:rPr>
              <w:t>3</w:t>
            </w:r>
            <w:r w:rsidRPr="006E21F6">
              <w:rPr>
                <w:rFonts w:ascii="Cambria" w:eastAsia="Cambria" w:hAnsi="Cambria" w:cs="Cambria"/>
              </w:rPr>
              <w:t xml:space="preserve"> day</w:t>
            </w:r>
            <w:proofErr w:type="gramEnd"/>
            <w:r w:rsidRPr="006E21F6">
              <w:rPr>
                <w:rFonts w:ascii="Cambria" w:eastAsia="Cambria" w:hAnsi="Cambria" w:cs="Cambria"/>
                <w:spacing w:val="-1"/>
              </w:rPr>
              <w:t xml:space="preserve"> </w:t>
            </w:r>
            <w:r w:rsidRPr="006E21F6">
              <w:rPr>
                <w:rFonts w:ascii="Cambria" w:eastAsia="Cambria" w:hAnsi="Cambria" w:cs="Cambria"/>
              </w:rPr>
              <w:t>s</w:t>
            </w:r>
            <w:r w:rsidRPr="006E21F6">
              <w:rPr>
                <w:rFonts w:ascii="Cambria" w:eastAsia="Cambria" w:hAnsi="Cambria" w:cs="Cambria"/>
                <w:spacing w:val="1"/>
              </w:rPr>
              <w:t>i</w:t>
            </w:r>
            <w:r w:rsidRPr="006E21F6">
              <w:rPr>
                <w:rFonts w:ascii="Cambria" w:eastAsia="Cambria" w:hAnsi="Cambria" w:cs="Cambria"/>
              </w:rPr>
              <w:t xml:space="preserve">te </w:t>
            </w:r>
            <w:r w:rsidRPr="006E21F6">
              <w:rPr>
                <w:rFonts w:ascii="Cambria" w:eastAsia="Cambria" w:hAnsi="Cambria" w:cs="Cambria"/>
                <w:spacing w:val="-4"/>
              </w:rPr>
              <w:t>v</w:t>
            </w:r>
            <w:r w:rsidRPr="006E21F6">
              <w:rPr>
                <w:rFonts w:ascii="Cambria" w:eastAsia="Cambria" w:hAnsi="Cambria" w:cs="Cambria"/>
                <w:spacing w:val="1"/>
              </w:rPr>
              <w:t>i</w:t>
            </w:r>
            <w:r w:rsidRPr="006E21F6">
              <w:rPr>
                <w:rFonts w:ascii="Cambria" w:eastAsia="Cambria" w:hAnsi="Cambria" w:cs="Cambria"/>
                <w:spacing w:val="-1"/>
              </w:rPr>
              <w:t>s</w:t>
            </w:r>
            <w:r w:rsidRPr="006E21F6">
              <w:rPr>
                <w:rFonts w:ascii="Cambria" w:eastAsia="Cambria" w:hAnsi="Cambria" w:cs="Cambria"/>
                <w:spacing w:val="1"/>
              </w:rPr>
              <w:t>i</w:t>
            </w:r>
            <w:r w:rsidRPr="006E21F6">
              <w:rPr>
                <w:rFonts w:ascii="Cambria" w:eastAsia="Cambria" w:hAnsi="Cambria" w:cs="Cambria"/>
              </w:rPr>
              <w:t>t</w:t>
            </w:r>
            <w:r w:rsidRPr="006E21F6">
              <w:rPr>
                <w:rFonts w:ascii="Cambria" w:eastAsia="Cambria" w:hAnsi="Cambria" w:cs="Cambria"/>
                <w:spacing w:val="-1"/>
              </w:rPr>
              <w:t xml:space="preserve"> </w:t>
            </w:r>
            <w:r w:rsidRPr="006E21F6">
              <w:rPr>
                <w:rFonts w:ascii="Cambria" w:eastAsia="Cambria" w:hAnsi="Cambria" w:cs="Cambria"/>
              </w:rPr>
              <w:t>and</w:t>
            </w:r>
            <w:r w:rsidRPr="006E21F6">
              <w:rPr>
                <w:rFonts w:ascii="Cambria" w:eastAsia="Cambria" w:hAnsi="Cambria" w:cs="Cambria"/>
                <w:spacing w:val="-1"/>
              </w:rPr>
              <w:t xml:space="preserve"> r</w:t>
            </w:r>
            <w:r w:rsidRPr="006E21F6">
              <w:rPr>
                <w:rFonts w:ascii="Cambria" w:eastAsia="Cambria" w:hAnsi="Cambria" w:cs="Cambria"/>
              </w:rPr>
              <w:t>e</w:t>
            </w:r>
            <w:r w:rsidRPr="006E21F6">
              <w:rPr>
                <w:rFonts w:ascii="Cambria" w:eastAsia="Cambria" w:hAnsi="Cambria" w:cs="Cambria"/>
                <w:spacing w:val="-1"/>
              </w:rPr>
              <w:t>s</w:t>
            </w:r>
            <w:r w:rsidRPr="006E21F6">
              <w:rPr>
                <w:rFonts w:ascii="Cambria" w:eastAsia="Cambria" w:hAnsi="Cambria" w:cs="Cambria"/>
              </w:rPr>
              <w:t>ult</w:t>
            </w:r>
            <w:r w:rsidRPr="006E21F6">
              <w:rPr>
                <w:rFonts w:ascii="Cambria" w:eastAsia="Cambria" w:hAnsi="Cambria" w:cs="Cambria"/>
                <w:spacing w:val="1"/>
              </w:rPr>
              <w:t>i</w:t>
            </w:r>
            <w:r w:rsidRPr="006E21F6">
              <w:rPr>
                <w:rFonts w:ascii="Cambria" w:eastAsia="Cambria" w:hAnsi="Cambria" w:cs="Cambria"/>
                <w:spacing w:val="-3"/>
              </w:rPr>
              <w:t>n</w:t>
            </w:r>
            <w:r w:rsidRPr="006E21F6">
              <w:rPr>
                <w:rFonts w:ascii="Cambria" w:eastAsia="Cambria" w:hAnsi="Cambria" w:cs="Cambria"/>
              </w:rPr>
              <w:t>g</w:t>
            </w:r>
            <w:r w:rsidRPr="006E21F6">
              <w:rPr>
                <w:rFonts w:ascii="Cambria" w:eastAsia="Cambria" w:hAnsi="Cambria" w:cs="Cambria"/>
                <w:spacing w:val="-1"/>
              </w:rPr>
              <w:t xml:space="preserve"> </w:t>
            </w:r>
            <w:r w:rsidRPr="006E21F6">
              <w:rPr>
                <w:rFonts w:ascii="Cambria" w:eastAsia="Cambria" w:hAnsi="Cambria" w:cs="Cambria"/>
              </w:rPr>
              <w:t>in an</w:t>
            </w:r>
            <w:r w:rsidRPr="006E21F6">
              <w:rPr>
                <w:rFonts w:ascii="Cambria" w:eastAsia="Cambria" w:hAnsi="Cambria" w:cs="Cambria"/>
                <w:spacing w:val="-1"/>
              </w:rPr>
              <w:t xml:space="preserve"> </w:t>
            </w:r>
            <w:r w:rsidRPr="006E21F6">
              <w:rPr>
                <w:rFonts w:ascii="Cambria" w:eastAsia="Cambria" w:hAnsi="Cambria" w:cs="Cambria"/>
              </w:rPr>
              <w:t>e</w:t>
            </w:r>
            <w:r w:rsidRPr="006E21F6">
              <w:rPr>
                <w:rFonts w:ascii="Cambria" w:eastAsia="Cambria" w:hAnsi="Cambria" w:cs="Cambria"/>
                <w:spacing w:val="-1"/>
              </w:rPr>
              <w:t>x</w:t>
            </w:r>
            <w:r w:rsidRPr="006E21F6">
              <w:rPr>
                <w:rFonts w:ascii="Cambria" w:eastAsia="Cambria" w:hAnsi="Cambria" w:cs="Cambria"/>
              </w:rPr>
              <w:t>ter</w:t>
            </w:r>
            <w:r w:rsidRPr="006E21F6">
              <w:rPr>
                <w:rFonts w:ascii="Cambria" w:eastAsia="Cambria" w:hAnsi="Cambria" w:cs="Cambria"/>
                <w:spacing w:val="-1"/>
              </w:rPr>
              <w:t>n</w:t>
            </w:r>
            <w:r w:rsidRPr="006E21F6">
              <w:rPr>
                <w:rFonts w:ascii="Cambria" w:eastAsia="Cambria" w:hAnsi="Cambria" w:cs="Cambria"/>
              </w:rPr>
              <w:t>al re</w:t>
            </w:r>
            <w:r w:rsidRPr="006E21F6">
              <w:rPr>
                <w:rFonts w:ascii="Cambria" w:eastAsia="Cambria" w:hAnsi="Cambria" w:cs="Cambria"/>
                <w:spacing w:val="-1"/>
              </w:rPr>
              <w:t>v</w:t>
            </w:r>
            <w:r w:rsidRPr="006E21F6">
              <w:rPr>
                <w:rFonts w:ascii="Cambria" w:eastAsia="Cambria" w:hAnsi="Cambria" w:cs="Cambria"/>
                <w:spacing w:val="1"/>
              </w:rPr>
              <w:t>i</w:t>
            </w:r>
            <w:r w:rsidRPr="006E21F6">
              <w:rPr>
                <w:rFonts w:ascii="Cambria" w:eastAsia="Cambria" w:hAnsi="Cambria" w:cs="Cambria"/>
              </w:rPr>
              <w:t>ew</w:t>
            </w:r>
            <w:r w:rsidRPr="006E21F6">
              <w:rPr>
                <w:rFonts w:ascii="Cambria" w:eastAsia="Cambria" w:hAnsi="Cambria" w:cs="Cambria"/>
                <w:spacing w:val="-1"/>
              </w:rPr>
              <w:t xml:space="preserve"> </w:t>
            </w:r>
            <w:r w:rsidRPr="006E21F6">
              <w:rPr>
                <w:rFonts w:ascii="Cambria" w:eastAsia="Cambria" w:hAnsi="Cambria" w:cs="Cambria"/>
              </w:rPr>
              <w:t>re</w:t>
            </w:r>
            <w:r w:rsidRPr="006E21F6">
              <w:rPr>
                <w:rFonts w:ascii="Cambria" w:eastAsia="Cambria" w:hAnsi="Cambria" w:cs="Cambria"/>
                <w:spacing w:val="-3"/>
              </w:rPr>
              <w:t>p</w:t>
            </w:r>
            <w:r w:rsidRPr="006E21F6">
              <w:rPr>
                <w:rFonts w:ascii="Cambria" w:eastAsia="Cambria" w:hAnsi="Cambria" w:cs="Cambria"/>
              </w:rPr>
              <w:t>ort</w:t>
            </w:r>
          </w:p>
        </w:tc>
        <w:tc>
          <w:tcPr>
            <w:tcW w:w="2409" w:type="dxa"/>
            <w:tcBorders>
              <w:top w:val="single" w:sz="4" w:space="0" w:color="000000"/>
              <w:left w:val="single" w:sz="4" w:space="0" w:color="000000"/>
              <w:bottom w:val="single" w:sz="4" w:space="0" w:color="000000"/>
              <w:right w:val="single" w:sz="4" w:space="0" w:color="000000"/>
            </w:tcBorders>
            <w:vAlign w:val="center"/>
          </w:tcPr>
          <w:p w14:paraId="0DF566AB" w14:textId="77777777" w:rsidR="00BA700D" w:rsidRPr="006E21F6" w:rsidRDefault="00BA700D" w:rsidP="004707B2">
            <w:pPr>
              <w:spacing w:line="240" w:lineRule="auto"/>
              <w:ind w:left="-67" w:right="-20"/>
              <w:jc w:val="center"/>
              <w:rPr>
                <w:rFonts w:ascii="Cambria" w:eastAsia="Cambria" w:hAnsi="Cambria" w:cs="Cambria"/>
              </w:rPr>
            </w:pPr>
            <w:r w:rsidRPr="006E21F6">
              <w:rPr>
                <w:rFonts w:ascii="Cambria" w:eastAsia="Cambria" w:hAnsi="Cambria" w:cs="Cambria"/>
              </w:rPr>
              <w:t>4</w:t>
            </w:r>
            <w:r w:rsidRPr="006E21F6">
              <w:rPr>
                <w:rFonts w:ascii="Cambria" w:eastAsia="Cambria" w:hAnsi="Cambria" w:cs="Cambria"/>
                <w:spacing w:val="1"/>
              </w:rPr>
              <w:t>-</w:t>
            </w:r>
            <w:r w:rsidRPr="006E21F6">
              <w:rPr>
                <w:rFonts w:ascii="Cambria" w:eastAsia="Cambria" w:hAnsi="Cambria" w:cs="Cambria"/>
              </w:rPr>
              <w:t>6</w:t>
            </w:r>
            <w:r w:rsidRPr="006E21F6">
              <w:rPr>
                <w:rFonts w:ascii="Cambria" w:eastAsia="Cambria" w:hAnsi="Cambria" w:cs="Cambria"/>
                <w:spacing w:val="-3"/>
              </w:rPr>
              <w:t xml:space="preserve"> </w:t>
            </w:r>
            <w:r w:rsidRPr="006E21F6">
              <w:rPr>
                <w:rFonts w:ascii="Cambria" w:eastAsia="Cambria" w:hAnsi="Cambria" w:cs="Cambria"/>
                <w:spacing w:val="1"/>
              </w:rPr>
              <w:t>m</w:t>
            </w:r>
            <w:r w:rsidRPr="006E21F6">
              <w:rPr>
                <w:rFonts w:ascii="Cambria" w:eastAsia="Cambria" w:hAnsi="Cambria" w:cs="Cambria"/>
              </w:rPr>
              <w:t>on</w:t>
            </w:r>
            <w:r w:rsidRPr="006E21F6">
              <w:rPr>
                <w:rFonts w:ascii="Cambria" w:eastAsia="Cambria" w:hAnsi="Cambria" w:cs="Cambria"/>
                <w:spacing w:val="-1"/>
              </w:rPr>
              <w:t>t</w:t>
            </w:r>
            <w:r w:rsidRPr="006E21F6">
              <w:rPr>
                <w:rFonts w:ascii="Cambria" w:eastAsia="Cambria" w:hAnsi="Cambria" w:cs="Cambria"/>
                <w:spacing w:val="-2"/>
              </w:rPr>
              <w:t>h</w:t>
            </w:r>
            <w:r w:rsidRPr="006E21F6">
              <w:rPr>
                <w:rFonts w:ascii="Cambria" w:eastAsia="Cambria" w:hAnsi="Cambria" w:cs="Cambria"/>
              </w:rPr>
              <w:t>s</w:t>
            </w:r>
          </w:p>
          <w:p w14:paraId="1A705B01" w14:textId="77777777" w:rsidR="00BA700D" w:rsidRDefault="00BA700D" w:rsidP="004707B2">
            <w:pPr>
              <w:spacing w:before="9" w:line="280" w:lineRule="exact"/>
              <w:ind w:left="-67"/>
              <w:jc w:val="center"/>
              <w:rPr>
                <w:sz w:val="28"/>
                <w:szCs w:val="28"/>
              </w:rPr>
            </w:pPr>
          </w:p>
          <w:p w14:paraId="636007A2" w14:textId="77777777" w:rsidR="00BA700D" w:rsidRDefault="00BA700D" w:rsidP="004707B2">
            <w:pPr>
              <w:spacing w:before="9" w:line="280" w:lineRule="exact"/>
              <w:ind w:left="-67"/>
              <w:jc w:val="center"/>
              <w:rPr>
                <w:sz w:val="28"/>
                <w:szCs w:val="28"/>
              </w:rPr>
            </w:pPr>
          </w:p>
          <w:p w14:paraId="7611BC9F" w14:textId="77777777" w:rsidR="002256CD" w:rsidRDefault="002256CD" w:rsidP="004707B2">
            <w:pPr>
              <w:spacing w:before="9" w:line="280" w:lineRule="exact"/>
              <w:ind w:left="-67"/>
              <w:jc w:val="center"/>
              <w:rPr>
                <w:sz w:val="28"/>
                <w:szCs w:val="28"/>
              </w:rPr>
            </w:pPr>
          </w:p>
          <w:p w14:paraId="217E19BF" w14:textId="77777777" w:rsidR="00BA700D" w:rsidRPr="006E21F6" w:rsidRDefault="00BA700D" w:rsidP="004707B2">
            <w:pPr>
              <w:spacing w:before="9" w:line="280" w:lineRule="exact"/>
              <w:ind w:left="-67"/>
              <w:jc w:val="center"/>
              <w:rPr>
                <w:sz w:val="28"/>
                <w:szCs w:val="28"/>
              </w:rPr>
            </w:pPr>
          </w:p>
          <w:p w14:paraId="7DAE8322" w14:textId="77777777" w:rsidR="00BA700D" w:rsidRPr="006E21F6" w:rsidRDefault="00BA700D" w:rsidP="004707B2">
            <w:pPr>
              <w:spacing w:line="240" w:lineRule="auto"/>
              <w:ind w:left="-67" w:right="-20"/>
              <w:jc w:val="center"/>
              <w:rPr>
                <w:rFonts w:ascii="Cambria" w:eastAsia="Cambria" w:hAnsi="Cambria" w:cs="Cambria"/>
              </w:rPr>
            </w:pPr>
            <w:r w:rsidRPr="006E21F6">
              <w:rPr>
                <w:rFonts w:ascii="Cambria" w:eastAsia="Cambria" w:hAnsi="Cambria" w:cs="Cambria"/>
              </w:rPr>
              <w:t>2</w:t>
            </w:r>
            <w:r w:rsidRPr="006E21F6">
              <w:rPr>
                <w:rFonts w:ascii="Cambria" w:eastAsia="Cambria" w:hAnsi="Cambria" w:cs="Cambria"/>
                <w:spacing w:val="1"/>
              </w:rPr>
              <w:t>-</w:t>
            </w:r>
            <w:r w:rsidRPr="006E21F6">
              <w:rPr>
                <w:rFonts w:ascii="Cambria" w:eastAsia="Cambria" w:hAnsi="Cambria" w:cs="Cambria"/>
              </w:rPr>
              <w:t>4</w:t>
            </w:r>
            <w:r w:rsidRPr="006E21F6">
              <w:rPr>
                <w:rFonts w:ascii="Cambria" w:eastAsia="Cambria" w:hAnsi="Cambria" w:cs="Cambria"/>
                <w:spacing w:val="-3"/>
              </w:rPr>
              <w:t xml:space="preserve"> </w:t>
            </w:r>
            <w:r w:rsidRPr="006E21F6">
              <w:rPr>
                <w:rFonts w:ascii="Cambria" w:eastAsia="Cambria" w:hAnsi="Cambria" w:cs="Cambria"/>
                <w:spacing w:val="1"/>
              </w:rPr>
              <w:t>m</w:t>
            </w:r>
            <w:r w:rsidRPr="006E21F6">
              <w:rPr>
                <w:rFonts w:ascii="Cambria" w:eastAsia="Cambria" w:hAnsi="Cambria" w:cs="Cambria"/>
              </w:rPr>
              <w:t>on</w:t>
            </w:r>
            <w:r w:rsidRPr="006E21F6">
              <w:rPr>
                <w:rFonts w:ascii="Cambria" w:eastAsia="Cambria" w:hAnsi="Cambria" w:cs="Cambria"/>
                <w:spacing w:val="-1"/>
              </w:rPr>
              <w:t>t</w:t>
            </w:r>
            <w:r w:rsidRPr="006E21F6">
              <w:rPr>
                <w:rFonts w:ascii="Cambria" w:eastAsia="Cambria" w:hAnsi="Cambria" w:cs="Cambria"/>
              </w:rPr>
              <w:t>h</w:t>
            </w:r>
          </w:p>
        </w:tc>
      </w:tr>
      <w:tr w:rsidR="00BA700D" w:rsidRPr="006E21F6" w14:paraId="794E2AF3" w14:textId="77777777" w:rsidTr="00505722">
        <w:trPr>
          <w:trHeight w:hRule="exact" w:val="1373"/>
        </w:trPr>
        <w:tc>
          <w:tcPr>
            <w:tcW w:w="1810" w:type="dxa"/>
            <w:tcBorders>
              <w:top w:val="single" w:sz="4" w:space="0" w:color="000000"/>
              <w:left w:val="single" w:sz="4" w:space="0" w:color="000000"/>
              <w:bottom w:val="single" w:sz="4" w:space="0" w:color="000000"/>
              <w:right w:val="single" w:sz="4" w:space="0" w:color="000000"/>
            </w:tcBorders>
            <w:vAlign w:val="center"/>
          </w:tcPr>
          <w:p w14:paraId="6173D2BE" w14:textId="77777777" w:rsidR="00BA700D" w:rsidRPr="006E21F6" w:rsidRDefault="00BA700D" w:rsidP="002256CD">
            <w:pPr>
              <w:spacing w:line="240" w:lineRule="auto"/>
              <w:ind w:left="-242" w:right="-20"/>
              <w:jc w:val="center"/>
              <w:rPr>
                <w:rFonts w:ascii="Cambria" w:eastAsia="Cambria" w:hAnsi="Cambria" w:cs="Cambria"/>
              </w:rPr>
            </w:pPr>
            <w:r w:rsidRPr="006E21F6">
              <w:rPr>
                <w:rFonts w:ascii="Cambria" w:eastAsia="Cambria" w:hAnsi="Cambria" w:cs="Cambria"/>
                <w:spacing w:val="-1"/>
              </w:rPr>
              <w:t>A</w:t>
            </w:r>
            <w:r w:rsidRPr="006E21F6">
              <w:rPr>
                <w:rFonts w:ascii="Cambria" w:eastAsia="Cambria" w:hAnsi="Cambria" w:cs="Cambria"/>
                <w:spacing w:val="1"/>
              </w:rPr>
              <w:t>cc</w:t>
            </w:r>
            <w:r w:rsidRPr="006E21F6">
              <w:rPr>
                <w:rFonts w:ascii="Cambria" w:eastAsia="Cambria" w:hAnsi="Cambria" w:cs="Cambria"/>
              </w:rPr>
              <w:t>r</w:t>
            </w:r>
            <w:r w:rsidRPr="006E21F6">
              <w:rPr>
                <w:rFonts w:ascii="Cambria" w:eastAsia="Cambria" w:hAnsi="Cambria" w:cs="Cambria"/>
                <w:spacing w:val="-2"/>
              </w:rPr>
              <w:t>e</w:t>
            </w:r>
            <w:r w:rsidRPr="006E21F6">
              <w:rPr>
                <w:rFonts w:ascii="Cambria" w:eastAsia="Cambria" w:hAnsi="Cambria" w:cs="Cambria"/>
              </w:rPr>
              <w:t>d</w:t>
            </w:r>
            <w:r w:rsidRPr="006E21F6">
              <w:rPr>
                <w:rFonts w:ascii="Cambria" w:eastAsia="Cambria" w:hAnsi="Cambria" w:cs="Cambria"/>
                <w:spacing w:val="1"/>
              </w:rPr>
              <w:t>i</w:t>
            </w:r>
            <w:r w:rsidRPr="006E21F6">
              <w:rPr>
                <w:rFonts w:ascii="Cambria" w:eastAsia="Cambria" w:hAnsi="Cambria" w:cs="Cambria"/>
              </w:rPr>
              <w:t>ta</w:t>
            </w:r>
            <w:r w:rsidRPr="006E21F6">
              <w:rPr>
                <w:rFonts w:ascii="Cambria" w:eastAsia="Cambria" w:hAnsi="Cambria" w:cs="Cambria"/>
                <w:spacing w:val="-3"/>
              </w:rPr>
              <w:t>t</w:t>
            </w:r>
            <w:r w:rsidRPr="006E21F6">
              <w:rPr>
                <w:rFonts w:ascii="Cambria" w:eastAsia="Cambria" w:hAnsi="Cambria" w:cs="Cambria"/>
                <w:spacing w:val="1"/>
              </w:rPr>
              <w:t>i</w:t>
            </w:r>
            <w:r w:rsidRPr="006E21F6">
              <w:rPr>
                <w:rFonts w:ascii="Cambria" w:eastAsia="Cambria" w:hAnsi="Cambria" w:cs="Cambria"/>
              </w:rPr>
              <w:t>on</w:t>
            </w:r>
          </w:p>
        </w:tc>
        <w:tc>
          <w:tcPr>
            <w:tcW w:w="5490" w:type="dxa"/>
            <w:tcBorders>
              <w:top w:val="single" w:sz="4" w:space="0" w:color="000000"/>
              <w:left w:val="single" w:sz="4" w:space="0" w:color="000000"/>
              <w:bottom w:val="single" w:sz="4" w:space="0" w:color="000000"/>
              <w:right w:val="single" w:sz="4" w:space="0" w:color="000000"/>
            </w:tcBorders>
            <w:vAlign w:val="center"/>
          </w:tcPr>
          <w:p w14:paraId="3368B477" w14:textId="77777777" w:rsidR="00BA700D" w:rsidRPr="006E21F6" w:rsidRDefault="00BA700D" w:rsidP="004707B2">
            <w:pPr>
              <w:spacing w:line="240" w:lineRule="auto"/>
              <w:ind w:left="-67" w:right="-20"/>
              <w:jc w:val="center"/>
              <w:rPr>
                <w:rFonts w:ascii="Cambria" w:eastAsia="Cambria" w:hAnsi="Cambria" w:cs="Cambria"/>
              </w:rPr>
            </w:pPr>
            <w:r w:rsidRPr="006E21F6">
              <w:rPr>
                <w:rFonts w:ascii="Cambria" w:eastAsia="Cambria" w:hAnsi="Cambria" w:cs="Cambria"/>
                <w:spacing w:val="-1"/>
              </w:rPr>
              <w:t>A</w:t>
            </w:r>
            <w:r w:rsidRPr="006E21F6">
              <w:rPr>
                <w:rFonts w:ascii="Cambria" w:eastAsia="Cambria" w:hAnsi="Cambria" w:cs="Cambria"/>
                <w:spacing w:val="1"/>
              </w:rPr>
              <w:t>cc</w:t>
            </w:r>
            <w:r w:rsidRPr="006E21F6">
              <w:rPr>
                <w:rFonts w:ascii="Cambria" w:eastAsia="Cambria" w:hAnsi="Cambria" w:cs="Cambria"/>
              </w:rPr>
              <w:t>r</w:t>
            </w:r>
            <w:r w:rsidRPr="006E21F6">
              <w:rPr>
                <w:rFonts w:ascii="Cambria" w:eastAsia="Cambria" w:hAnsi="Cambria" w:cs="Cambria"/>
                <w:spacing w:val="-2"/>
              </w:rPr>
              <w:t>e</w:t>
            </w:r>
            <w:r w:rsidRPr="006E21F6">
              <w:rPr>
                <w:rFonts w:ascii="Cambria" w:eastAsia="Cambria" w:hAnsi="Cambria" w:cs="Cambria"/>
              </w:rPr>
              <w:t>d</w:t>
            </w:r>
            <w:r w:rsidRPr="006E21F6">
              <w:rPr>
                <w:rFonts w:ascii="Cambria" w:eastAsia="Cambria" w:hAnsi="Cambria" w:cs="Cambria"/>
                <w:spacing w:val="1"/>
              </w:rPr>
              <w:t>it</w:t>
            </w:r>
            <w:r w:rsidRPr="006E21F6">
              <w:rPr>
                <w:rFonts w:ascii="Cambria" w:eastAsia="Cambria" w:hAnsi="Cambria" w:cs="Cambria"/>
              </w:rPr>
              <w:t>a</w:t>
            </w:r>
            <w:r w:rsidRPr="006E21F6">
              <w:rPr>
                <w:rFonts w:ascii="Cambria" w:eastAsia="Cambria" w:hAnsi="Cambria" w:cs="Cambria"/>
                <w:spacing w:val="-3"/>
              </w:rPr>
              <w:t>t</w:t>
            </w:r>
            <w:r w:rsidRPr="006E21F6">
              <w:rPr>
                <w:rFonts w:ascii="Cambria" w:eastAsia="Cambria" w:hAnsi="Cambria" w:cs="Cambria"/>
                <w:spacing w:val="1"/>
              </w:rPr>
              <w:t>i</w:t>
            </w:r>
            <w:r w:rsidRPr="006E21F6">
              <w:rPr>
                <w:rFonts w:ascii="Cambria" w:eastAsia="Cambria" w:hAnsi="Cambria" w:cs="Cambria"/>
              </w:rPr>
              <w:t>on</w:t>
            </w:r>
            <w:r w:rsidRPr="006E21F6">
              <w:rPr>
                <w:rFonts w:ascii="Cambria" w:eastAsia="Cambria" w:hAnsi="Cambria" w:cs="Cambria"/>
                <w:spacing w:val="-1"/>
              </w:rPr>
              <w:t xml:space="preserve"> </w:t>
            </w:r>
            <w:r w:rsidRPr="006E21F6">
              <w:rPr>
                <w:rFonts w:ascii="Cambria" w:eastAsia="Cambria" w:hAnsi="Cambria" w:cs="Cambria"/>
              </w:rPr>
              <w:t>d</w:t>
            </w:r>
            <w:r w:rsidRPr="006E21F6">
              <w:rPr>
                <w:rFonts w:ascii="Cambria" w:eastAsia="Cambria" w:hAnsi="Cambria" w:cs="Cambria"/>
                <w:spacing w:val="-2"/>
              </w:rPr>
              <w:t>e</w:t>
            </w:r>
            <w:r w:rsidRPr="006E21F6">
              <w:rPr>
                <w:rFonts w:ascii="Cambria" w:eastAsia="Cambria" w:hAnsi="Cambria" w:cs="Cambria"/>
                <w:spacing w:val="1"/>
              </w:rPr>
              <w:t>c</w:t>
            </w:r>
            <w:r w:rsidRPr="006E21F6">
              <w:rPr>
                <w:rFonts w:ascii="Cambria" w:eastAsia="Cambria" w:hAnsi="Cambria" w:cs="Cambria"/>
                <w:spacing w:val="-1"/>
              </w:rPr>
              <w:t>i</w:t>
            </w:r>
            <w:r w:rsidRPr="006E21F6">
              <w:rPr>
                <w:rFonts w:ascii="Cambria" w:eastAsia="Cambria" w:hAnsi="Cambria" w:cs="Cambria"/>
                <w:spacing w:val="1"/>
              </w:rPr>
              <w:t>s</w:t>
            </w:r>
            <w:r w:rsidRPr="006E21F6">
              <w:rPr>
                <w:rFonts w:ascii="Cambria" w:eastAsia="Cambria" w:hAnsi="Cambria" w:cs="Cambria"/>
                <w:spacing w:val="-1"/>
              </w:rPr>
              <w:t>i</w:t>
            </w:r>
            <w:r w:rsidRPr="006E21F6">
              <w:rPr>
                <w:rFonts w:ascii="Cambria" w:eastAsia="Cambria" w:hAnsi="Cambria" w:cs="Cambria"/>
              </w:rPr>
              <w:t>on</w:t>
            </w:r>
          </w:p>
        </w:tc>
        <w:tc>
          <w:tcPr>
            <w:tcW w:w="2409" w:type="dxa"/>
            <w:tcBorders>
              <w:top w:val="single" w:sz="4" w:space="0" w:color="000000"/>
              <w:left w:val="single" w:sz="4" w:space="0" w:color="000000"/>
              <w:bottom w:val="single" w:sz="4" w:space="0" w:color="000000"/>
              <w:right w:val="single" w:sz="4" w:space="0" w:color="000000"/>
            </w:tcBorders>
            <w:vAlign w:val="center"/>
          </w:tcPr>
          <w:p w14:paraId="52E01338" w14:textId="77777777" w:rsidR="00BA700D" w:rsidRPr="006E21F6" w:rsidRDefault="00BA700D" w:rsidP="004707B2">
            <w:pPr>
              <w:spacing w:line="240" w:lineRule="auto"/>
              <w:ind w:left="-67" w:right="-20"/>
              <w:jc w:val="center"/>
              <w:rPr>
                <w:rFonts w:ascii="Cambria" w:eastAsia="Cambria" w:hAnsi="Cambria" w:cs="Cambria"/>
              </w:rPr>
            </w:pPr>
            <w:r w:rsidRPr="006E21F6">
              <w:rPr>
                <w:rFonts w:ascii="Cambria" w:eastAsia="Cambria" w:hAnsi="Cambria" w:cs="Cambria"/>
              </w:rPr>
              <w:t>1</w:t>
            </w:r>
            <w:r w:rsidRPr="006E21F6">
              <w:rPr>
                <w:rFonts w:ascii="Cambria" w:eastAsia="Cambria" w:hAnsi="Cambria" w:cs="Cambria"/>
                <w:spacing w:val="1"/>
              </w:rPr>
              <w:t>-</w:t>
            </w:r>
            <w:r w:rsidRPr="006E21F6">
              <w:rPr>
                <w:rFonts w:ascii="Cambria" w:eastAsia="Cambria" w:hAnsi="Cambria" w:cs="Cambria"/>
              </w:rPr>
              <w:t>3</w:t>
            </w:r>
            <w:r w:rsidRPr="006E21F6">
              <w:rPr>
                <w:rFonts w:ascii="Cambria" w:eastAsia="Cambria" w:hAnsi="Cambria" w:cs="Cambria"/>
                <w:spacing w:val="-3"/>
              </w:rPr>
              <w:t xml:space="preserve"> </w:t>
            </w:r>
            <w:r w:rsidRPr="006E21F6">
              <w:rPr>
                <w:rFonts w:ascii="Cambria" w:eastAsia="Cambria" w:hAnsi="Cambria" w:cs="Cambria"/>
                <w:spacing w:val="1"/>
              </w:rPr>
              <w:t>m</w:t>
            </w:r>
            <w:r w:rsidRPr="006E21F6">
              <w:rPr>
                <w:rFonts w:ascii="Cambria" w:eastAsia="Cambria" w:hAnsi="Cambria" w:cs="Cambria"/>
              </w:rPr>
              <w:t>on</w:t>
            </w:r>
            <w:r w:rsidRPr="006E21F6">
              <w:rPr>
                <w:rFonts w:ascii="Cambria" w:eastAsia="Cambria" w:hAnsi="Cambria" w:cs="Cambria"/>
                <w:spacing w:val="-1"/>
              </w:rPr>
              <w:t>t</w:t>
            </w:r>
            <w:r w:rsidRPr="006E21F6">
              <w:rPr>
                <w:rFonts w:ascii="Cambria" w:eastAsia="Cambria" w:hAnsi="Cambria" w:cs="Cambria"/>
                <w:spacing w:val="-2"/>
              </w:rPr>
              <w:t>h</w:t>
            </w:r>
            <w:r w:rsidRPr="006E21F6">
              <w:rPr>
                <w:rFonts w:ascii="Cambria" w:eastAsia="Cambria" w:hAnsi="Cambria" w:cs="Cambria"/>
              </w:rPr>
              <w:t>s</w:t>
            </w:r>
          </w:p>
        </w:tc>
      </w:tr>
    </w:tbl>
    <w:p w14:paraId="46D2A3CA" w14:textId="77777777" w:rsidR="0096510E" w:rsidRPr="006E21F6" w:rsidRDefault="0096510E">
      <w:pPr>
        <w:spacing w:line="200" w:lineRule="exact"/>
        <w:rPr>
          <w:sz w:val="20"/>
          <w:szCs w:val="20"/>
        </w:rPr>
      </w:pPr>
    </w:p>
    <w:p w14:paraId="19E24B6F" w14:textId="77777777" w:rsidR="00425A36" w:rsidRDefault="00425A36">
      <w:pPr>
        <w:spacing w:after="200" w:line="276" w:lineRule="auto"/>
        <w:jc w:val="left"/>
        <w:rPr>
          <w:rFonts w:ascii="Cambria" w:eastAsia="Times New Roman" w:hAnsi="Cambria" w:cs="Times New Roman"/>
          <w:b/>
          <w:bCs/>
          <w:color w:val="000000" w:themeColor="text1"/>
          <w:sz w:val="36"/>
          <w:szCs w:val="28"/>
        </w:rPr>
      </w:pPr>
      <w:r>
        <w:br w:type="page"/>
      </w:r>
    </w:p>
    <w:p w14:paraId="1974AD01" w14:textId="77777777" w:rsidR="00425A36" w:rsidRDefault="00425A36" w:rsidP="00425A36">
      <w:pPr>
        <w:pStyle w:val="Heading1"/>
      </w:pPr>
      <w:bookmarkStart w:id="3" w:name="_Toc400358505"/>
      <w:r>
        <w:lastRenderedPageBreak/>
        <w:t>Initiating the Review Process: Curriculum Validation</w:t>
      </w:r>
      <w:bookmarkEnd w:id="3"/>
    </w:p>
    <w:p w14:paraId="2C1DC460" w14:textId="77777777" w:rsidR="00425A36" w:rsidRDefault="00425A36">
      <w:pPr>
        <w:spacing w:line="200" w:lineRule="exact"/>
        <w:rPr>
          <w:sz w:val="20"/>
          <w:szCs w:val="20"/>
        </w:rPr>
      </w:pPr>
    </w:p>
    <w:p w14:paraId="0D035585" w14:textId="77777777" w:rsidR="0096510E" w:rsidRPr="006E21F6" w:rsidRDefault="006E21F6" w:rsidP="00425A36">
      <w:pPr>
        <w:pStyle w:val="Heading2"/>
        <w:rPr>
          <w:rFonts w:eastAsia="Cambria"/>
        </w:rPr>
      </w:pPr>
      <w:r w:rsidRPr="006E21F6">
        <w:rPr>
          <w:rFonts w:eastAsia="Cambria"/>
          <w:spacing w:val="1"/>
        </w:rPr>
        <w:t>N</w:t>
      </w:r>
      <w:r w:rsidRPr="006E21F6">
        <w:rPr>
          <w:rFonts w:eastAsia="Cambria"/>
        </w:rPr>
        <w:t>ew</w:t>
      </w:r>
      <w:r w:rsidRPr="006E21F6">
        <w:rPr>
          <w:rFonts w:eastAsia="Cambria"/>
          <w:spacing w:val="-6"/>
        </w:rPr>
        <w:t xml:space="preserve"> </w:t>
      </w:r>
      <w:r w:rsidRPr="006E21F6">
        <w:rPr>
          <w:rFonts w:eastAsia="Cambria"/>
        </w:rPr>
        <w:t>Applica</w:t>
      </w:r>
      <w:r w:rsidRPr="006E21F6">
        <w:rPr>
          <w:rFonts w:eastAsia="Cambria"/>
          <w:spacing w:val="2"/>
        </w:rPr>
        <w:t>n</w:t>
      </w:r>
      <w:r w:rsidRPr="006E21F6">
        <w:rPr>
          <w:rFonts w:eastAsia="Cambria"/>
        </w:rPr>
        <w:t>ts</w:t>
      </w:r>
    </w:p>
    <w:p w14:paraId="53F47D19" w14:textId="77777777" w:rsidR="0096510E" w:rsidRPr="00825D1E" w:rsidRDefault="006E21F6" w:rsidP="00825D1E">
      <w:r w:rsidRPr="000B0BC4">
        <w:t xml:space="preserve">An institution which wishes to </w:t>
      </w:r>
      <w:r w:rsidR="00AB5C3D">
        <w:t xml:space="preserve">be </w:t>
      </w:r>
      <w:r w:rsidRPr="000B0BC4">
        <w:t>accredited</w:t>
      </w:r>
      <w:r w:rsidR="00825D1E">
        <w:t xml:space="preserve"> </w:t>
      </w:r>
      <w:r w:rsidRPr="000B0BC4">
        <w:t>must</w:t>
      </w:r>
      <w:r w:rsidR="00825D1E">
        <w:t xml:space="preserve"> successful</w:t>
      </w:r>
      <w:r w:rsidR="00560AF7">
        <w:t xml:space="preserve">ly undertake a </w:t>
      </w:r>
      <w:r w:rsidR="000B0BC4" w:rsidRPr="00825D1E">
        <w:t xml:space="preserve">Curriculum Validation </w:t>
      </w:r>
      <w:r w:rsidR="00AB5C3D">
        <w:t xml:space="preserve">of </w:t>
      </w:r>
      <w:proofErr w:type="gramStart"/>
      <w:r w:rsidR="00AB5C3D">
        <w:t>it</w:t>
      </w:r>
      <w:proofErr w:type="gramEnd"/>
      <w:r w:rsidR="00AB5C3D">
        <w:t xml:space="preserve"> public health master degrees </w:t>
      </w:r>
      <w:r w:rsidR="000B0BC4" w:rsidRPr="00825D1E">
        <w:t xml:space="preserve">to proceed to </w:t>
      </w:r>
      <w:r w:rsidRPr="00825D1E">
        <w:t>accreditation. Programmes organised by more than one institution of higher education are eligible to seek accreditation as a single entity. The programme</w:t>
      </w:r>
      <w:r w:rsidR="00AB5C3D">
        <w:t>s</w:t>
      </w:r>
      <w:r w:rsidRPr="00825D1E">
        <w:t xml:space="preserve"> will be evaluated against the same set of criteria as programmes organised by a single institution.</w:t>
      </w:r>
    </w:p>
    <w:p w14:paraId="6570013F" w14:textId="77777777" w:rsidR="0096510E" w:rsidRPr="00825D1E" w:rsidRDefault="0096510E" w:rsidP="00825D1E"/>
    <w:p w14:paraId="14ECAD93" w14:textId="77777777" w:rsidR="0096510E" w:rsidRPr="00825D1E" w:rsidRDefault="006E21F6" w:rsidP="00825D1E">
      <w:r w:rsidRPr="00825D1E">
        <w:t xml:space="preserve">APHEA will consider </w:t>
      </w:r>
      <w:r w:rsidR="00AB5C3D">
        <w:t>institution</w:t>
      </w:r>
      <w:r w:rsidRPr="00825D1E">
        <w:t xml:space="preserve">s outside of the European region; however due to the variable nature of public health education around the world and APHEA’s capacity, these </w:t>
      </w:r>
      <w:r w:rsidR="00AB5C3D">
        <w:t>institution</w:t>
      </w:r>
      <w:r w:rsidRPr="00825D1E">
        <w:t>s will be considered on a case-by-case basis.</w:t>
      </w:r>
    </w:p>
    <w:p w14:paraId="56CB9227" w14:textId="77777777" w:rsidR="0096510E" w:rsidRPr="00825D1E" w:rsidRDefault="0096510E" w:rsidP="00825D1E"/>
    <w:p w14:paraId="5AB2D362" w14:textId="77777777" w:rsidR="0096510E" w:rsidRDefault="006E21F6" w:rsidP="00825D1E">
      <w:r w:rsidRPr="00825D1E">
        <w:t>The application must be accompanied by:</w:t>
      </w:r>
    </w:p>
    <w:p w14:paraId="1964420D" w14:textId="77777777" w:rsidR="0096510E" w:rsidRDefault="006E21F6" w:rsidP="00825D1E">
      <w:r w:rsidRPr="00825D1E">
        <w:t>1.</w:t>
      </w:r>
      <w:r w:rsidR="00825D1E">
        <w:t xml:space="preserve"> </w:t>
      </w:r>
      <w:r w:rsidRPr="00825D1E">
        <w:t xml:space="preserve">A statement indicating that the institution understands all required components of the </w:t>
      </w:r>
      <w:r w:rsidR="000B0BC4" w:rsidRPr="00825D1E">
        <w:t>accreditation</w:t>
      </w:r>
      <w:r w:rsidRPr="00825D1E">
        <w:t xml:space="preserve"> process, including the </w:t>
      </w:r>
      <w:r w:rsidR="00DA23DA">
        <w:t>self-evaluation</w:t>
      </w:r>
      <w:r w:rsidR="000B0BC4" w:rsidRPr="00825D1E">
        <w:t xml:space="preserve"> </w:t>
      </w:r>
      <w:r w:rsidRPr="00825D1E">
        <w:t>procedure, conduct of an on-site visit and payment of all fees.</w:t>
      </w:r>
    </w:p>
    <w:p w14:paraId="3646B255" w14:textId="77777777" w:rsidR="00825D1E" w:rsidRPr="00825D1E" w:rsidRDefault="00825D1E" w:rsidP="00825D1E"/>
    <w:p w14:paraId="513436E7" w14:textId="77777777" w:rsidR="0096510E" w:rsidRPr="00825D1E" w:rsidRDefault="006E21F6" w:rsidP="00825D1E">
      <w:r w:rsidRPr="00825D1E">
        <w:t>2.</w:t>
      </w:r>
      <w:r w:rsidR="000B0BC4" w:rsidRPr="00825D1E">
        <w:t xml:space="preserve"> </w:t>
      </w:r>
      <w:r w:rsidRPr="00825D1E">
        <w:t>A statement signed by the head of the institution inviting APHEA to initiate the accreditation process. In the event that the programme</w:t>
      </w:r>
      <w:r w:rsidR="00AB5C3D">
        <w:t>s within are</w:t>
      </w:r>
      <w:r w:rsidRPr="00825D1E">
        <w:t xml:space="preserve"> administered by more than one institution, a signature must be obtained from the director of each respective body.</w:t>
      </w:r>
    </w:p>
    <w:p w14:paraId="5B2B1575" w14:textId="77777777" w:rsidR="0096510E" w:rsidRPr="00825D1E" w:rsidRDefault="0096510E" w:rsidP="00825D1E"/>
    <w:p w14:paraId="1EE305AB" w14:textId="77777777" w:rsidR="00825D1E" w:rsidRDefault="006E21F6" w:rsidP="00825D1E">
      <w:r w:rsidRPr="00825D1E">
        <w:t xml:space="preserve">If the applicant </w:t>
      </w:r>
      <w:r w:rsidR="00AB5C3D">
        <w:t>institution</w:t>
      </w:r>
      <w:r w:rsidRPr="00825D1E">
        <w:t xml:space="preserve"> is eligible, the institution will be notified shortly thereafter and the Secretariat along with the institution will create a procedural schedule for the rest of the process along with a fee schedule</w:t>
      </w:r>
      <w:r w:rsidRPr="006E21F6">
        <w:t>.</w:t>
      </w:r>
    </w:p>
    <w:p w14:paraId="065D34A3" w14:textId="77777777" w:rsidR="0096510E" w:rsidRPr="00825D1E" w:rsidRDefault="006E21F6" w:rsidP="00825D1E">
      <w:r w:rsidRPr="006E21F6">
        <w:rPr>
          <w:rFonts w:ascii="Cambria" w:eastAsia="Cambria" w:hAnsi="Cambria" w:cs="Cambria"/>
        </w:rPr>
        <w:t>Ca</w:t>
      </w:r>
      <w:r w:rsidRPr="006E21F6">
        <w:rPr>
          <w:rFonts w:ascii="Cambria" w:eastAsia="Cambria" w:hAnsi="Cambria" w:cs="Cambria"/>
          <w:spacing w:val="-1"/>
        </w:rPr>
        <w:t>n</w:t>
      </w:r>
      <w:r w:rsidRPr="006E21F6">
        <w:rPr>
          <w:rFonts w:ascii="Cambria" w:eastAsia="Cambria" w:hAnsi="Cambria" w:cs="Cambria"/>
        </w:rPr>
        <w:t>d</w:t>
      </w:r>
      <w:r w:rsidRPr="006E21F6">
        <w:rPr>
          <w:rFonts w:ascii="Cambria" w:eastAsia="Cambria" w:hAnsi="Cambria" w:cs="Cambria"/>
          <w:spacing w:val="1"/>
        </w:rPr>
        <w:t>i</w:t>
      </w:r>
      <w:r w:rsidRPr="006E21F6">
        <w:rPr>
          <w:rFonts w:ascii="Cambria" w:eastAsia="Cambria" w:hAnsi="Cambria" w:cs="Cambria"/>
          <w:spacing w:val="-3"/>
        </w:rPr>
        <w:t>d</w:t>
      </w:r>
      <w:r w:rsidRPr="006E21F6">
        <w:rPr>
          <w:rFonts w:ascii="Cambria" w:eastAsia="Cambria" w:hAnsi="Cambria" w:cs="Cambria"/>
        </w:rPr>
        <w:t>a</w:t>
      </w:r>
      <w:r w:rsidRPr="006E21F6">
        <w:rPr>
          <w:rFonts w:ascii="Cambria" w:eastAsia="Cambria" w:hAnsi="Cambria" w:cs="Cambria"/>
          <w:spacing w:val="1"/>
        </w:rPr>
        <w:t>c</w:t>
      </w:r>
      <w:r w:rsidRPr="006E21F6">
        <w:rPr>
          <w:rFonts w:ascii="Cambria" w:eastAsia="Cambria" w:hAnsi="Cambria" w:cs="Cambria"/>
        </w:rPr>
        <w:t>y</w:t>
      </w:r>
      <w:r w:rsidRPr="006E21F6">
        <w:rPr>
          <w:rFonts w:ascii="Cambria" w:eastAsia="Cambria" w:hAnsi="Cambria" w:cs="Cambria"/>
          <w:spacing w:val="-1"/>
        </w:rPr>
        <w:t xml:space="preserve"> </w:t>
      </w:r>
      <w:r w:rsidRPr="006E21F6">
        <w:rPr>
          <w:rFonts w:ascii="Cambria" w:eastAsia="Cambria" w:hAnsi="Cambria" w:cs="Cambria"/>
        </w:rPr>
        <w:t>s</w:t>
      </w:r>
      <w:r w:rsidRPr="006E21F6">
        <w:rPr>
          <w:rFonts w:ascii="Cambria" w:eastAsia="Cambria" w:hAnsi="Cambria" w:cs="Cambria"/>
          <w:spacing w:val="-2"/>
        </w:rPr>
        <w:t>t</w:t>
      </w:r>
      <w:r w:rsidRPr="006E21F6">
        <w:rPr>
          <w:rFonts w:ascii="Cambria" w:eastAsia="Cambria" w:hAnsi="Cambria" w:cs="Cambria"/>
        </w:rPr>
        <w:t>at</w:t>
      </w:r>
      <w:r w:rsidRPr="006E21F6">
        <w:rPr>
          <w:rFonts w:ascii="Cambria" w:eastAsia="Cambria" w:hAnsi="Cambria" w:cs="Cambria"/>
          <w:spacing w:val="-2"/>
        </w:rPr>
        <w:t>u</w:t>
      </w:r>
      <w:r w:rsidRPr="006E21F6">
        <w:rPr>
          <w:rFonts w:ascii="Cambria" w:eastAsia="Cambria" w:hAnsi="Cambria" w:cs="Cambria"/>
        </w:rPr>
        <w:t>s</w:t>
      </w:r>
      <w:r w:rsidRPr="006E21F6">
        <w:rPr>
          <w:rFonts w:ascii="Cambria" w:eastAsia="Cambria" w:hAnsi="Cambria" w:cs="Cambria"/>
          <w:spacing w:val="1"/>
        </w:rPr>
        <w:t xml:space="preserve"> </w:t>
      </w:r>
      <w:r w:rsidRPr="006E21F6">
        <w:rPr>
          <w:rFonts w:ascii="Cambria" w:eastAsia="Cambria" w:hAnsi="Cambria" w:cs="Cambria"/>
          <w:spacing w:val="-1"/>
        </w:rPr>
        <w:t>b</w:t>
      </w:r>
      <w:r w:rsidRPr="006E21F6">
        <w:rPr>
          <w:rFonts w:ascii="Cambria" w:eastAsia="Cambria" w:hAnsi="Cambria" w:cs="Cambria"/>
        </w:rPr>
        <w:t>y</w:t>
      </w:r>
      <w:r w:rsidRPr="006E21F6">
        <w:rPr>
          <w:rFonts w:ascii="Cambria" w:eastAsia="Cambria" w:hAnsi="Cambria" w:cs="Cambria"/>
          <w:spacing w:val="-1"/>
        </w:rPr>
        <w:t xml:space="preserve"> n</w:t>
      </w:r>
      <w:r w:rsidRPr="006E21F6">
        <w:rPr>
          <w:rFonts w:ascii="Cambria" w:eastAsia="Cambria" w:hAnsi="Cambria" w:cs="Cambria"/>
        </w:rPr>
        <w:t xml:space="preserve">o </w:t>
      </w:r>
      <w:r w:rsidRPr="006E21F6">
        <w:rPr>
          <w:rFonts w:ascii="Cambria" w:eastAsia="Cambria" w:hAnsi="Cambria" w:cs="Cambria"/>
          <w:spacing w:val="-2"/>
        </w:rPr>
        <w:t>m</w:t>
      </w:r>
      <w:r w:rsidRPr="006E21F6">
        <w:rPr>
          <w:rFonts w:ascii="Cambria" w:eastAsia="Cambria" w:hAnsi="Cambria" w:cs="Cambria"/>
        </w:rPr>
        <w:t>eans</w:t>
      </w:r>
      <w:r w:rsidRPr="006E21F6">
        <w:rPr>
          <w:rFonts w:ascii="Cambria" w:eastAsia="Cambria" w:hAnsi="Cambria" w:cs="Cambria"/>
          <w:spacing w:val="1"/>
        </w:rPr>
        <w:t xml:space="preserve"> </w:t>
      </w:r>
      <w:r w:rsidRPr="006E21F6">
        <w:rPr>
          <w:rFonts w:ascii="Cambria" w:eastAsia="Cambria" w:hAnsi="Cambria" w:cs="Cambria"/>
          <w:spacing w:val="-1"/>
        </w:rPr>
        <w:t>g</w:t>
      </w:r>
      <w:r w:rsidRPr="006E21F6">
        <w:rPr>
          <w:rFonts w:ascii="Cambria" w:eastAsia="Cambria" w:hAnsi="Cambria" w:cs="Cambria"/>
        </w:rPr>
        <w:t>uara</w:t>
      </w:r>
      <w:r w:rsidRPr="006E21F6">
        <w:rPr>
          <w:rFonts w:ascii="Cambria" w:eastAsia="Cambria" w:hAnsi="Cambria" w:cs="Cambria"/>
          <w:spacing w:val="-1"/>
        </w:rPr>
        <w:t>n</w:t>
      </w:r>
      <w:r w:rsidRPr="006E21F6">
        <w:rPr>
          <w:rFonts w:ascii="Cambria" w:eastAsia="Cambria" w:hAnsi="Cambria" w:cs="Cambria"/>
          <w:spacing w:val="-3"/>
        </w:rPr>
        <w:t>t</w:t>
      </w:r>
      <w:r w:rsidRPr="006E21F6">
        <w:rPr>
          <w:rFonts w:ascii="Cambria" w:eastAsia="Cambria" w:hAnsi="Cambria" w:cs="Cambria"/>
        </w:rPr>
        <w:t>e</w:t>
      </w:r>
      <w:r w:rsidRPr="006E21F6">
        <w:rPr>
          <w:rFonts w:ascii="Cambria" w:eastAsia="Cambria" w:hAnsi="Cambria" w:cs="Cambria"/>
          <w:spacing w:val="1"/>
        </w:rPr>
        <w:t>e</w:t>
      </w:r>
      <w:r w:rsidRPr="006E21F6">
        <w:rPr>
          <w:rFonts w:ascii="Cambria" w:eastAsia="Cambria" w:hAnsi="Cambria" w:cs="Cambria"/>
        </w:rPr>
        <w:t>s</w:t>
      </w:r>
      <w:r w:rsidRPr="006E21F6">
        <w:rPr>
          <w:rFonts w:ascii="Cambria" w:eastAsia="Cambria" w:hAnsi="Cambria" w:cs="Cambria"/>
          <w:spacing w:val="1"/>
        </w:rPr>
        <w:t xml:space="preserve"> </w:t>
      </w:r>
      <w:r w:rsidRPr="006E21F6">
        <w:rPr>
          <w:rFonts w:ascii="Cambria" w:eastAsia="Cambria" w:hAnsi="Cambria" w:cs="Cambria"/>
        </w:rPr>
        <w:t>e</w:t>
      </w:r>
      <w:r w:rsidRPr="006E21F6">
        <w:rPr>
          <w:rFonts w:ascii="Cambria" w:eastAsia="Cambria" w:hAnsi="Cambria" w:cs="Cambria"/>
          <w:spacing w:val="-3"/>
        </w:rPr>
        <w:t>v</w:t>
      </w:r>
      <w:r w:rsidRPr="006E21F6">
        <w:rPr>
          <w:rFonts w:ascii="Cambria" w:eastAsia="Cambria" w:hAnsi="Cambria" w:cs="Cambria"/>
        </w:rPr>
        <w:t>en</w:t>
      </w:r>
      <w:r w:rsidRPr="006E21F6">
        <w:rPr>
          <w:rFonts w:ascii="Cambria" w:eastAsia="Cambria" w:hAnsi="Cambria" w:cs="Cambria"/>
          <w:spacing w:val="-1"/>
        </w:rPr>
        <w:t>t</w:t>
      </w:r>
      <w:r w:rsidRPr="006E21F6">
        <w:rPr>
          <w:rFonts w:ascii="Cambria" w:eastAsia="Cambria" w:hAnsi="Cambria" w:cs="Cambria"/>
        </w:rPr>
        <w:t>ual</w:t>
      </w:r>
      <w:r w:rsidRPr="006E21F6">
        <w:rPr>
          <w:rFonts w:ascii="Cambria" w:eastAsia="Cambria" w:hAnsi="Cambria" w:cs="Cambria"/>
          <w:spacing w:val="-3"/>
        </w:rPr>
        <w:t xml:space="preserve"> </w:t>
      </w:r>
      <w:r w:rsidRPr="006E21F6">
        <w:rPr>
          <w:rFonts w:ascii="Cambria" w:eastAsia="Cambria" w:hAnsi="Cambria" w:cs="Cambria"/>
        </w:rPr>
        <w:t>a</w:t>
      </w:r>
      <w:r w:rsidRPr="006E21F6">
        <w:rPr>
          <w:rFonts w:ascii="Cambria" w:eastAsia="Cambria" w:hAnsi="Cambria" w:cs="Cambria"/>
          <w:spacing w:val="1"/>
        </w:rPr>
        <w:t>cc</w:t>
      </w:r>
      <w:r w:rsidRPr="006E21F6">
        <w:rPr>
          <w:rFonts w:ascii="Cambria" w:eastAsia="Cambria" w:hAnsi="Cambria" w:cs="Cambria"/>
          <w:spacing w:val="-3"/>
        </w:rPr>
        <w:t>r</w:t>
      </w:r>
      <w:r w:rsidRPr="006E21F6">
        <w:rPr>
          <w:rFonts w:ascii="Cambria" w:eastAsia="Cambria" w:hAnsi="Cambria" w:cs="Cambria"/>
        </w:rPr>
        <w:t>ed</w:t>
      </w:r>
      <w:r w:rsidRPr="006E21F6">
        <w:rPr>
          <w:rFonts w:ascii="Cambria" w:eastAsia="Cambria" w:hAnsi="Cambria" w:cs="Cambria"/>
          <w:spacing w:val="1"/>
        </w:rPr>
        <w:t>i</w:t>
      </w:r>
      <w:r w:rsidRPr="006E21F6">
        <w:rPr>
          <w:rFonts w:ascii="Cambria" w:eastAsia="Cambria" w:hAnsi="Cambria" w:cs="Cambria"/>
          <w:spacing w:val="-3"/>
        </w:rPr>
        <w:t>t</w:t>
      </w:r>
      <w:r w:rsidRPr="006E21F6">
        <w:rPr>
          <w:rFonts w:ascii="Cambria" w:eastAsia="Cambria" w:hAnsi="Cambria" w:cs="Cambria"/>
        </w:rPr>
        <w:t>at</w:t>
      </w:r>
      <w:r w:rsidRPr="006E21F6">
        <w:rPr>
          <w:rFonts w:ascii="Cambria" w:eastAsia="Cambria" w:hAnsi="Cambria" w:cs="Cambria"/>
          <w:spacing w:val="-1"/>
        </w:rPr>
        <w:t>i</w:t>
      </w:r>
      <w:r w:rsidRPr="006E21F6">
        <w:rPr>
          <w:rFonts w:ascii="Cambria" w:eastAsia="Cambria" w:hAnsi="Cambria" w:cs="Cambria"/>
        </w:rPr>
        <w:t>on.</w:t>
      </w:r>
    </w:p>
    <w:p w14:paraId="40B8F794" w14:textId="77777777" w:rsidR="0096510E" w:rsidRPr="006E21F6" w:rsidRDefault="0096510E" w:rsidP="00425A36">
      <w:pPr>
        <w:spacing w:before="19" w:line="220" w:lineRule="exact"/>
      </w:pPr>
    </w:p>
    <w:p w14:paraId="12FEC29C" w14:textId="77777777" w:rsidR="0096510E" w:rsidRPr="006E21F6" w:rsidRDefault="006E21F6" w:rsidP="00425A36">
      <w:pPr>
        <w:spacing w:line="274" w:lineRule="auto"/>
        <w:ind w:right="382"/>
        <w:rPr>
          <w:rFonts w:ascii="Cambria" w:eastAsia="Cambria" w:hAnsi="Cambria" w:cs="Cambria"/>
        </w:rPr>
      </w:pPr>
      <w:r w:rsidRPr="006E21F6">
        <w:rPr>
          <w:rFonts w:ascii="Cambria" w:eastAsia="Cambria" w:hAnsi="Cambria" w:cs="Cambria"/>
          <w:spacing w:val="1"/>
        </w:rPr>
        <w:t>T</w:t>
      </w:r>
      <w:r w:rsidRPr="006E21F6">
        <w:rPr>
          <w:rFonts w:ascii="Cambria" w:eastAsia="Cambria" w:hAnsi="Cambria" w:cs="Cambria"/>
        </w:rPr>
        <w:t>he</w:t>
      </w:r>
      <w:r w:rsidRPr="006E21F6">
        <w:rPr>
          <w:rFonts w:ascii="Cambria" w:eastAsia="Cambria" w:hAnsi="Cambria" w:cs="Cambria"/>
          <w:spacing w:val="2"/>
        </w:rPr>
        <w:t xml:space="preserve"> </w:t>
      </w:r>
      <w:r w:rsidRPr="006E21F6">
        <w:rPr>
          <w:rFonts w:ascii="Cambria" w:eastAsia="Cambria" w:hAnsi="Cambria" w:cs="Cambria"/>
          <w:spacing w:val="-1"/>
        </w:rPr>
        <w:t>c</w:t>
      </w:r>
      <w:r w:rsidRPr="006E21F6">
        <w:rPr>
          <w:rFonts w:ascii="Cambria" w:eastAsia="Cambria" w:hAnsi="Cambria" w:cs="Cambria"/>
        </w:rPr>
        <w:t>an</w:t>
      </w:r>
      <w:r w:rsidRPr="006E21F6">
        <w:rPr>
          <w:rFonts w:ascii="Cambria" w:eastAsia="Cambria" w:hAnsi="Cambria" w:cs="Cambria"/>
          <w:spacing w:val="-1"/>
        </w:rPr>
        <w:t>d</w:t>
      </w:r>
      <w:r w:rsidRPr="006E21F6">
        <w:rPr>
          <w:rFonts w:ascii="Cambria" w:eastAsia="Cambria" w:hAnsi="Cambria" w:cs="Cambria"/>
          <w:spacing w:val="1"/>
        </w:rPr>
        <w:t>i</w:t>
      </w:r>
      <w:r w:rsidRPr="006E21F6">
        <w:rPr>
          <w:rFonts w:ascii="Cambria" w:eastAsia="Cambria" w:hAnsi="Cambria" w:cs="Cambria"/>
        </w:rPr>
        <w:t>da</w:t>
      </w:r>
      <w:r w:rsidRPr="006E21F6">
        <w:rPr>
          <w:rFonts w:ascii="Cambria" w:eastAsia="Cambria" w:hAnsi="Cambria" w:cs="Cambria"/>
          <w:spacing w:val="-3"/>
        </w:rPr>
        <w:t>t</w:t>
      </w:r>
      <w:r w:rsidRPr="006E21F6">
        <w:rPr>
          <w:rFonts w:ascii="Cambria" w:eastAsia="Cambria" w:hAnsi="Cambria" w:cs="Cambria"/>
        </w:rPr>
        <w:t>e</w:t>
      </w:r>
      <w:r w:rsidRPr="006E21F6">
        <w:rPr>
          <w:rFonts w:ascii="Cambria" w:eastAsia="Cambria" w:hAnsi="Cambria" w:cs="Cambria"/>
          <w:spacing w:val="1"/>
        </w:rPr>
        <w:t xml:space="preserve"> m</w:t>
      </w:r>
      <w:r w:rsidRPr="006E21F6">
        <w:rPr>
          <w:rFonts w:ascii="Cambria" w:eastAsia="Cambria" w:hAnsi="Cambria" w:cs="Cambria"/>
        </w:rPr>
        <w:t>ay</w:t>
      </w:r>
      <w:r w:rsidRPr="006E21F6">
        <w:rPr>
          <w:rFonts w:ascii="Cambria" w:eastAsia="Cambria" w:hAnsi="Cambria" w:cs="Cambria"/>
          <w:spacing w:val="2"/>
        </w:rPr>
        <w:t xml:space="preserve"> </w:t>
      </w:r>
      <w:r w:rsidRPr="006E21F6">
        <w:rPr>
          <w:rFonts w:ascii="Cambria" w:eastAsia="Cambria" w:hAnsi="Cambria" w:cs="Cambria"/>
          <w:spacing w:val="-3"/>
        </w:rPr>
        <w:t>w</w:t>
      </w:r>
      <w:r w:rsidRPr="006E21F6">
        <w:rPr>
          <w:rFonts w:ascii="Cambria" w:eastAsia="Cambria" w:hAnsi="Cambria" w:cs="Cambria"/>
          <w:spacing w:val="1"/>
        </w:rPr>
        <w:t>i</w:t>
      </w:r>
      <w:r w:rsidRPr="006E21F6">
        <w:rPr>
          <w:rFonts w:ascii="Cambria" w:eastAsia="Cambria" w:hAnsi="Cambria" w:cs="Cambria"/>
        </w:rPr>
        <w:t>t</w:t>
      </w:r>
      <w:r w:rsidRPr="006E21F6">
        <w:rPr>
          <w:rFonts w:ascii="Cambria" w:eastAsia="Cambria" w:hAnsi="Cambria" w:cs="Cambria"/>
          <w:spacing w:val="-2"/>
        </w:rPr>
        <w:t>h</w:t>
      </w:r>
      <w:r w:rsidRPr="006E21F6">
        <w:rPr>
          <w:rFonts w:ascii="Cambria" w:eastAsia="Cambria" w:hAnsi="Cambria" w:cs="Cambria"/>
        </w:rPr>
        <w:t>draw</w:t>
      </w:r>
      <w:r w:rsidRPr="006E21F6">
        <w:rPr>
          <w:rFonts w:ascii="Cambria" w:eastAsia="Cambria" w:hAnsi="Cambria" w:cs="Cambria"/>
          <w:spacing w:val="2"/>
        </w:rPr>
        <w:t xml:space="preserve"> </w:t>
      </w:r>
      <w:r w:rsidRPr="006E21F6">
        <w:rPr>
          <w:rFonts w:ascii="Cambria" w:eastAsia="Cambria" w:hAnsi="Cambria" w:cs="Cambria"/>
        </w:rPr>
        <w:t>f</w:t>
      </w:r>
      <w:r w:rsidRPr="006E21F6">
        <w:rPr>
          <w:rFonts w:ascii="Cambria" w:eastAsia="Cambria" w:hAnsi="Cambria" w:cs="Cambria"/>
          <w:spacing w:val="-2"/>
        </w:rPr>
        <w:t>r</w:t>
      </w:r>
      <w:r w:rsidRPr="006E21F6">
        <w:rPr>
          <w:rFonts w:ascii="Cambria" w:eastAsia="Cambria" w:hAnsi="Cambria" w:cs="Cambria"/>
        </w:rPr>
        <w:t>om</w:t>
      </w:r>
      <w:r w:rsidRPr="006E21F6">
        <w:rPr>
          <w:rFonts w:ascii="Cambria" w:eastAsia="Cambria" w:hAnsi="Cambria" w:cs="Cambria"/>
          <w:spacing w:val="2"/>
        </w:rPr>
        <w:t xml:space="preserve"> </w:t>
      </w:r>
      <w:r w:rsidRPr="006E21F6">
        <w:rPr>
          <w:rFonts w:ascii="Cambria" w:eastAsia="Cambria" w:hAnsi="Cambria" w:cs="Cambria"/>
        </w:rPr>
        <w:t>the</w:t>
      </w:r>
      <w:r w:rsidRPr="006E21F6">
        <w:rPr>
          <w:rFonts w:ascii="Cambria" w:eastAsia="Cambria" w:hAnsi="Cambria" w:cs="Cambria"/>
          <w:spacing w:val="1"/>
        </w:rPr>
        <w:t xml:space="preserve"> </w:t>
      </w:r>
      <w:r w:rsidRPr="006E21F6">
        <w:rPr>
          <w:rFonts w:ascii="Cambria" w:eastAsia="Cambria" w:hAnsi="Cambria" w:cs="Cambria"/>
        </w:rPr>
        <w:t>a</w:t>
      </w:r>
      <w:r w:rsidRPr="006E21F6">
        <w:rPr>
          <w:rFonts w:ascii="Cambria" w:eastAsia="Cambria" w:hAnsi="Cambria" w:cs="Cambria"/>
          <w:spacing w:val="-1"/>
        </w:rPr>
        <w:t>c</w:t>
      </w:r>
      <w:r w:rsidRPr="006E21F6">
        <w:rPr>
          <w:rFonts w:ascii="Cambria" w:eastAsia="Cambria" w:hAnsi="Cambria" w:cs="Cambria"/>
          <w:spacing w:val="1"/>
        </w:rPr>
        <w:t>c</w:t>
      </w:r>
      <w:r w:rsidRPr="006E21F6">
        <w:rPr>
          <w:rFonts w:ascii="Cambria" w:eastAsia="Cambria" w:hAnsi="Cambria" w:cs="Cambria"/>
        </w:rPr>
        <w:t>r</w:t>
      </w:r>
      <w:r w:rsidRPr="006E21F6">
        <w:rPr>
          <w:rFonts w:ascii="Cambria" w:eastAsia="Cambria" w:hAnsi="Cambria" w:cs="Cambria"/>
          <w:spacing w:val="-2"/>
        </w:rPr>
        <w:t>e</w:t>
      </w:r>
      <w:r w:rsidRPr="006E21F6">
        <w:rPr>
          <w:rFonts w:ascii="Cambria" w:eastAsia="Cambria" w:hAnsi="Cambria" w:cs="Cambria"/>
        </w:rPr>
        <w:t>d</w:t>
      </w:r>
      <w:r w:rsidRPr="006E21F6">
        <w:rPr>
          <w:rFonts w:ascii="Cambria" w:eastAsia="Cambria" w:hAnsi="Cambria" w:cs="Cambria"/>
          <w:spacing w:val="1"/>
        </w:rPr>
        <w:t>i</w:t>
      </w:r>
      <w:r w:rsidRPr="006E21F6">
        <w:rPr>
          <w:rFonts w:ascii="Cambria" w:eastAsia="Cambria" w:hAnsi="Cambria" w:cs="Cambria"/>
        </w:rPr>
        <w:t>t</w:t>
      </w:r>
      <w:r w:rsidRPr="006E21F6">
        <w:rPr>
          <w:rFonts w:ascii="Cambria" w:eastAsia="Cambria" w:hAnsi="Cambria" w:cs="Cambria"/>
          <w:spacing w:val="-3"/>
        </w:rPr>
        <w:t>a</w:t>
      </w:r>
      <w:r w:rsidRPr="006E21F6">
        <w:rPr>
          <w:rFonts w:ascii="Cambria" w:eastAsia="Cambria" w:hAnsi="Cambria" w:cs="Cambria"/>
        </w:rPr>
        <w:t>t</w:t>
      </w:r>
      <w:r w:rsidRPr="006E21F6">
        <w:rPr>
          <w:rFonts w:ascii="Cambria" w:eastAsia="Cambria" w:hAnsi="Cambria" w:cs="Cambria"/>
          <w:spacing w:val="1"/>
        </w:rPr>
        <w:t>i</w:t>
      </w:r>
      <w:r w:rsidRPr="006E21F6">
        <w:rPr>
          <w:rFonts w:ascii="Cambria" w:eastAsia="Cambria" w:hAnsi="Cambria" w:cs="Cambria"/>
        </w:rPr>
        <w:t>on</w:t>
      </w:r>
      <w:r w:rsidRPr="006E21F6">
        <w:rPr>
          <w:rFonts w:ascii="Cambria" w:eastAsia="Cambria" w:hAnsi="Cambria" w:cs="Cambria"/>
          <w:spacing w:val="3"/>
        </w:rPr>
        <w:t xml:space="preserve"> </w:t>
      </w:r>
      <w:r w:rsidRPr="006E21F6">
        <w:rPr>
          <w:rFonts w:ascii="Cambria" w:eastAsia="Cambria" w:hAnsi="Cambria" w:cs="Cambria"/>
        </w:rPr>
        <w:t>p</w:t>
      </w:r>
      <w:r w:rsidRPr="006E21F6">
        <w:rPr>
          <w:rFonts w:ascii="Cambria" w:eastAsia="Cambria" w:hAnsi="Cambria" w:cs="Cambria"/>
          <w:spacing w:val="-3"/>
        </w:rPr>
        <w:t>r</w:t>
      </w:r>
      <w:r w:rsidRPr="006E21F6">
        <w:rPr>
          <w:rFonts w:ascii="Cambria" w:eastAsia="Cambria" w:hAnsi="Cambria" w:cs="Cambria"/>
        </w:rPr>
        <w:t>o</w:t>
      </w:r>
      <w:r w:rsidRPr="006E21F6">
        <w:rPr>
          <w:rFonts w:ascii="Cambria" w:eastAsia="Cambria" w:hAnsi="Cambria" w:cs="Cambria"/>
          <w:spacing w:val="1"/>
        </w:rPr>
        <w:t>c</w:t>
      </w:r>
      <w:r w:rsidRPr="006E21F6">
        <w:rPr>
          <w:rFonts w:ascii="Cambria" w:eastAsia="Cambria" w:hAnsi="Cambria" w:cs="Cambria"/>
          <w:spacing w:val="-2"/>
        </w:rPr>
        <w:t>e</w:t>
      </w:r>
      <w:r w:rsidRPr="006E21F6">
        <w:rPr>
          <w:rFonts w:ascii="Cambria" w:eastAsia="Cambria" w:hAnsi="Cambria" w:cs="Cambria"/>
          <w:spacing w:val="-1"/>
        </w:rPr>
        <w:t>s</w:t>
      </w:r>
      <w:r w:rsidRPr="006E21F6">
        <w:rPr>
          <w:rFonts w:ascii="Cambria" w:eastAsia="Cambria" w:hAnsi="Cambria" w:cs="Cambria"/>
        </w:rPr>
        <w:t>s</w:t>
      </w:r>
      <w:r w:rsidRPr="006E21F6">
        <w:rPr>
          <w:rFonts w:ascii="Cambria" w:eastAsia="Cambria" w:hAnsi="Cambria" w:cs="Cambria"/>
          <w:spacing w:val="4"/>
        </w:rPr>
        <w:t xml:space="preserve"> </w:t>
      </w:r>
      <w:r w:rsidRPr="006E21F6">
        <w:rPr>
          <w:rFonts w:ascii="Cambria" w:eastAsia="Cambria" w:hAnsi="Cambria" w:cs="Cambria"/>
        </w:rPr>
        <w:t>at any</w:t>
      </w:r>
      <w:r w:rsidRPr="006E21F6">
        <w:rPr>
          <w:rFonts w:ascii="Cambria" w:eastAsia="Cambria" w:hAnsi="Cambria" w:cs="Cambria"/>
          <w:spacing w:val="1"/>
        </w:rPr>
        <w:t xml:space="preserve"> </w:t>
      </w:r>
      <w:r w:rsidRPr="006E21F6">
        <w:rPr>
          <w:rFonts w:ascii="Cambria" w:eastAsia="Cambria" w:hAnsi="Cambria" w:cs="Cambria"/>
        </w:rPr>
        <w:t>p</w:t>
      </w:r>
      <w:r w:rsidRPr="006E21F6">
        <w:rPr>
          <w:rFonts w:ascii="Cambria" w:eastAsia="Cambria" w:hAnsi="Cambria" w:cs="Cambria"/>
          <w:spacing w:val="-2"/>
        </w:rPr>
        <w:t>o</w:t>
      </w:r>
      <w:r w:rsidRPr="006E21F6">
        <w:rPr>
          <w:rFonts w:ascii="Cambria" w:eastAsia="Cambria" w:hAnsi="Cambria" w:cs="Cambria"/>
          <w:spacing w:val="1"/>
        </w:rPr>
        <w:t>i</w:t>
      </w:r>
      <w:r w:rsidRPr="006E21F6">
        <w:rPr>
          <w:rFonts w:ascii="Cambria" w:eastAsia="Cambria" w:hAnsi="Cambria" w:cs="Cambria"/>
          <w:spacing w:val="-3"/>
        </w:rPr>
        <w:t>n</w:t>
      </w:r>
      <w:r w:rsidRPr="006E21F6">
        <w:rPr>
          <w:rFonts w:ascii="Cambria" w:eastAsia="Cambria" w:hAnsi="Cambria" w:cs="Cambria"/>
        </w:rPr>
        <w:t>t</w:t>
      </w:r>
      <w:r w:rsidRPr="006E21F6">
        <w:rPr>
          <w:rFonts w:ascii="Cambria" w:eastAsia="Cambria" w:hAnsi="Cambria" w:cs="Cambria"/>
          <w:spacing w:val="3"/>
        </w:rPr>
        <w:t xml:space="preserve"> </w:t>
      </w:r>
      <w:r w:rsidRPr="006E21F6">
        <w:rPr>
          <w:rFonts w:ascii="Cambria" w:eastAsia="Cambria" w:hAnsi="Cambria" w:cs="Cambria"/>
        </w:rPr>
        <w:t>pri</w:t>
      </w:r>
      <w:r w:rsidRPr="006E21F6">
        <w:rPr>
          <w:rFonts w:ascii="Cambria" w:eastAsia="Cambria" w:hAnsi="Cambria" w:cs="Cambria"/>
          <w:spacing w:val="1"/>
        </w:rPr>
        <w:t>o</w:t>
      </w:r>
      <w:r w:rsidRPr="006E21F6">
        <w:rPr>
          <w:rFonts w:ascii="Cambria" w:eastAsia="Cambria" w:hAnsi="Cambria" w:cs="Cambria"/>
        </w:rPr>
        <w:t>r to</w:t>
      </w:r>
      <w:r w:rsidRPr="006E21F6">
        <w:rPr>
          <w:rFonts w:ascii="Cambria" w:eastAsia="Cambria" w:hAnsi="Cambria" w:cs="Cambria"/>
          <w:spacing w:val="3"/>
        </w:rPr>
        <w:t xml:space="preserve"> </w:t>
      </w:r>
      <w:r w:rsidRPr="006E21F6">
        <w:rPr>
          <w:rFonts w:ascii="Cambria" w:eastAsia="Cambria" w:hAnsi="Cambria" w:cs="Cambria"/>
          <w:spacing w:val="-3"/>
        </w:rPr>
        <w:t>t</w:t>
      </w:r>
      <w:r w:rsidRPr="006E21F6">
        <w:rPr>
          <w:rFonts w:ascii="Cambria" w:eastAsia="Cambria" w:hAnsi="Cambria" w:cs="Cambria"/>
        </w:rPr>
        <w:t>he</w:t>
      </w:r>
      <w:r w:rsidRPr="006E21F6">
        <w:rPr>
          <w:rFonts w:ascii="Cambria" w:eastAsia="Cambria" w:hAnsi="Cambria" w:cs="Cambria"/>
          <w:spacing w:val="2"/>
        </w:rPr>
        <w:t xml:space="preserve"> </w:t>
      </w:r>
      <w:r w:rsidRPr="006E21F6">
        <w:rPr>
          <w:rFonts w:ascii="Cambria" w:eastAsia="Cambria" w:hAnsi="Cambria" w:cs="Cambria"/>
        </w:rPr>
        <w:t>f</w:t>
      </w:r>
      <w:r w:rsidRPr="006E21F6">
        <w:rPr>
          <w:rFonts w:ascii="Cambria" w:eastAsia="Cambria" w:hAnsi="Cambria" w:cs="Cambria"/>
          <w:spacing w:val="1"/>
        </w:rPr>
        <w:t>i</w:t>
      </w:r>
      <w:r w:rsidRPr="006E21F6">
        <w:rPr>
          <w:rFonts w:ascii="Cambria" w:eastAsia="Cambria" w:hAnsi="Cambria" w:cs="Cambria"/>
          <w:spacing w:val="-1"/>
        </w:rPr>
        <w:t>n</w:t>
      </w:r>
      <w:r w:rsidRPr="006E21F6">
        <w:rPr>
          <w:rFonts w:ascii="Cambria" w:eastAsia="Cambria" w:hAnsi="Cambria" w:cs="Cambria"/>
          <w:spacing w:val="-2"/>
        </w:rPr>
        <w:t>a</w:t>
      </w:r>
      <w:r w:rsidRPr="006E21F6">
        <w:rPr>
          <w:rFonts w:ascii="Cambria" w:eastAsia="Cambria" w:hAnsi="Cambria" w:cs="Cambria"/>
        </w:rPr>
        <w:t>l de</w:t>
      </w:r>
      <w:r w:rsidRPr="006E21F6">
        <w:rPr>
          <w:rFonts w:ascii="Cambria" w:eastAsia="Cambria" w:hAnsi="Cambria" w:cs="Cambria"/>
          <w:spacing w:val="-1"/>
        </w:rPr>
        <w:t>c</w:t>
      </w:r>
      <w:r w:rsidRPr="006E21F6">
        <w:rPr>
          <w:rFonts w:ascii="Cambria" w:eastAsia="Cambria" w:hAnsi="Cambria" w:cs="Cambria"/>
          <w:spacing w:val="1"/>
        </w:rPr>
        <w:t>i</w:t>
      </w:r>
      <w:r w:rsidRPr="006E21F6">
        <w:rPr>
          <w:rFonts w:ascii="Cambria" w:eastAsia="Cambria" w:hAnsi="Cambria" w:cs="Cambria"/>
          <w:spacing w:val="-1"/>
        </w:rPr>
        <w:t>s</w:t>
      </w:r>
      <w:r w:rsidRPr="006E21F6">
        <w:rPr>
          <w:rFonts w:ascii="Cambria" w:eastAsia="Cambria" w:hAnsi="Cambria" w:cs="Cambria"/>
          <w:spacing w:val="1"/>
        </w:rPr>
        <w:t>i</w:t>
      </w:r>
      <w:r w:rsidRPr="006E21F6">
        <w:rPr>
          <w:rFonts w:ascii="Cambria" w:eastAsia="Cambria" w:hAnsi="Cambria" w:cs="Cambria"/>
        </w:rPr>
        <w:t>on.</w:t>
      </w:r>
    </w:p>
    <w:p w14:paraId="527C85FB" w14:textId="77777777" w:rsidR="0096510E" w:rsidRPr="006E21F6" w:rsidRDefault="0096510E">
      <w:pPr>
        <w:spacing w:before="6" w:line="190" w:lineRule="exact"/>
        <w:rPr>
          <w:sz w:val="19"/>
          <w:szCs w:val="19"/>
        </w:rPr>
      </w:pPr>
    </w:p>
    <w:p w14:paraId="0E2CC794" w14:textId="77777777" w:rsidR="00505722" w:rsidRDefault="00505722">
      <w:pPr>
        <w:spacing w:after="200" w:line="276" w:lineRule="auto"/>
        <w:jc w:val="left"/>
        <w:rPr>
          <w:rFonts w:ascii="Cambria" w:eastAsia="Cambria" w:hAnsi="Cambria" w:cs="Times New Roman"/>
          <w:bCs/>
          <w:iCs/>
          <w:sz w:val="32"/>
          <w:szCs w:val="28"/>
        </w:rPr>
      </w:pPr>
      <w:r>
        <w:rPr>
          <w:rFonts w:eastAsia="Cambria"/>
        </w:rPr>
        <w:br w:type="page"/>
      </w:r>
    </w:p>
    <w:p w14:paraId="32061936" w14:textId="77777777" w:rsidR="00F56DAC" w:rsidRPr="00C94995" w:rsidRDefault="00F56DAC" w:rsidP="00F56DAC">
      <w:pPr>
        <w:pStyle w:val="Heading2"/>
        <w:rPr>
          <w:rFonts w:eastAsia="Cambria"/>
        </w:rPr>
      </w:pPr>
      <w:r>
        <w:rPr>
          <w:rFonts w:eastAsia="Cambria"/>
        </w:rPr>
        <w:lastRenderedPageBreak/>
        <w:t>Re-</w:t>
      </w:r>
      <w:r w:rsidRPr="00C94995">
        <w:rPr>
          <w:rFonts w:eastAsia="Cambria"/>
        </w:rPr>
        <w:t>A</w:t>
      </w:r>
      <w:r w:rsidRPr="00C94995">
        <w:rPr>
          <w:rFonts w:eastAsia="Cambria"/>
          <w:spacing w:val="1"/>
        </w:rPr>
        <w:t>c</w:t>
      </w:r>
      <w:r w:rsidRPr="00C94995">
        <w:rPr>
          <w:rFonts w:eastAsia="Cambria"/>
        </w:rPr>
        <w:t>cre</w:t>
      </w:r>
      <w:r w:rsidRPr="00C94995">
        <w:rPr>
          <w:rFonts w:eastAsia="Cambria"/>
          <w:spacing w:val="1"/>
        </w:rPr>
        <w:t>d</w:t>
      </w:r>
      <w:r w:rsidRPr="00C94995">
        <w:rPr>
          <w:rFonts w:eastAsia="Cambria"/>
        </w:rPr>
        <w:t>it</w:t>
      </w:r>
      <w:r>
        <w:rPr>
          <w:rFonts w:eastAsia="Cambria"/>
        </w:rPr>
        <w:t>ation</w:t>
      </w:r>
    </w:p>
    <w:p w14:paraId="2F01E99C" w14:textId="77777777" w:rsidR="00F56DAC" w:rsidRPr="000C681E" w:rsidRDefault="00F56DAC" w:rsidP="00F56DAC">
      <w:r w:rsidRPr="00C94995">
        <w:t xml:space="preserve">Accreditation is granted for six years. When accreditation status is conferred, the Board of Directors designates a specific date through which that status is valid. Approximately two years prior to the expiration of the accreditation period, APHEA staff notify the school of the upcoming review and advise that the programme begin a self-evaluation process anew. In the event a programme does not wish to maintain its accreditation status, it should advise APHEA </w:t>
      </w:r>
      <w:r w:rsidRPr="000C681E">
        <w:t xml:space="preserve">in writing and no further review procedures will be scheduled. </w:t>
      </w:r>
    </w:p>
    <w:p w14:paraId="776BD9F7" w14:textId="77777777" w:rsidR="00F56DAC" w:rsidRPr="000C681E" w:rsidRDefault="00F56DAC" w:rsidP="00F56DAC"/>
    <w:p w14:paraId="7F95BFD4" w14:textId="77777777" w:rsidR="00F56DAC" w:rsidRPr="000C681E" w:rsidRDefault="00F56DAC" w:rsidP="00F56DAC">
      <w:r w:rsidRPr="000C681E">
        <w:t>In such an event institutions / programmes will be entitled to use the past tense when referring to accreditation after the expiration date of the current accreditation. They will not be granted the permission to use the previous accreditation status for present student cohorts if they have not graduated at the date that the accreditation has expired. All references to APHEA accreditation should be made in the past tense.</w:t>
      </w:r>
    </w:p>
    <w:p w14:paraId="2EED25D2" w14:textId="77777777" w:rsidR="00F56DAC" w:rsidRPr="000C681E" w:rsidRDefault="00F56DAC" w:rsidP="00F56DAC"/>
    <w:p w14:paraId="5AD0C23A" w14:textId="77777777" w:rsidR="00F56DAC" w:rsidRDefault="00F56DAC" w:rsidP="00F56DAC">
      <w:r w:rsidRPr="000C681E">
        <w:t>Institutions / programmes wishing to maintain their accreditation status beyond the previous accreditation cycle are required to follow the standard procedural framework by undertaking the relevant Curriculum Validations and self-evaluation documentation, site visit and decision. Initial documents can be resubmitted highlighting substantive changes made since the previous round of accreditation. The objective of the re-accreditation cycle is to encourage improvement and institutions / programmes are requested to explicitly address the recommendations for quality improvement resulting from the first accreditation cycle under the relevant criteria.</w:t>
      </w:r>
    </w:p>
    <w:p w14:paraId="15B81C37" w14:textId="77777777" w:rsidR="00F56DAC" w:rsidRPr="000C681E" w:rsidRDefault="00F56DAC" w:rsidP="00F56DAC"/>
    <w:p w14:paraId="531F2818" w14:textId="77777777" w:rsidR="00F56DAC" w:rsidRPr="000C681E" w:rsidRDefault="00F56DAC" w:rsidP="00F56DAC">
      <w:r w:rsidRPr="000C681E">
        <w:t>If an accredited institution / programme completes the procedural requirements, and is deemed successful before the end of their accreditation cycle, the previous accreditation status is maintained and automatically continues into the next cycle of 6 years.</w:t>
      </w:r>
    </w:p>
    <w:p w14:paraId="2A79F281" w14:textId="5C8FB3C0" w:rsidR="001254E7" w:rsidRDefault="001254E7" w:rsidP="00425A36"/>
    <w:p w14:paraId="0FEFC47D" w14:textId="7C51BB4F" w:rsidR="00F56DAC" w:rsidRDefault="00F56DAC" w:rsidP="00425A36"/>
    <w:p w14:paraId="668BC5F9" w14:textId="1B36E077" w:rsidR="00F56DAC" w:rsidRDefault="00F56DAC" w:rsidP="00425A36"/>
    <w:p w14:paraId="234DE423" w14:textId="77777777" w:rsidR="00F56DAC" w:rsidRDefault="00F56DAC" w:rsidP="00425A36"/>
    <w:p w14:paraId="65AF0EB3" w14:textId="77777777" w:rsidR="00596953" w:rsidRDefault="00596953">
      <w:pPr>
        <w:spacing w:after="200" w:line="276" w:lineRule="auto"/>
        <w:jc w:val="left"/>
        <w:rPr>
          <w:rFonts w:ascii="Cambria" w:eastAsia="Times New Roman" w:hAnsi="Cambria" w:cs="Times New Roman"/>
          <w:bCs/>
          <w:iCs/>
          <w:sz w:val="32"/>
          <w:szCs w:val="28"/>
        </w:rPr>
      </w:pPr>
      <w:r>
        <w:br w:type="page"/>
      </w:r>
    </w:p>
    <w:p w14:paraId="2358F962" w14:textId="5E2251F5" w:rsidR="001254E7" w:rsidRPr="001254E7" w:rsidRDefault="001254E7" w:rsidP="001254E7">
      <w:pPr>
        <w:pStyle w:val="Heading2"/>
      </w:pPr>
      <w:r w:rsidRPr="001254E7">
        <w:lastRenderedPageBreak/>
        <w:t>Payment of Fees and Expenses</w:t>
      </w:r>
    </w:p>
    <w:p w14:paraId="2763F91F" w14:textId="77777777" w:rsidR="001254E7" w:rsidRPr="001254E7" w:rsidRDefault="001254E7" w:rsidP="001254E7">
      <w:r w:rsidRPr="001254E7">
        <w:t xml:space="preserve">The fee schedule is available on the APHEA website. Accredited </w:t>
      </w:r>
      <w:r w:rsidR="00AB5C3D">
        <w:t>institution</w:t>
      </w:r>
      <w:r w:rsidRPr="001254E7">
        <w:t xml:space="preserve">s must pay all annual fees on time as requested. Failure to pay required fees by the defined deadlines will </w:t>
      </w:r>
    </w:p>
    <w:p w14:paraId="4158EFE8" w14:textId="77777777" w:rsidR="001254E7" w:rsidRPr="001254E7" w:rsidRDefault="001254E7" w:rsidP="00DC5B4E">
      <w:pPr>
        <w:pStyle w:val="ListParagraph"/>
        <w:numPr>
          <w:ilvl w:val="0"/>
          <w:numId w:val="13"/>
        </w:numPr>
      </w:pPr>
      <w:r w:rsidRPr="001254E7">
        <w:t xml:space="preserve">delay an initial accreditation decision (for applicants) or </w:t>
      </w:r>
    </w:p>
    <w:p w14:paraId="0BF8625D" w14:textId="77777777" w:rsidR="001254E7" w:rsidRPr="001254E7" w:rsidRDefault="001254E7" w:rsidP="00DC5B4E">
      <w:pPr>
        <w:pStyle w:val="ListParagraph"/>
        <w:numPr>
          <w:ilvl w:val="0"/>
          <w:numId w:val="13"/>
        </w:numPr>
      </w:pPr>
      <w:r w:rsidRPr="001254E7">
        <w:t xml:space="preserve">result in removal from APHEA’s list of accredited </w:t>
      </w:r>
      <w:r w:rsidR="00AB5C3D">
        <w:t>institution</w:t>
      </w:r>
      <w:r w:rsidRPr="001254E7">
        <w:t>s as well as the use of the APHEA logo by the institution.</w:t>
      </w:r>
    </w:p>
    <w:p w14:paraId="52E23D69" w14:textId="77777777" w:rsidR="0096510E" w:rsidRPr="001254E7" w:rsidRDefault="0096510E" w:rsidP="001254E7"/>
    <w:p w14:paraId="4C5AC4C1" w14:textId="77777777" w:rsidR="0096510E" w:rsidRPr="006E21F6" w:rsidRDefault="006E21F6" w:rsidP="00425A36">
      <w:pPr>
        <w:pStyle w:val="Heading2"/>
        <w:rPr>
          <w:rFonts w:eastAsia="Cambria"/>
        </w:rPr>
      </w:pPr>
      <w:r w:rsidRPr="006E21F6">
        <w:rPr>
          <w:rFonts w:eastAsia="Cambria"/>
        </w:rPr>
        <w:t>Ti</w:t>
      </w:r>
      <w:r w:rsidRPr="006E21F6">
        <w:rPr>
          <w:rFonts w:eastAsia="Cambria"/>
          <w:spacing w:val="1"/>
        </w:rPr>
        <w:t>m</w:t>
      </w:r>
      <w:r w:rsidRPr="006E21F6">
        <w:rPr>
          <w:rFonts w:eastAsia="Cambria"/>
        </w:rPr>
        <w:t>eta</w:t>
      </w:r>
      <w:r w:rsidRPr="006E21F6">
        <w:rPr>
          <w:rFonts w:eastAsia="Cambria"/>
          <w:spacing w:val="1"/>
        </w:rPr>
        <w:t>b</w:t>
      </w:r>
      <w:r w:rsidRPr="006E21F6">
        <w:rPr>
          <w:rFonts w:eastAsia="Cambria"/>
        </w:rPr>
        <w:t>le</w:t>
      </w:r>
      <w:r w:rsidRPr="006E21F6">
        <w:rPr>
          <w:rFonts w:eastAsia="Cambria"/>
          <w:spacing w:val="-14"/>
        </w:rPr>
        <w:t xml:space="preserve"> </w:t>
      </w:r>
      <w:r w:rsidRPr="006E21F6">
        <w:rPr>
          <w:rFonts w:eastAsia="Cambria"/>
          <w:spacing w:val="-1"/>
        </w:rPr>
        <w:t>f</w:t>
      </w:r>
      <w:r w:rsidRPr="006E21F6">
        <w:rPr>
          <w:rFonts w:eastAsia="Cambria"/>
        </w:rPr>
        <w:t>or</w:t>
      </w:r>
      <w:r w:rsidRPr="006E21F6">
        <w:rPr>
          <w:rFonts w:eastAsia="Cambria"/>
          <w:spacing w:val="-2"/>
        </w:rPr>
        <w:t xml:space="preserve"> </w:t>
      </w:r>
      <w:r w:rsidRPr="006E21F6">
        <w:rPr>
          <w:rFonts w:eastAsia="Cambria"/>
          <w:spacing w:val="1"/>
        </w:rPr>
        <w:t>R</w:t>
      </w:r>
      <w:r w:rsidRPr="006E21F6">
        <w:rPr>
          <w:rFonts w:eastAsia="Cambria"/>
        </w:rPr>
        <w:t>e</w:t>
      </w:r>
      <w:r w:rsidRPr="006E21F6">
        <w:rPr>
          <w:rFonts w:eastAsia="Cambria"/>
          <w:spacing w:val="2"/>
        </w:rPr>
        <w:t>v</w:t>
      </w:r>
      <w:r w:rsidRPr="006E21F6">
        <w:rPr>
          <w:rFonts w:eastAsia="Cambria"/>
        </w:rPr>
        <w:t>iew</w:t>
      </w:r>
    </w:p>
    <w:p w14:paraId="513AF143" w14:textId="77777777" w:rsidR="0096510E" w:rsidRPr="00425A36" w:rsidRDefault="006E21F6" w:rsidP="00425A36">
      <w:pPr>
        <w:ind w:right="376"/>
      </w:pPr>
      <w:r w:rsidRPr="006E21F6">
        <w:rPr>
          <w:rFonts w:ascii="Cambria" w:eastAsia="Cambria" w:hAnsi="Cambria" w:cs="Cambria"/>
          <w:spacing w:val="1"/>
        </w:rPr>
        <w:t>Si</w:t>
      </w:r>
      <w:r w:rsidRPr="006E21F6">
        <w:rPr>
          <w:rFonts w:ascii="Cambria" w:eastAsia="Cambria" w:hAnsi="Cambria" w:cs="Cambria"/>
        </w:rPr>
        <w:t>te</w:t>
      </w:r>
      <w:r w:rsidRPr="006E21F6">
        <w:rPr>
          <w:rFonts w:ascii="Cambria" w:eastAsia="Cambria" w:hAnsi="Cambria" w:cs="Cambria"/>
          <w:spacing w:val="3"/>
        </w:rPr>
        <w:t xml:space="preserve"> </w:t>
      </w:r>
      <w:r w:rsidRPr="006E21F6">
        <w:rPr>
          <w:rFonts w:ascii="Cambria" w:eastAsia="Cambria" w:hAnsi="Cambria" w:cs="Cambria"/>
          <w:spacing w:val="-3"/>
        </w:rPr>
        <w:t>v</w:t>
      </w:r>
      <w:r w:rsidRPr="006E21F6">
        <w:rPr>
          <w:rFonts w:ascii="Cambria" w:eastAsia="Cambria" w:hAnsi="Cambria" w:cs="Cambria"/>
          <w:spacing w:val="1"/>
        </w:rPr>
        <w:t>i</w:t>
      </w:r>
      <w:r w:rsidRPr="006E21F6">
        <w:rPr>
          <w:rFonts w:ascii="Cambria" w:eastAsia="Cambria" w:hAnsi="Cambria" w:cs="Cambria"/>
          <w:spacing w:val="-1"/>
        </w:rPr>
        <w:t>s</w:t>
      </w:r>
      <w:r w:rsidRPr="006E21F6">
        <w:rPr>
          <w:rFonts w:ascii="Cambria" w:eastAsia="Cambria" w:hAnsi="Cambria" w:cs="Cambria"/>
          <w:spacing w:val="1"/>
        </w:rPr>
        <w:t>i</w:t>
      </w:r>
      <w:r w:rsidRPr="006E21F6">
        <w:rPr>
          <w:rFonts w:ascii="Cambria" w:eastAsia="Cambria" w:hAnsi="Cambria" w:cs="Cambria"/>
        </w:rPr>
        <w:t>t</w:t>
      </w:r>
      <w:r w:rsidRPr="006E21F6">
        <w:rPr>
          <w:rFonts w:ascii="Cambria" w:eastAsia="Cambria" w:hAnsi="Cambria" w:cs="Cambria"/>
          <w:spacing w:val="3"/>
        </w:rPr>
        <w:t xml:space="preserve"> </w:t>
      </w:r>
      <w:r w:rsidRPr="006E21F6">
        <w:rPr>
          <w:rFonts w:ascii="Cambria" w:eastAsia="Cambria" w:hAnsi="Cambria" w:cs="Cambria"/>
        </w:rPr>
        <w:t>da</w:t>
      </w:r>
      <w:r w:rsidRPr="006E21F6">
        <w:rPr>
          <w:rFonts w:ascii="Cambria" w:eastAsia="Cambria" w:hAnsi="Cambria" w:cs="Cambria"/>
          <w:spacing w:val="-3"/>
        </w:rPr>
        <w:t>t</w:t>
      </w:r>
      <w:r w:rsidRPr="006E21F6">
        <w:rPr>
          <w:rFonts w:ascii="Cambria" w:eastAsia="Cambria" w:hAnsi="Cambria" w:cs="Cambria"/>
        </w:rPr>
        <w:t>es</w:t>
      </w:r>
      <w:r w:rsidRPr="006E21F6">
        <w:rPr>
          <w:rFonts w:ascii="Cambria" w:eastAsia="Cambria" w:hAnsi="Cambria" w:cs="Cambria"/>
          <w:spacing w:val="2"/>
        </w:rPr>
        <w:t xml:space="preserve"> </w:t>
      </w:r>
      <w:r w:rsidRPr="006E21F6">
        <w:rPr>
          <w:rFonts w:ascii="Cambria" w:eastAsia="Cambria" w:hAnsi="Cambria" w:cs="Cambria"/>
        </w:rPr>
        <w:t>are</w:t>
      </w:r>
      <w:r w:rsidRPr="006E21F6">
        <w:rPr>
          <w:rFonts w:ascii="Cambria" w:eastAsia="Cambria" w:hAnsi="Cambria" w:cs="Cambria"/>
          <w:spacing w:val="3"/>
        </w:rPr>
        <w:t xml:space="preserve"> </w:t>
      </w:r>
      <w:r w:rsidRPr="006E21F6">
        <w:rPr>
          <w:rFonts w:ascii="Cambria" w:eastAsia="Cambria" w:hAnsi="Cambria" w:cs="Cambria"/>
        </w:rPr>
        <w:t>de</w:t>
      </w:r>
      <w:r w:rsidRPr="006E21F6">
        <w:rPr>
          <w:rFonts w:ascii="Cambria" w:eastAsia="Cambria" w:hAnsi="Cambria" w:cs="Cambria"/>
          <w:spacing w:val="-2"/>
        </w:rPr>
        <w:t>t</w:t>
      </w:r>
      <w:r w:rsidRPr="006E21F6">
        <w:rPr>
          <w:rFonts w:ascii="Cambria" w:eastAsia="Cambria" w:hAnsi="Cambria" w:cs="Cambria"/>
        </w:rPr>
        <w:t>e</w:t>
      </w:r>
      <w:r w:rsidRPr="006E21F6">
        <w:rPr>
          <w:rFonts w:ascii="Cambria" w:eastAsia="Cambria" w:hAnsi="Cambria" w:cs="Cambria"/>
          <w:spacing w:val="-2"/>
        </w:rPr>
        <w:t>r</w:t>
      </w:r>
      <w:r w:rsidRPr="006E21F6">
        <w:rPr>
          <w:rFonts w:ascii="Cambria" w:eastAsia="Cambria" w:hAnsi="Cambria" w:cs="Cambria"/>
          <w:spacing w:val="1"/>
        </w:rPr>
        <w:t>mi</w:t>
      </w:r>
      <w:r w:rsidRPr="006E21F6">
        <w:rPr>
          <w:rFonts w:ascii="Cambria" w:eastAsia="Cambria" w:hAnsi="Cambria" w:cs="Cambria"/>
          <w:spacing w:val="-1"/>
        </w:rPr>
        <w:t>n</w:t>
      </w:r>
      <w:r w:rsidRPr="006E21F6">
        <w:rPr>
          <w:rFonts w:ascii="Cambria" w:eastAsia="Cambria" w:hAnsi="Cambria" w:cs="Cambria"/>
          <w:spacing w:val="-2"/>
        </w:rPr>
        <w:t>e</w:t>
      </w:r>
      <w:r w:rsidRPr="006E21F6">
        <w:rPr>
          <w:rFonts w:ascii="Cambria" w:eastAsia="Cambria" w:hAnsi="Cambria" w:cs="Cambria"/>
        </w:rPr>
        <w:t>d</w:t>
      </w:r>
      <w:r w:rsidRPr="006E21F6">
        <w:rPr>
          <w:rFonts w:ascii="Cambria" w:eastAsia="Cambria" w:hAnsi="Cambria" w:cs="Cambria"/>
          <w:spacing w:val="3"/>
        </w:rPr>
        <w:t xml:space="preserve"> </w:t>
      </w:r>
      <w:r w:rsidRPr="006E21F6">
        <w:rPr>
          <w:rFonts w:ascii="Cambria" w:eastAsia="Cambria" w:hAnsi="Cambria" w:cs="Cambria"/>
          <w:spacing w:val="-1"/>
        </w:rPr>
        <w:t>b</w:t>
      </w:r>
      <w:r w:rsidRPr="006E21F6">
        <w:rPr>
          <w:rFonts w:ascii="Cambria" w:eastAsia="Cambria" w:hAnsi="Cambria" w:cs="Cambria"/>
        </w:rPr>
        <w:t>y</w:t>
      </w:r>
      <w:r w:rsidRPr="006E21F6">
        <w:rPr>
          <w:rFonts w:ascii="Cambria" w:eastAsia="Cambria" w:hAnsi="Cambria" w:cs="Cambria"/>
          <w:spacing w:val="2"/>
        </w:rPr>
        <w:t xml:space="preserve"> </w:t>
      </w:r>
      <w:r w:rsidRPr="006E21F6">
        <w:rPr>
          <w:rFonts w:ascii="Cambria" w:eastAsia="Cambria" w:hAnsi="Cambria" w:cs="Cambria"/>
          <w:spacing w:val="-1"/>
        </w:rPr>
        <w:t>A</w:t>
      </w:r>
      <w:r w:rsidRPr="006E21F6">
        <w:rPr>
          <w:rFonts w:ascii="Cambria" w:eastAsia="Cambria" w:hAnsi="Cambria" w:cs="Cambria"/>
        </w:rPr>
        <w:t>P</w:t>
      </w:r>
      <w:r w:rsidRPr="006E21F6">
        <w:rPr>
          <w:rFonts w:ascii="Cambria" w:eastAsia="Cambria" w:hAnsi="Cambria" w:cs="Cambria"/>
          <w:spacing w:val="-1"/>
        </w:rPr>
        <w:t>H</w:t>
      </w:r>
      <w:r w:rsidRPr="006E21F6">
        <w:rPr>
          <w:rFonts w:ascii="Cambria" w:eastAsia="Cambria" w:hAnsi="Cambria" w:cs="Cambria"/>
        </w:rPr>
        <w:t>EA</w:t>
      </w:r>
      <w:r w:rsidRPr="006E21F6">
        <w:rPr>
          <w:rFonts w:ascii="Cambria" w:eastAsia="Cambria" w:hAnsi="Cambria" w:cs="Cambria"/>
          <w:spacing w:val="2"/>
        </w:rPr>
        <w:t xml:space="preserve"> </w:t>
      </w:r>
      <w:r w:rsidRPr="006E21F6">
        <w:rPr>
          <w:rFonts w:ascii="Cambria" w:eastAsia="Cambria" w:hAnsi="Cambria" w:cs="Cambria"/>
          <w:spacing w:val="1"/>
        </w:rPr>
        <w:t>s</w:t>
      </w:r>
      <w:r w:rsidRPr="006E21F6">
        <w:rPr>
          <w:rFonts w:ascii="Cambria" w:eastAsia="Cambria" w:hAnsi="Cambria" w:cs="Cambria"/>
        </w:rPr>
        <w:t>t</w:t>
      </w:r>
      <w:r w:rsidRPr="006E21F6">
        <w:rPr>
          <w:rFonts w:ascii="Cambria" w:eastAsia="Cambria" w:hAnsi="Cambria" w:cs="Cambria"/>
          <w:spacing w:val="-3"/>
        </w:rPr>
        <w:t>a</w:t>
      </w:r>
      <w:r w:rsidRPr="006E21F6">
        <w:rPr>
          <w:rFonts w:ascii="Cambria" w:eastAsia="Cambria" w:hAnsi="Cambria" w:cs="Cambria"/>
        </w:rPr>
        <w:t>ff</w:t>
      </w:r>
      <w:r w:rsidRPr="006E21F6">
        <w:rPr>
          <w:rFonts w:ascii="Cambria" w:eastAsia="Cambria" w:hAnsi="Cambria" w:cs="Cambria"/>
          <w:spacing w:val="3"/>
        </w:rPr>
        <w:t xml:space="preserve"> </w:t>
      </w:r>
      <w:r w:rsidRPr="006E21F6">
        <w:rPr>
          <w:rFonts w:ascii="Cambria" w:eastAsia="Cambria" w:hAnsi="Cambria" w:cs="Cambria"/>
          <w:spacing w:val="1"/>
        </w:rPr>
        <w:t>i</w:t>
      </w:r>
      <w:r w:rsidRPr="006E21F6">
        <w:rPr>
          <w:rFonts w:ascii="Cambria" w:eastAsia="Cambria" w:hAnsi="Cambria" w:cs="Cambria"/>
        </w:rPr>
        <w:t xml:space="preserve">n </w:t>
      </w:r>
      <w:r w:rsidRPr="00425A36">
        <w:t xml:space="preserve">consultation with the school after the </w:t>
      </w:r>
      <w:r w:rsidR="000B0BC4" w:rsidRPr="00425A36">
        <w:t>Curriculum Validation</w:t>
      </w:r>
      <w:r w:rsidRPr="00425A36">
        <w:t xml:space="preserve"> phase has been passed. Dates will be established for submission of the </w:t>
      </w:r>
      <w:r w:rsidR="00DA23DA">
        <w:t>self-evaluation</w:t>
      </w:r>
      <w:r w:rsidR="000B0BC4" w:rsidRPr="00425A36">
        <w:t xml:space="preserve"> </w:t>
      </w:r>
      <w:r w:rsidRPr="00425A36">
        <w:t xml:space="preserve">report as well as for the site visit. The review process for first-time accreditation </w:t>
      </w:r>
      <w:r w:rsidR="00A43CCF">
        <w:t>can take up to</w:t>
      </w:r>
      <w:r w:rsidRPr="00425A36">
        <w:t xml:space="preserve"> 10 months from the date of the application’s acceptance to the date of the Board’s official decision. The re-accreditation process takes the same amount of time.</w:t>
      </w:r>
    </w:p>
    <w:p w14:paraId="5D466650" w14:textId="77777777" w:rsidR="0096510E" w:rsidRPr="006E21F6" w:rsidRDefault="0096510E">
      <w:pPr>
        <w:sectPr w:rsidR="0096510E" w:rsidRPr="006E21F6" w:rsidSect="00FF7F7B">
          <w:headerReference w:type="default" r:id="rId16"/>
          <w:footerReference w:type="default" r:id="rId17"/>
          <w:pgSz w:w="11920" w:h="16840"/>
          <w:pgMar w:top="1818" w:right="1134" w:bottom="1134" w:left="1134" w:header="1056" w:footer="670" w:gutter="0"/>
          <w:cols w:space="720"/>
          <w:docGrid w:linePitch="326"/>
        </w:sectPr>
      </w:pPr>
    </w:p>
    <w:p w14:paraId="70CFF622" w14:textId="77777777" w:rsidR="00425A36" w:rsidRDefault="00425A36" w:rsidP="00425A36">
      <w:pPr>
        <w:pStyle w:val="Heading1"/>
      </w:pPr>
      <w:bookmarkStart w:id="4" w:name="_Toc400358506"/>
      <w:proofErr w:type="spellStart"/>
      <w:r>
        <w:lastRenderedPageBreak/>
        <w:t>Self Evaluation</w:t>
      </w:r>
      <w:proofErr w:type="spellEnd"/>
      <w:r>
        <w:t xml:space="preserve"> Phase</w:t>
      </w:r>
      <w:bookmarkEnd w:id="4"/>
    </w:p>
    <w:p w14:paraId="752265D8" w14:textId="77777777" w:rsidR="00425A36" w:rsidRPr="006E21F6" w:rsidRDefault="00425A36">
      <w:pPr>
        <w:spacing w:before="9" w:line="240" w:lineRule="exact"/>
        <w:rPr>
          <w:szCs w:val="24"/>
        </w:rPr>
      </w:pPr>
    </w:p>
    <w:p w14:paraId="43A9F419" w14:textId="77777777" w:rsidR="0096510E" w:rsidRPr="00425A36" w:rsidRDefault="006E21F6" w:rsidP="00425A36">
      <w:pPr>
        <w:pStyle w:val="Heading2"/>
        <w:rPr>
          <w:rFonts w:eastAsia="Cambria"/>
        </w:rPr>
      </w:pPr>
      <w:r w:rsidRPr="00425A36">
        <w:rPr>
          <w:rFonts w:eastAsia="Cambria"/>
        </w:rPr>
        <w:t>Process</w:t>
      </w:r>
    </w:p>
    <w:p w14:paraId="6A063AD2" w14:textId="77777777" w:rsidR="0096510E" w:rsidRPr="00425A36" w:rsidRDefault="006E21F6" w:rsidP="00425A36">
      <w:r w:rsidRPr="00425A36">
        <w:t>The</w:t>
      </w:r>
      <w:r w:rsidR="00825D1E">
        <w:t xml:space="preserve"> </w:t>
      </w:r>
      <w:r w:rsidR="00DA23DA">
        <w:t>s</w:t>
      </w:r>
      <w:r w:rsidR="000B0BC4" w:rsidRPr="00425A36">
        <w:t>elf-</w:t>
      </w:r>
      <w:r w:rsidR="00DA23DA">
        <w:t>e</w:t>
      </w:r>
      <w:r w:rsidR="000B0BC4" w:rsidRPr="00425A36">
        <w:t>valuation</w:t>
      </w:r>
      <w:r w:rsidR="00825D1E">
        <w:t xml:space="preserve"> </w:t>
      </w:r>
      <w:r w:rsidRPr="00425A36">
        <w:t>phase</w:t>
      </w:r>
      <w:r w:rsidR="00825D1E">
        <w:t xml:space="preserve"> </w:t>
      </w:r>
      <w:r w:rsidRPr="00425A36">
        <w:t>is</w:t>
      </w:r>
      <w:r w:rsidR="00825D1E">
        <w:t xml:space="preserve"> </w:t>
      </w:r>
      <w:r w:rsidRPr="00425A36">
        <w:t>the</w:t>
      </w:r>
      <w:r w:rsidR="00825D1E">
        <w:t xml:space="preserve"> </w:t>
      </w:r>
      <w:r w:rsidRPr="00425A36">
        <w:t>main</w:t>
      </w:r>
      <w:r w:rsidR="00825D1E">
        <w:t xml:space="preserve"> </w:t>
      </w:r>
      <w:r w:rsidRPr="00425A36">
        <w:t>component</w:t>
      </w:r>
      <w:r w:rsidR="00825D1E">
        <w:t xml:space="preserve"> </w:t>
      </w:r>
      <w:r w:rsidRPr="00425A36">
        <w:t>of</w:t>
      </w:r>
      <w:r w:rsidR="00825D1E">
        <w:t xml:space="preserve"> </w:t>
      </w:r>
      <w:r w:rsidRPr="00425A36">
        <w:t>the</w:t>
      </w:r>
      <w:r w:rsidR="00825D1E">
        <w:t xml:space="preserve"> </w:t>
      </w:r>
      <w:r w:rsidRPr="00425A36">
        <w:t>accreditation</w:t>
      </w:r>
      <w:r w:rsidR="00825D1E">
        <w:t xml:space="preserve"> </w:t>
      </w:r>
      <w:r w:rsidRPr="00425A36">
        <w:t>process.</w:t>
      </w:r>
      <w:r w:rsidR="00825D1E">
        <w:t xml:space="preserve"> </w:t>
      </w:r>
      <w:r w:rsidRPr="00425A36">
        <w:t>Applicants</w:t>
      </w:r>
      <w:r w:rsidR="00825D1E">
        <w:t xml:space="preserve"> </w:t>
      </w:r>
      <w:r w:rsidRPr="00425A36">
        <w:t>are expected to address all accreditation criteria and provide detailed quantitative and qualitative documentation of compliance with the criteria. All data provided for each established criteria should be as recent as possible and a maximum of one year old. The requirements for the</w:t>
      </w:r>
      <w:r w:rsidR="00E93BCD">
        <w:t xml:space="preserve"> self- evaluation </w:t>
      </w:r>
      <w:r w:rsidRPr="00425A36">
        <w:t>are the same for first-time and reaccreditation reviews.</w:t>
      </w:r>
    </w:p>
    <w:p w14:paraId="0C0B7F08" w14:textId="77777777" w:rsidR="0096510E" w:rsidRPr="00425A36" w:rsidRDefault="0096510E" w:rsidP="00425A36"/>
    <w:p w14:paraId="3015093C" w14:textId="77777777" w:rsidR="0096510E" w:rsidRPr="00425A36" w:rsidRDefault="006E21F6" w:rsidP="00E37E3D">
      <w:r w:rsidRPr="00425A36">
        <w:t xml:space="preserve">An institution has great flexibility in carrying out its </w:t>
      </w:r>
      <w:r w:rsidR="00DA23DA">
        <w:t>self-evaluation</w:t>
      </w:r>
      <w:r w:rsidRPr="00425A36">
        <w:t xml:space="preserve">. However, involvement of all constituent groups is essential (administrators, faculty, students, alumni, advisory groups, community constituents, i.e. staff members from organisations/institutions which collaborate with the institution in education, research, and service, and other stakeholders). The institution may choose any method it wishes to conduct the </w:t>
      </w:r>
      <w:r w:rsidR="00DA23DA">
        <w:t>self-evaluation</w:t>
      </w:r>
      <w:r w:rsidRPr="00425A36">
        <w:t xml:space="preserve">. In the case of programmes managed by multiple institutions, constituents from each institution must be involved in the process of putting together the </w:t>
      </w:r>
      <w:r w:rsidR="00DA23DA">
        <w:t>self-evaluation</w:t>
      </w:r>
      <w:r w:rsidRPr="00425A36">
        <w:t>.</w:t>
      </w:r>
    </w:p>
    <w:p w14:paraId="32100689" w14:textId="77777777" w:rsidR="0096510E" w:rsidRPr="00425A36" w:rsidRDefault="0096510E" w:rsidP="00425A36"/>
    <w:p w14:paraId="2BD7710A" w14:textId="77777777" w:rsidR="0096510E" w:rsidRPr="00425A36" w:rsidRDefault="000B0BC4" w:rsidP="00425A36">
      <w:pPr>
        <w:pStyle w:val="Heading2"/>
        <w:rPr>
          <w:rFonts w:eastAsia="Cambria"/>
        </w:rPr>
      </w:pPr>
      <w:r w:rsidRPr="00425A36">
        <w:rPr>
          <w:rFonts w:eastAsia="Cambria"/>
        </w:rPr>
        <w:t xml:space="preserve">Self-Evaluation </w:t>
      </w:r>
      <w:r w:rsidR="006E21F6" w:rsidRPr="00425A36">
        <w:rPr>
          <w:rFonts w:eastAsia="Cambria"/>
        </w:rPr>
        <w:t>Report</w:t>
      </w:r>
    </w:p>
    <w:p w14:paraId="03185A1D" w14:textId="77777777" w:rsidR="0096510E" w:rsidRPr="00425A36" w:rsidRDefault="006E21F6" w:rsidP="00425A36">
      <w:r w:rsidRPr="00425A36">
        <w:t xml:space="preserve">The process should result in a report of quantitative and qualitative information describing and analysing the features of the </w:t>
      </w:r>
      <w:r w:rsidR="00AB5C3D">
        <w:t>institution</w:t>
      </w:r>
      <w:r w:rsidRPr="00425A36">
        <w:t xml:space="preserve">, addressing all accreditation criteria (refer to </w:t>
      </w:r>
      <w:r w:rsidR="000B0BC4" w:rsidRPr="00425A36">
        <w:t>the self-evaluation handbook</w:t>
      </w:r>
      <w:r w:rsidRPr="00425A36">
        <w:t xml:space="preserve">) and including a description of the </w:t>
      </w:r>
      <w:r w:rsidR="00AB5C3D">
        <w:t>institution</w:t>
      </w:r>
      <w:r w:rsidRPr="00425A36">
        <w:t>’s strengths and weaknesses. For each criterion, the report must include elements of description, analysis, and evaluation, always evidence based. Each criterion should be addressed in terms of supporting</w:t>
      </w:r>
      <w:r w:rsidR="00825D1E">
        <w:t xml:space="preserve"> </w:t>
      </w:r>
      <w:r w:rsidRPr="00425A36">
        <w:t>evidence</w:t>
      </w:r>
      <w:r w:rsidR="00825D1E">
        <w:t xml:space="preserve"> </w:t>
      </w:r>
      <w:r w:rsidRPr="00425A36">
        <w:t>indicating</w:t>
      </w:r>
      <w:r w:rsidR="00825D1E">
        <w:t xml:space="preserve"> </w:t>
      </w:r>
      <w:r w:rsidRPr="00425A36">
        <w:t>performance,</w:t>
      </w:r>
      <w:r w:rsidR="00825D1E">
        <w:t xml:space="preserve"> </w:t>
      </w:r>
      <w:r w:rsidRPr="00425A36">
        <w:t>and</w:t>
      </w:r>
      <w:r w:rsidR="00825D1E">
        <w:t xml:space="preserve"> </w:t>
      </w:r>
      <w:r w:rsidRPr="00425A36">
        <w:t>an</w:t>
      </w:r>
      <w:r w:rsidR="00825D1E">
        <w:t xml:space="preserve"> </w:t>
      </w:r>
      <w:r w:rsidRPr="00425A36">
        <w:t>analytical</w:t>
      </w:r>
      <w:r w:rsidR="00825D1E">
        <w:t xml:space="preserve"> </w:t>
      </w:r>
      <w:r w:rsidRPr="00425A36">
        <w:t>assessment</w:t>
      </w:r>
      <w:r w:rsidR="00825D1E">
        <w:t xml:space="preserve"> </w:t>
      </w:r>
      <w:r w:rsidRPr="00425A36">
        <w:t>leading</w:t>
      </w:r>
      <w:r w:rsidR="00825D1E">
        <w:t xml:space="preserve"> </w:t>
      </w:r>
      <w:r w:rsidRPr="00425A36">
        <w:t>to</w:t>
      </w:r>
      <w:r w:rsidR="00825D1E">
        <w:t xml:space="preserve"> </w:t>
      </w:r>
      <w:r w:rsidRPr="00425A36">
        <w:t xml:space="preserve">a conclusion as to whether or not the </w:t>
      </w:r>
      <w:r w:rsidR="00AB5C3D">
        <w:t>institution</w:t>
      </w:r>
      <w:r w:rsidRPr="00425A36">
        <w:t xml:space="preserve"> meets that particular standard. The evaluation should culminate in an insightful analysis of the strengths and weaknesses of the </w:t>
      </w:r>
      <w:r w:rsidR="00AB5C3D">
        <w:t>institution</w:t>
      </w:r>
      <w:r w:rsidRPr="00425A36">
        <w:t>, as well as challenges and limitations, and present a plan specifying measures which will be taken to correct deficiencies. Data templates are provided to facilitate the presentation of material.</w:t>
      </w:r>
    </w:p>
    <w:p w14:paraId="5845B6F7" w14:textId="77777777" w:rsidR="0096510E" w:rsidRPr="00425A36" w:rsidRDefault="006E21F6" w:rsidP="00425A36">
      <w:r w:rsidRPr="00425A36">
        <w:lastRenderedPageBreak/>
        <w:t xml:space="preserve">The document should be limited to </w:t>
      </w:r>
      <w:r w:rsidR="00365CA9">
        <w:t>35</w:t>
      </w:r>
      <w:r w:rsidRPr="00425A36">
        <w:t xml:space="preserve"> pages not including the appendices. This report forms the basis</w:t>
      </w:r>
      <w:r w:rsidR="00825D1E">
        <w:t xml:space="preserve"> </w:t>
      </w:r>
      <w:r w:rsidRPr="00425A36">
        <w:t>for</w:t>
      </w:r>
      <w:r w:rsidR="00825D1E">
        <w:t xml:space="preserve"> </w:t>
      </w:r>
      <w:r w:rsidRPr="00425A36">
        <w:t>the</w:t>
      </w:r>
      <w:r w:rsidR="00825D1E">
        <w:t xml:space="preserve"> </w:t>
      </w:r>
      <w:r w:rsidRPr="00425A36">
        <w:t>external</w:t>
      </w:r>
      <w:r w:rsidR="00825D1E">
        <w:t xml:space="preserve"> </w:t>
      </w:r>
      <w:r w:rsidRPr="00425A36">
        <w:t>evaluation.</w:t>
      </w:r>
      <w:r w:rsidR="00825D1E">
        <w:t xml:space="preserve"> </w:t>
      </w:r>
      <w:r w:rsidRPr="00425A36">
        <w:t>Since</w:t>
      </w:r>
      <w:r w:rsidR="00825D1E">
        <w:t xml:space="preserve"> </w:t>
      </w:r>
      <w:r w:rsidRPr="00425A36">
        <w:t>the</w:t>
      </w:r>
      <w:r w:rsidR="00825D1E">
        <w:t xml:space="preserve"> </w:t>
      </w:r>
      <w:r w:rsidRPr="00425A36">
        <w:t>review</w:t>
      </w:r>
      <w:r w:rsidR="00825D1E">
        <w:t xml:space="preserve"> </w:t>
      </w:r>
      <w:r w:rsidRPr="00425A36">
        <w:t>team</w:t>
      </w:r>
      <w:r w:rsidR="00825D1E">
        <w:t xml:space="preserve"> </w:t>
      </w:r>
      <w:r w:rsidRPr="00425A36">
        <w:t>is</w:t>
      </w:r>
      <w:r w:rsidR="00825D1E">
        <w:t xml:space="preserve"> </w:t>
      </w:r>
      <w:r w:rsidRPr="00425A36">
        <w:t>international</w:t>
      </w:r>
      <w:r w:rsidR="00825D1E">
        <w:t xml:space="preserve"> </w:t>
      </w:r>
      <w:r w:rsidRPr="00425A36">
        <w:t>and</w:t>
      </w:r>
      <w:r w:rsidR="00825D1E">
        <w:t xml:space="preserve"> </w:t>
      </w:r>
      <w:r w:rsidRPr="00425A36">
        <w:t>APHEA</w:t>
      </w:r>
      <w:r w:rsidR="00825D1E">
        <w:t xml:space="preserve"> </w:t>
      </w:r>
      <w:r w:rsidRPr="00425A36">
        <w:t>is</w:t>
      </w:r>
      <w:r w:rsidR="00825D1E">
        <w:t xml:space="preserve"> </w:t>
      </w:r>
      <w:r w:rsidRPr="00425A36">
        <w:t>a European agency, the report must be written in English. It should be sent to the APHEA Secretariat 8 weeks prior to the scheduled site visit. APHEA staff is authorised to cancel a site visit if the document is not received in time.</w:t>
      </w:r>
    </w:p>
    <w:p w14:paraId="058916ED" w14:textId="77777777" w:rsidR="0096510E" w:rsidRPr="00425A36" w:rsidRDefault="0096510E" w:rsidP="00425A36"/>
    <w:p w14:paraId="77412982" w14:textId="77777777" w:rsidR="0096510E" w:rsidRDefault="00365CA9">
      <w:r>
        <w:t>C</w:t>
      </w:r>
      <w:r w:rsidR="006E21F6" w:rsidRPr="00425A36">
        <w:t xml:space="preserve">opies of the final report with all appendices </w:t>
      </w:r>
      <w:r>
        <w:t>in</w:t>
      </w:r>
      <w:r w:rsidR="006E21F6" w:rsidRPr="00425A36">
        <w:t xml:space="preserve"> pdf and Word version and electronic links/hardcopies of the </w:t>
      </w:r>
      <w:r w:rsidR="00AB5C3D">
        <w:t>institutional</w:t>
      </w:r>
      <w:r w:rsidR="006E21F6" w:rsidRPr="00425A36">
        <w:t xml:space="preserve"> bulletin or catalogue should be forwarded to </w:t>
      </w:r>
      <w:r>
        <w:t xml:space="preserve">the </w:t>
      </w:r>
      <w:r w:rsidR="006E21F6" w:rsidRPr="00425A36">
        <w:t xml:space="preserve">APHEA </w:t>
      </w:r>
      <w:r>
        <w:t>secretariat</w:t>
      </w:r>
      <w:r w:rsidR="006E21F6" w:rsidRPr="00425A36">
        <w:t>. A copy will be forwarded to all members of the review team, and one copy will be kept for office records.</w:t>
      </w:r>
      <w:r>
        <w:t xml:space="preserve"> One </w:t>
      </w:r>
      <w:r w:rsidRPr="00365CA9">
        <w:t>hard copy should be bound and</w:t>
      </w:r>
      <w:r>
        <w:t xml:space="preserve"> presented to the secretariat during the site-visit so that it can be kept for official records.</w:t>
      </w:r>
    </w:p>
    <w:p w14:paraId="19E24EE6" w14:textId="77777777" w:rsidR="00365CA9" w:rsidRPr="00380B5E" w:rsidRDefault="00365CA9">
      <w:pPr>
        <w:rPr>
          <w:i/>
        </w:rPr>
      </w:pPr>
    </w:p>
    <w:p w14:paraId="19F98BF9" w14:textId="77777777" w:rsidR="00365CA9" w:rsidRPr="00380B5E" w:rsidRDefault="00D45604">
      <w:pPr>
        <w:rPr>
          <w:i/>
        </w:rPr>
      </w:pPr>
      <w:r w:rsidRPr="00380B5E">
        <w:rPr>
          <w:rFonts w:cs="Arial"/>
          <w:i/>
          <w:color w:val="000000" w:themeColor="text1"/>
          <w:spacing w:val="-1"/>
        </w:rPr>
        <w:t>Report format should be of 1.5 line space, body text of Calibri or Arial font size 11, margins 2.54cm.</w:t>
      </w:r>
      <w:r w:rsidR="00380B5E" w:rsidRPr="00380B5E">
        <w:rPr>
          <w:rFonts w:cs="Arial"/>
          <w:i/>
          <w:color w:val="000000" w:themeColor="text1"/>
          <w:spacing w:val="-1"/>
        </w:rPr>
        <w:t xml:space="preserve"> Applicants are advised to follow the criteria and use as a template to ensure compatibility between </w:t>
      </w:r>
      <w:proofErr w:type="gramStart"/>
      <w:r w:rsidR="00380B5E" w:rsidRPr="00380B5E">
        <w:rPr>
          <w:rFonts w:cs="Arial"/>
          <w:i/>
          <w:color w:val="000000" w:themeColor="text1"/>
          <w:spacing w:val="-1"/>
        </w:rPr>
        <w:t>documents .</w:t>
      </w:r>
      <w:proofErr w:type="gramEnd"/>
      <w:r w:rsidR="00380B5E" w:rsidRPr="00380B5E">
        <w:rPr>
          <w:rFonts w:cs="Arial"/>
          <w:i/>
          <w:color w:val="000000" w:themeColor="text1"/>
          <w:spacing w:val="-1"/>
        </w:rPr>
        <w:t xml:space="preserve"> </w:t>
      </w:r>
    </w:p>
    <w:p w14:paraId="157B8EB3" w14:textId="77777777" w:rsidR="00365CA9" w:rsidRDefault="00365CA9"/>
    <w:p w14:paraId="401E2831" w14:textId="77777777" w:rsidR="00365CA9" w:rsidRPr="006E21F6" w:rsidRDefault="00365CA9">
      <w:pPr>
        <w:sectPr w:rsidR="00365CA9" w:rsidRPr="006E21F6" w:rsidSect="00FF7F7B">
          <w:pgSz w:w="11920" w:h="16840"/>
          <w:pgMar w:top="1820" w:right="1134" w:bottom="1134" w:left="1134" w:header="1055" w:footer="1332" w:gutter="0"/>
          <w:cols w:space="720"/>
          <w:docGrid w:linePitch="326"/>
        </w:sectPr>
      </w:pPr>
    </w:p>
    <w:p w14:paraId="5FF8BE5C" w14:textId="77777777" w:rsidR="00425A36" w:rsidRDefault="00425A36" w:rsidP="00425A36">
      <w:pPr>
        <w:pStyle w:val="Heading1"/>
        <w:rPr>
          <w:rFonts w:eastAsia="Cambria"/>
        </w:rPr>
      </w:pPr>
      <w:bookmarkStart w:id="5" w:name="_Toc400358507"/>
      <w:r>
        <w:rPr>
          <w:rFonts w:eastAsia="Cambria"/>
        </w:rPr>
        <w:lastRenderedPageBreak/>
        <w:t>External Review Phase</w:t>
      </w:r>
      <w:bookmarkEnd w:id="5"/>
    </w:p>
    <w:p w14:paraId="64ABB21A" w14:textId="77777777" w:rsidR="0096510E" w:rsidRDefault="006E21F6" w:rsidP="00425A36">
      <w:pPr>
        <w:pStyle w:val="Heading2"/>
        <w:rPr>
          <w:rFonts w:eastAsia="Cambria"/>
        </w:rPr>
      </w:pPr>
      <w:r w:rsidRPr="00425A36">
        <w:rPr>
          <w:rFonts w:eastAsia="Cambria"/>
        </w:rPr>
        <w:t>Site Visit</w:t>
      </w:r>
    </w:p>
    <w:p w14:paraId="29DC71C1" w14:textId="77777777" w:rsidR="0096510E" w:rsidRPr="00425A36" w:rsidRDefault="006E21F6" w:rsidP="00425A36">
      <w:r w:rsidRPr="00425A36">
        <w:t>The on-site visit</w:t>
      </w:r>
      <w:r w:rsidR="001534E3">
        <w:rPr>
          <w:rStyle w:val="FootnoteReference"/>
        </w:rPr>
        <w:footnoteReference w:id="1"/>
      </w:r>
      <w:r w:rsidRPr="00425A36">
        <w:t xml:space="preserve"> is a crucial part of the accreditation process. The purpose of this visit is to:</w:t>
      </w:r>
    </w:p>
    <w:p w14:paraId="0904B895" w14:textId="77777777" w:rsidR="0096510E" w:rsidRPr="00425A36" w:rsidRDefault="006E21F6" w:rsidP="00DC5B4E">
      <w:pPr>
        <w:pStyle w:val="ListParagraph"/>
        <w:numPr>
          <w:ilvl w:val="0"/>
          <w:numId w:val="6"/>
        </w:numPr>
      </w:pPr>
      <w:r w:rsidRPr="00425A36">
        <w:t xml:space="preserve">Assess the validity of the </w:t>
      </w:r>
      <w:r w:rsidR="00DA23DA">
        <w:t>self-evaluation</w:t>
      </w:r>
      <w:r w:rsidR="000B0BC4" w:rsidRPr="00425A36">
        <w:t xml:space="preserve"> </w:t>
      </w:r>
      <w:r w:rsidRPr="00425A36">
        <w:t>report with a thorough peer review process</w:t>
      </w:r>
    </w:p>
    <w:p w14:paraId="1529D9D7" w14:textId="77777777" w:rsidR="0096510E" w:rsidRPr="00425A36" w:rsidRDefault="006E21F6" w:rsidP="00DC5B4E">
      <w:pPr>
        <w:pStyle w:val="ListParagraph"/>
        <w:numPr>
          <w:ilvl w:val="0"/>
          <w:numId w:val="6"/>
        </w:numPr>
      </w:pPr>
      <w:r w:rsidRPr="00425A36">
        <w:t>Provide on-site consultation with expert peers</w:t>
      </w:r>
    </w:p>
    <w:p w14:paraId="0196B8F1" w14:textId="77777777" w:rsidR="0096510E" w:rsidRPr="00425A36" w:rsidRDefault="006E21F6" w:rsidP="00DC5B4E">
      <w:pPr>
        <w:pStyle w:val="ListParagraph"/>
        <w:numPr>
          <w:ilvl w:val="0"/>
          <w:numId w:val="6"/>
        </w:numPr>
      </w:pPr>
      <w:r w:rsidRPr="00425A36">
        <w:t xml:space="preserve">Ensure that the </w:t>
      </w:r>
      <w:r w:rsidR="00AB5C3D">
        <w:t>institution</w:t>
      </w:r>
      <w:r w:rsidRPr="00425A36">
        <w:t xml:space="preserve"> under review complies with the criteria for accreditation</w:t>
      </w:r>
    </w:p>
    <w:p w14:paraId="0E41B2FF" w14:textId="77777777" w:rsidR="0096510E" w:rsidRPr="00425A36" w:rsidRDefault="006E21F6" w:rsidP="00425A36">
      <w:pPr>
        <w:pStyle w:val="Heading2"/>
        <w:rPr>
          <w:rFonts w:eastAsia="Cambria"/>
        </w:rPr>
      </w:pPr>
      <w:r w:rsidRPr="00425A36">
        <w:rPr>
          <w:rFonts w:eastAsia="Cambria"/>
        </w:rPr>
        <w:t>Scheduling the Site Visit</w:t>
      </w:r>
    </w:p>
    <w:p w14:paraId="097C9205" w14:textId="77777777" w:rsidR="0096510E" w:rsidRPr="00425A36" w:rsidRDefault="006E21F6" w:rsidP="00425A36">
      <w:r w:rsidRPr="00425A36">
        <w:t xml:space="preserve">Site visits normally take two days plus the evening preceding the visit. On occasion, the visit may be lengthened or shortened if there is agreement that this is needed to obtain a comprehensive understanding of the </w:t>
      </w:r>
      <w:r w:rsidR="00AB5C3D">
        <w:t>institution</w:t>
      </w:r>
      <w:r w:rsidRPr="00425A36">
        <w:t xml:space="preserve">. The institution will be asked for comments on any potential conflict of interest concerning selected </w:t>
      </w:r>
      <w:r w:rsidR="00425A36" w:rsidRPr="00425A36">
        <w:t>review</w:t>
      </w:r>
      <w:r w:rsidRPr="00425A36">
        <w:t xml:space="preserve"> team members. The school is asked to prepare a schedule for the site visit using the proposed template below as a framework. The schedule should be prepared as soon as the APHEA Secretariat confirms that the review is to proceed, following review of preliminary documents. The review team chair must also approve the schedule. The school should send this schedule to the APHEA site visit coordinator a month prior to the visit. The agenda should be flexible enough to allow for adjustments which may be requested by the review team prior to and during the course of the site visit. During the visit, the team will need to meet with a broad representation of school constituents, including administrators, faculty, students, </w:t>
      </w:r>
      <w:r w:rsidR="00AB5C3D">
        <w:t>institution</w:t>
      </w:r>
      <w:r w:rsidRPr="00425A36">
        <w:t xml:space="preserve"> alumni, community representatives, and other stakeholders. The site visit will commence with an entrance conference with the director /</w:t>
      </w:r>
      <w:r w:rsidR="00AB5C3D">
        <w:t xml:space="preserve"> </w:t>
      </w:r>
      <w:r w:rsidRPr="00425A36">
        <w:t xml:space="preserve">head of school who will provide an overview of the </w:t>
      </w:r>
      <w:r w:rsidR="00AB5C3D">
        <w:t>institution</w:t>
      </w:r>
      <w:r w:rsidRPr="00425A36">
        <w:t xml:space="preserve"> and end with an exit conference during which the review team will present a summary of their conclusions. Site</w:t>
      </w:r>
      <w:r w:rsidR="000B0BC4" w:rsidRPr="00425A36">
        <w:t xml:space="preserve"> </w:t>
      </w:r>
      <w:r w:rsidRPr="00425A36">
        <w:t>vis</w:t>
      </w:r>
      <w:r w:rsidR="000B0BC4" w:rsidRPr="00425A36">
        <w:t>i</w:t>
      </w:r>
      <w:r w:rsidRPr="00425A36">
        <w:t>ts will be conducted in English.</w:t>
      </w:r>
    </w:p>
    <w:p w14:paraId="0F18C244" w14:textId="77777777" w:rsidR="00FB74C0" w:rsidRDefault="00FB74C0">
      <w:pPr>
        <w:spacing w:after="200" w:line="276" w:lineRule="auto"/>
        <w:jc w:val="left"/>
        <w:rPr>
          <w:lang w:eastAsia="fr-FR"/>
        </w:rPr>
      </w:pPr>
      <w:r>
        <w:rPr>
          <w:lang w:eastAsia="fr-FR"/>
        </w:rPr>
        <w:br w:type="page"/>
      </w:r>
    </w:p>
    <w:p w14:paraId="7E8976CA" w14:textId="21DF5050" w:rsidR="00F56DAC" w:rsidRDefault="00F56DAC" w:rsidP="00F56DAC">
      <w:pPr>
        <w:rPr>
          <w:lang w:eastAsia="fr-FR"/>
        </w:rPr>
      </w:pPr>
      <w:r w:rsidRPr="00C1718C">
        <w:rPr>
          <w:lang w:eastAsia="fr-FR"/>
        </w:rPr>
        <w:lastRenderedPageBreak/>
        <w:t>The following is a sample agenda for a site visit</w:t>
      </w:r>
      <w:r>
        <w:rPr>
          <w:lang w:eastAsia="fr-FR"/>
        </w:rPr>
        <w:t xml:space="preserve"> </w:t>
      </w:r>
      <w:r w:rsidRPr="00C1718C">
        <w:rPr>
          <w:rStyle w:val="FootnoteReference"/>
          <w:lang w:eastAsia="fr-FR"/>
        </w:rPr>
        <w:footnoteReference w:id="2"/>
      </w:r>
      <w:r w:rsidRPr="00C1718C">
        <w:rPr>
          <w:vertAlign w:val="superscript"/>
          <w:lang w:eastAsia="fr-FR"/>
        </w:rPr>
        <w:t>,</w:t>
      </w:r>
      <w:r w:rsidRPr="00C1718C">
        <w:rPr>
          <w:rStyle w:val="FootnoteReference"/>
          <w:lang w:eastAsia="fr-FR"/>
        </w:rPr>
        <w:footnoteReference w:id="3"/>
      </w:r>
      <w:r w:rsidRPr="00C1718C">
        <w:rPr>
          <w:lang w:eastAsia="fr-FR"/>
        </w:rPr>
        <w:t>:</w:t>
      </w:r>
      <w:r w:rsidRPr="00C1718C" w:rsidDel="00E0236A">
        <w:rPr>
          <w:lang w:eastAsia="fr-FR"/>
        </w:rPr>
        <w:t xml:space="preserve">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5723"/>
        <w:gridCol w:w="2835"/>
      </w:tblGrid>
      <w:tr w:rsidR="00F56DAC" w:rsidRPr="00AC5AA1" w14:paraId="035FA298" w14:textId="77777777" w:rsidTr="00F56DAC">
        <w:trPr>
          <w:jc w:val="center"/>
        </w:trPr>
        <w:tc>
          <w:tcPr>
            <w:tcW w:w="7338" w:type="dxa"/>
            <w:gridSpan w:val="2"/>
            <w:shd w:val="clear" w:color="auto" w:fill="BFBFBF" w:themeFill="background1" w:themeFillShade="BF"/>
            <w:tcMar>
              <w:top w:w="0" w:type="dxa"/>
              <w:left w:w="108" w:type="dxa"/>
              <w:bottom w:w="0" w:type="dxa"/>
              <w:right w:w="108" w:type="dxa"/>
            </w:tcMar>
            <w:hideMark/>
          </w:tcPr>
          <w:p w14:paraId="7A9F1EC9" w14:textId="77777777" w:rsidR="00F56DAC" w:rsidRPr="00AC5AA1" w:rsidRDefault="00F56DAC" w:rsidP="0084308E">
            <w:pPr>
              <w:pStyle w:val="NormalWeb"/>
              <w:spacing w:before="0" w:beforeAutospacing="0" w:after="0" w:afterAutospacing="0"/>
              <w:rPr>
                <w:rFonts w:asciiTheme="majorHAnsi" w:hAnsiTheme="majorHAnsi"/>
                <w:b/>
                <w:bCs/>
                <w:color w:val="000000" w:themeColor="text1"/>
                <w:sz w:val="20"/>
                <w:szCs w:val="20"/>
                <w:highlight w:val="yellow"/>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0</w:t>
            </w:r>
            <w:r w:rsidRPr="00AC5AA1">
              <w:rPr>
                <w:rFonts w:asciiTheme="majorHAnsi" w:hAnsiTheme="majorHAnsi"/>
                <w:b/>
                <w:bCs/>
                <w:color w:val="000000" w:themeColor="text1"/>
                <w:sz w:val="20"/>
                <w:szCs w:val="20"/>
                <w:lang w:val="en-GB"/>
              </w:rPr>
              <w:t xml:space="preserve">. Arrival date: </w:t>
            </w:r>
          </w:p>
        </w:tc>
        <w:tc>
          <w:tcPr>
            <w:tcW w:w="2835" w:type="dxa"/>
            <w:shd w:val="clear" w:color="auto" w:fill="BFBFBF" w:themeFill="background1" w:themeFillShade="BF"/>
          </w:tcPr>
          <w:p w14:paraId="456D0B84" w14:textId="77777777" w:rsidR="00F56DAC" w:rsidRPr="00AC5AA1" w:rsidRDefault="00F56DAC"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r>
      <w:tr w:rsidR="00F56DAC" w:rsidRPr="00AC5AA1" w14:paraId="010C724A" w14:textId="77777777" w:rsidTr="00F56DAC">
        <w:trPr>
          <w:jc w:val="center"/>
        </w:trPr>
        <w:tc>
          <w:tcPr>
            <w:tcW w:w="1615" w:type="dxa"/>
            <w:tcMar>
              <w:top w:w="0" w:type="dxa"/>
              <w:left w:w="108" w:type="dxa"/>
              <w:bottom w:w="113" w:type="dxa"/>
              <w:right w:w="108" w:type="dxa"/>
            </w:tcMar>
            <w:vAlign w:val="center"/>
          </w:tcPr>
          <w:p w14:paraId="06ED5A51" w14:textId="77777777" w:rsidR="00F56DAC" w:rsidRPr="00AC5AA1" w:rsidRDefault="00F56DAC" w:rsidP="0084308E">
            <w:pPr>
              <w:pStyle w:val="NormalWeb"/>
              <w:spacing w:before="0" w:beforeAutospacing="0" w:after="0" w:afterAutospacing="0"/>
              <w:rPr>
                <w:rFonts w:asciiTheme="majorHAnsi" w:hAnsiTheme="majorHAnsi"/>
                <w:b/>
                <w:bCs/>
                <w:color w:val="000000" w:themeColor="text1"/>
                <w:sz w:val="20"/>
                <w:szCs w:val="20"/>
                <w:lang w:val="en-GB"/>
              </w:rPr>
            </w:pPr>
          </w:p>
        </w:tc>
        <w:tc>
          <w:tcPr>
            <w:tcW w:w="5723" w:type="dxa"/>
            <w:tcMar>
              <w:top w:w="0" w:type="dxa"/>
              <w:left w:w="108" w:type="dxa"/>
              <w:bottom w:w="113" w:type="dxa"/>
              <w:right w:w="108" w:type="dxa"/>
            </w:tcMar>
            <w:vAlign w:val="center"/>
            <w:hideMark/>
          </w:tcPr>
          <w:p w14:paraId="5AAE98A3" w14:textId="77777777" w:rsidR="00F56DAC" w:rsidRPr="00AC5AA1" w:rsidRDefault="00F56DAC" w:rsidP="0084308E">
            <w:pPr>
              <w:pStyle w:val="NormalWeb"/>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Arrival of review team in country</w:t>
            </w:r>
          </w:p>
        </w:tc>
        <w:tc>
          <w:tcPr>
            <w:tcW w:w="2835" w:type="dxa"/>
            <w:tcMar>
              <w:bottom w:w="113" w:type="dxa"/>
            </w:tcMar>
            <w:vAlign w:val="center"/>
          </w:tcPr>
          <w:p w14:paraId="77227C6E" w14:textId="77777777" w:rsidR="00F56DAC" w:rsidRPr="00AC5AA1" w:rsidRDefault="00F56DAC" w:rsidP="0084308E">
            <w:pPr>
              <w:pStyle w:val="NormalWeb"/>
              <w:spacing w:before="0" w:beforeAutospacing="0" w:after="0" w:afterAutospacing="0"/>
              <w:ind w:left="37"/>
              <w:rPr>
                <w:rFonts w:asciiTheme="majorHAnsi" w:hAnsiTheme="majorHAnsi"/>
                <w:color w:val="000000" w:themeColor="text1"/>
                <w:sz w:val="20"/>
                <w:szCs w:val="20"/>
                <w:lang w:val="en-GB"/>
              </w:rPr>
            </w:pPr>
          </w:p>
        </w:tc>
      </w:tr>
      <w:tr w:rsidR="00F56DAC" w:rsidRPr="00AC5AA1" w14:paraId="0626D3A9" w14:textId="77777777" w:rsidTr="00F56DAC">
        <w:trPr>
          <w:jc w:val="center"/>
        </w:trPr>
        <w:tc>
          <w:tcPr>
            <w:tcW w:w="1615" w:type="dxa"/>
            <w:tcMar>
              <w:top w:w="0" w:type="dxa"/>
              <w:left w:w="108" w:type="dxa"/>
              <w:bottom w:w="113" w:type="dxa"/>
              <w:right w:w="108" w:type="dxa"/>
            </w:tcMar>
            <w:vAlign w:val="center"/>
          </w:tcPr>
          <w:p w14:paraId="55892AC4" w14:textId="77777777" w:rsidR="00F56DAC" w:rsidRPr="00AC5AA1" w:rsidRDefault="00F56DAC" w:rsidP="0084308E">
            <w:pPr>
              <w:pStyle w:val="NormalWeb"/>
              <w:spacing w:before="0" w:beforeAutospacing="0" w:after="0" w:afterAutospacing="0"/>
              <w:rPr>
                <w:rFonts w:asciiTheme="majorHAnsi" w:hAnsiTheme="majorHAnsi"/>
                <w:color w:val="000000" w:themeColor="text1"/>
                <w:sz w:val="20"/>
                <w:szCs w:val="20"/>
                <w:lang w:val="en-GB"/>
              </w:rPr>
            </w:pPr>
          </w:p>
        </w:tc>
        <w:tc>
          <w:tcPr>
            <w:tcW w:w="5723" w:type="dxa"/>
            <w:tcMar>
              <w:top w:w="0" w:type="dxa"/>
              <w:left w:w="108" w:type="dxa"/>
              <w:bottom w:w="113" w:type="dxa"/>
              <w:right w:w="108" w:type="dxa"/>
            </w:tcMar>
            <w:vAlign w:val="center"/>
            <w:hideMark/>
          </w:tcPr>
          <w:p w14:paraId="0A3A8FA7" w14:textId="77777777" w:rsidR="00F56DAC" w:rsidRPr="00AC5AA1" w:rsidRDefault="00F56DAC" w:rsidP="0084308E">
            <w:pPr>
              <w:pStyle w:val="NormalWeb"/>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Preparatory meeting review team (behind closed doors) </w:t>
            </w:r>
          </w:p>
        </w:tc>
        <w:tc>
          <w:tcPr>
            <w:tcW w:w="2835" w:type="dxa"/>
            <w:tcMar>
              <w:bottom w:w="113" w:type="dxa"/>
            </w:tcMar>
            <w:vAlign w:val="center"/>
          </w:tcPr>
          <w:p w14:paraId="03A5AE92" w14:textId="77777777" w:rsidR="00F56DAC" w:rsidRPr="00AC5AA1" w:rsidRDefault="00F56DAC" w:rsidP="0084308E">
            <w:pPr>
              <w:pStyle w:val="NormalWeb"/>
              <w:spacing w:before="0" w:beforeAutospacing="0" w:after="0" w:afterAutospacing="0"/>
              <w:ind w:left="37"/>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Hotel</w:t>
            </w:r>
          </w:p>
        </w:tc>
      </w:tr>
    </w:tbl>
    <w:p w14:paraId="1A92ABDA" w14:textId="77777777" w:rsidR="00F56DAC" w:rsidRPr="00AC5AA1" w:rsidRDefault="00F56DAC" w:rsidP="00F56DAC">
      <w:pPr>
        <w:pStyle w:val="NormalWeb"/>
        <w:tabs>
          <w:tab w:val="left" w:pos="6487"/>
        </w:tabs>
        <w:spacing w:before="0" w:beforeAutospacing="0" w:after="0" w:afterAutospacing="0"/>
        <w:rPr>
          <w:rFonts w:asciiTheme="majorHAnsi" w:hAnsiTheme="majorHAnsi"/>
          <w:b/>
          <w:bCs/>
          <w:color w:val="000000" w:themeColor="text1"/>
          <w:sz w:val="20"/>
          <w:szCs w:val="20"/>
          <w:lang w:val="en-GB"/>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3"/>
        <w:gridCol w:w="3844"/>
        <w:gridCol w:w="1178"/>
        <w:gridCol w:w="2213"/>
        <w:gridCol w:w="24"/>
        <w:gridCol w:w="1371"/>
      </w:tblGrid>
      <w:tr w:rsidR="00F56DAC" w:rsidRPr="00AC5AA1" w14:paraId="705088EA" w14:textId="77777777" w:rsidTr="0084308E">
        <w:trPr>
          <w:cantSplit/>
          <w:tblHeader/>
          <w:jc w:val="center"/>
        </w:trPr>
        <w:tc>
          <w:tcPr>
            <w:tcW w:w="10143" w:type="dxa"/>
            <w:gridSpan w:val="6"/>
            <w:shd w:val="clear" w:color="auto" w:fill="BFBFBF" w:themeFill="background1" w:themeFillShade="BF"/>
            <w:tcMar>
              <w:top w:w="0" w:type="dxa"/>
              <w:left w:w="108" w:type="dxa"/>
              <w:bottom w:w="0" w:type="dxa"/>
              <w:right w:w="108" w:type="dxa"/>
            </w:tcMar>
          </w:tcPr>
          <w:p w14:paraId="07D7792E" w14:textId="77777777" w:rsidR="00F56DAC" w:rsidRPr="00AC5AA1" w:rsidRDefault="00F56DAC" w:rsidP="0084308E">
            <w:pPr>
              <w:pStyle w:val="NormalWeb"/>
              <w:tabs>
                <w:tab w:val="left" w:pos="6487"/>
              </w:tabs>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1</w:t>
            </w:r>
            <w:r w:rsidRPr="00AC5AA1">
              <w:rPr>
                <w:rFonts w:asciiTheme="majorHAnsi" w:hAnsiTheme="majorHAnsi"/>
                <w:b/>
                <w:bCs/>
                <w:color w:val="000000" w:themeColor="text1"/>
                <w:sz w:val="20"/>
                <w:szCs w:val="20"/>
                <w:lang w:val="en-GB"/>
              </w:rPr>
              <w:t xml:space="preserve">. </w:t>
            </w:r>
          </w:p>
        </w:tc>
      </w:tr>
      <w:tr w:rsidR="00F56DAC" w:rsidRPr="00AC5AA1" w14:paraId="4F59E0A6" w14:textId="77777777" w:rsidTr="0084308E">
        <w:trPr>
          <w:cantSplit/>
          <w:tblHeader/>
          <w:jc w:val="center"/>
        </w:trPr>
        <w:tc>
          <w:tcPr>
            <w:tcW w:w="1513" w:type="dxa"/>
            <w:shd w:val="clear" w:color="auto" w:fill="BFBFBF" w:themeFill="background1" w:themeFillShade="BF"/>
            <w:tcMar>
              <w:top w:w="0" w:type="dxa"/>
              <w:left w:w="108" w:type="dxa"/>
              <w:bottom w:w="0" w:type="dxa"/>
              <w:right w:w="108" w:type="dxa"/>
            </w:tcMar>
          </w:tcPr>
          <w:p w14:paraId="5CA1637B" w14:textId="77777777" w:rsidR="00F56DAC" w:rsidRPr="00AC5AA1" w:rsidRDefault="00F56DAC" w:rsidP="0084308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844" w:type="dxa"/>
            <w:shd w:val="clear" w:color="auto" w:fill="BFBFBF" w:themeFill="background1" w:themeFillShade="BF"/>
          </w:tcPr>
          <w:p w14:paraId="367243DF" w14:textId="77777777" w:rsidR="00F56DAC" w:rsidRPr="00AC5AA1" w:rsidRDefault="00F56DAC" w:rsidP="0084308E">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178" w:type="dxa"/>
            <w:shd w:val="clear" w:color="auto" w:fill="BFBFBF" w:themeFill="background1" w:themeFillShade="BF"/>
          </w:tcPr>
          <w:p w14:paraId="58A281D9" w14:textId="77777777" w:rsidR="00F56DAC" w:rsidRPr="00AC5AA1" w:rsidRDefault="00F56DAC"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2213" w:type="dxa"/>
            <w:shd w:val="clear" w:color="auto" w:fill="BFBFBF" w:themeFill="background1" w:themeFillShade="BF"/>
          </w:tcPr>
          <w:p w14:paraId="6D5C58BE" w14:textId="77777777" w:rsidR="00F56DAC" w:rsidRPr="00AC5AA1" w:rsidRDefault="00F56DAC"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Participants</w:t>
            </w:r>
          </w:p>
        </w:tc>
        <w:tc>
          <w:tcPr>
            <w:tcW w:w="1395" w:type="dxa"/>
            <w:gridSpan w:val="2"/>
            <w:shd w:val="clear" w:color="auto" w:fill="BFBFBF" w:themeFill="background1" w:themeFillShade="BF"/>
          </w:tcPr>
          <w:p w14:paraId="0AC554FB" w14:textId="77777777" w:rsidR="00F56DAC" w:rsidRPr="00AC5AA1" w:rsidRDefault="00F56DAC"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Criteria</w:t>
            </w:r>
          </w:p>
        </w:tc>
      </w:tr>
      <w:tr w:rsidR="00F56DAC" w:rsidRPr="00AC5AA1" w14:paraId="7D27359C" w14:textId="77777777" w:rsidTr="0084308E">
        <w:trPr>
          <w:cantSplit/>
          <w:trHeight w:val="944"/>
          <w:jc w:val="center"/>
        </w:trPr>
        <w:tc>
          <w:tcPr>
            <w:tcW w:w="1513" w:type="dxa"/>
            <w:tcMar>
              <w:top w:w="0" w:type="dxa"/>
              <w:left w:w="108" w:type="dxa"/>
              <w:bottom w:w="113" w:type="dxa"/>
              <w:right w:w="108" w:type="dxa"/>
            </w:tcMar>
            <w:hideMark/>
          </w:tcPr>
          <w:p w14:paraId="460C1460"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09:00 – 09:30</w:t>
            </w:r>
          </w:p>
        </w:tc>
        <w:tc>
          <w:tcPr>
            <w:tcW w:w="3844" w:type="dxa"/>
            <w:tcMar>
              <w:top w:w="0" w:type="dxa"/>
              <w:left w:w="108" w:type="dxa"/>
              <w:bottom w:w="113" w:type="dxa"/>
              <w:right w:w="108" w:type="dxa"/>
            </w:tcMar>
            <w:hideMark/>
          </w:tcPr>
          <w:p w14:paraId="58767912" w14:textId="77777777" w:rsidR="00F56DAC" w:rsidRPr="00AC5AA1" w:rsidRDefault="00F56DAC" w:rsidP="0084308E">
            <w:pPr>
              <w:pStyle w:val="NormalWeb"/>
              <w:spacing w:before="0" w:beforeAutospacing="0" w:after="0" w:afterAutospacing="0"/>
              <w:jc w:val="left"/>
              <w:rPr>
                <w:rFonts w:asciiTheme="majorHAnsi" w:hAnsiTheme="majorHAnsi" w:cs="Calibri"/>
                <w:color w:val="000000" w:themeColor="text1"/>
                <w:sz w:val="20"/>
                <w:szCs w:val="20"/>
                <w:lang w:val="en-GB"/>
              </w:rPr>
            </w:pPr>
            <w:r w:rsidRPr="00AC5AA1">
              <w:rPr>
                <w:rFonts w:asciiTheme="majorHAnsi" w:hAnsiTheme="majorHAnsi"/>
                <w:color w:val="000000" w:themeColor="text1"/>
                <w:sz w:val="20"/>
                <w:szCs w:val="20"/>
                <w:lang w:val="en-GB"/>
              </w:rPr>
              <w:t>Arrival of review team on site and welcome by school. Explanation of materials on display and practical arrangements during the site -visit.</w:t>
            </w:r>
          </w:p>
        </w:tc>
        <w:tc>
          <w:tcPr>
            <w:tcW w:w="1178" w:type="dxa"/>
            <w:tcMar>
              <w:bottom w:w="113" w:type="dxa"/>
            </w:tcMar>
          </w:tcPr>
          <w:p w14:paraId="540F8B58"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736186B5" w14:textId="77777777" w:rsidR="00F56DAC" w:rsidRPr="00AC5AA1"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7F79C27D" w14:textId="77777777" w:rsidR="00F56DAC" w:rsidRPr="00AC5AA1" w:rsidRDefault="00F56DAC"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N/A</w:t>
            </w:r>
          </w:p>
        </w:tc>
      </w:tr>
      <w:tr w:rsidR="00F56DAC" w:rsidRPr="00AC5AA1" w14:paraId="6EAE0958" w14:textId="77777777" w:rsidTr="0084308E">
        <w:trPr>
          <w:cantSplit/>
          <w:trHeight w:val="1866"/>
          <w:jc w:val="center"/>
        </w:trPr>
        <w:tc>
          <w:tcPr>
            <w:tcW w:w="1513" w:type="dxa"/>
            <w:tcMar>
              <w:top w:w="0" w:type="dxa"/>
              <w:left w:w="108" w:type="dxa"/>
              <w:bottom w:w="113" w:type="dxa"/>
              <w:right w:w="108" w:type="dxa"/>
            </w:tcMar>
            <w:hideMark/>
          </w:tcPr>
          <w:p w14:paraId="644099C8"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09:30 – 10:45</w:t>
            </w:r>
          </w:p>
          <w:p w14:paraId="1D586E17"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 1</w:t>
            </w:r>
          </w:p>
        </w:tc>
        <w:tc>
          <w:tcPr>
            <w:tcW w:w="3844" w:type="dxa"/>
            <w:tcMar>
              <w:top w:w="0" w:type="dxa"/>
              <w:left w:w="108" w:type="dxa"/>
              <w:bottom w:w="113" w:type="dxa"/>
              <w:right w:w="108" w:type="dxa"/>
            </w:tcMar>
            <w:vAlign w:val="center"/>
            <w:hideMark/>
          </w:tcPr>
          <w:p w14:paraId="6484396D"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3D49F0">
              <w:rPr>
                <w:rFonts w:eastAsia="Times New Roman"/>
                <w:color w:val="000000"/>
                <w:sz w:val="20"/>
                <w:szCs w:val="20"/>
                <w:lang w:eastAsia="en-GB"/>
              </w:rPr>
              <w:t xml:space="preserve">Meeting with Institutional representatives, board, programme management and author(s) of the </w:t>
            </w:r>
            <w:r>
              <w:rPr>
                <w:rFonts w:eastAsia="Times New Roman"/>
                <w:color w:val="000000"/>
                <w:sz w:val="20"/>
                <w:szCs w:val="20"/>
                <w:lang w:eastAsia="en-GB"/>
              </w:rPr>
              <w:t>Self-Evaluation</w:t>
            </w:r>
            <w:r w:rsidRPr="003D49F0">
              <w:rPr>
                <w:rFonts w:eastAsia="Times New Roman"/>
                <w:color w:val="000000"/>
                <w:sz w:val="20"/>
                <w:szCs w:val="20"/>
                <w:lang w:eastAsia="en-GB"/>
              </w:rPr>
              <w:t xml:space="preserve"> Report: overview of </w:t>
            </w:r>
            <w:r>
              <w:rPr>
                <w:rFonts w:eastAsia="Times New Roman"/>
                <w:color w:val="000000"/>
                <w:sz w:val="20"/>
                <w:szCs w:val="20"/>
                <w:lang w:eastAsia="en-GB"/>
              </w:rPr>
              <w:t xml:space="preserve">institution </w:t>
            </w:r>
            <w:r w:rsidRPr="003D49F0">
              <w:rPr>
                <w:rFonts w:eastAsia="Times New Roman"/>
                <w:color w:val="000000"/>
                <w:sz w:val="20"/>
                <w:szCs w:val="20"/>
                <w:lang w:eastAsia="en-GB"/>
              </w:rPr>
              <w:t xml:space="preserve">under review, highlighting any special features/ peculiarities of </w:t>
            </w:r>
            <w:r>
              <w:rPr>
                <w:rFonts w:eastAsia="Times New Roman"/>
                <w:color w:val="000000"/>
                <w:sz w:val="20"/>
                <w:szCs w:val="20"/>
                <w:lang w:eastAsia="en-GB"/>
              </w:rPr>
              <w:t>the institution</w:t>
            </w:r>
            <w:r w:rsidRPr="003D49F0">
              <w:rPr>
                <w:rFonts w:eastAsia="Times New Roman"/>
                <w:color w:val="000000"/>
                <w:sz w:val="20"/>
                <w:szCs w:val="20"/>
                <w:lang w:eastAsia="en-GB"/>
              </w:rPr>
              <w:t>; unclear issues as perceived by review team to be put forth.</w:t>
            </w:r>
          </w:p>
        </w:tc>
        <w:tc>
          <w:tcPr>
            <w:tcW w:w="1178" w:type="dxa"/>
            <w:tcMar>
              <w:bottom w:w="113" w:type="dxa"/>
            </w:tcMar>
          </w:tcPr>
          <w:p w14:paraId="3F9BF8F8"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5DAB0AEC" w14:textId="77777777" w:rsidR="00F56DAC" w:rsidRPr="00AC5AA1"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05CEEEDB" w14:textId="77777777" w:rsidR="00F56DAC" w:rsidRPr="00AC5AA1" w:rsidRDefault="00F56DAC"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 &amp; 2</w:t>
            </w:r>
          </w:p>
        </w:tc>
      </w:tr>
      <w:tr w:rsidR="00F56DAC" w:rsidRPr="00AC5AA1" w14:paraId="360FE160" w14:textId="77777777" w:rsidTr="0084308E">
        <w:trPr>
          <w:cantSplit/>
          <w:trHeight w:val="123"/>
          <w:jc w:val="center"/>
        </w:trPr>
        <w:tc>
          <w:tcPr>
            <w:tcW w:w="1513" w:type="dxa"/>
            <w:tcMar>
              <w:top w:w="0" w:type="dxa"/>
              <w:left w:w="108" w:type="dxa"/>
              <w:bottom w:w="113" w:type="dxa"/>
              <w:right w:w="108" w:type="dxa"/>
            </w:tcMar>
            <w:vAlign w:val="center"/>
          </w:tcPr>
          <w:p w14:paraId="25A9613E"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10:45</w:t>
            </w:r>
            <w:r>
              <w:rPr>
                <w:rFonts w:asciiTheme="majorHAnsi" w:hAnsiTheme="majorHAnsi"/>
                <w:color w:val="000000" w:themeColor="text1"/>
                <w:sz w:val="20"/>
                <w:szCs w:val="20"/>
                <w:lang w:val="en-GB"/>
              </w:rPr>
              <w:t xml:space="preserve"> </w:t>
            </w:r>
            <w:r w:rsidRPr="00AC5AA1">
              <w:rPr>
                <w:rFonts w:asciiTheme="majorHAnsi" w:hAnsiTheme="majorHAnsi"/>
                <w:color w:val="000000" w:themeColor="text1"/>
                <w:sz w:val="20"/>
                <w:szCs w:val="20"/>
                <w:lang w:val="en-GB"/>
              </w:rPr>
              <w:t>-11:00</w:t>
            </w:r>
          </w:p>
        </w:tc>
        <w:tc>
          <w:tcPr>
            <w:tcW w:w="8630" w:type="dxa"/>
            <w:gridSpan w:val="5"/>
            <w:tcMar>
              <w:top w:w="0" w:type="dxa"/>
              <w:left w:w="108" w:type="dxa"/>
              <w:bottom w:w="113" w:type="dxa"/>
              <w:right w:w="108" w:type="dxa"/>
            </w:tcMar>
            <w:vAlign w:val="center"/>
          </w:tcPr>
          <w:p w14:paraId="6E044D21"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F56DAC" w:rsidRPr="00AC5AA1" w14:paraId="3B4D1A80" w14:textId="77777777" w:rsidTr="0084308E">
        <w:trPr>
          <w:cantSplit/>
          <w:trHeight w:val="123"/>
          <w:jc w:val="center"/>
        </w:trPr>
        <w:tc>
          <w:tcPr>
            <w:tcW w:w="1513" w:type="dxa"/>
            <w:tcMar>
              <w:top w:w="0" w:type="dxa"/>
              <w:left w:w="108" w:type="dxa"/>
              <w:bottom w:w="113" w:type="dxa"/>
              <w:right w:w="108" w:type="dxa"/>
            </w:tcMar>
          </w:tcPr>
          <w:p w14:paraId="1A45F96B"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11:00</w:t>
            </w:r>
            <w:r>
              <w:rPr>
                <w:rFonts w:asciiTheme="majorHAnsi" w:hAnsiTheme="majorHAnsi"/>
                <w:color w:val="000000" w:themeColor="text1"/>
                <w:sz w:val="20"/>
                <w:szCs w:val="20"/>
                <w:lang w:val="en-GB"/>
              </w:rPr>
              <w:t xml:space="preserve"> </w:t>
            </w:r>
            <w:r w:rsidRPr="00AC5AA1">
              <w:rPr>
                <w:rFonts w:asciiTheme="majorHAnsi" w:hAnsiTheme="majorHAnsi"/>
                <w:color w:val="000000" w:themeColor="text1"/>
                <w:sz w:val="20"/>
                <w:szCs w:val="20"/>
                <w:lang w:val="en-GB"/>
              </w:rPr>
              <w:t>-12:</w:t>
            </w:r>
            <w:r>
              <w:rPr>
                <w:rFonts w:asciiTheme="majorHAnsi" w:hAnsiTheme="majorHAnsi"/>
                <w:color w:val="000000" w:themeColor="text1"/>
                <w:sz w:val="20"/>
                <w:szCs w:val="20"/>
                <w:lang w:val="en-GB"/>
              </w:rPr>
              <w:t>15</w:t>
            </w:r>
          </w:p>
          <w:p w14:paraId="097E33AC"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 xml:space="preserve">Session </w:t>
            </w:r>
            <w:r>
              <w:rPr>
                <w:rFonts w:asciiTheme="majorHAnsi" w:hAnsiTheme="majorHAnsi"/>
                <w:b/>
                <w:bCs/>
                <w:color w:val="000000" w:themeColor="text1"/>
                <w:sz w:val="20"/>
                <w:szCs w:val="20"/>
                <w:lang w:val="en-GB"/>
              </w:rPr>
              <w:t>2</w:t>
            </w:r>
          </w:p>
        </w:tc>
        <w:tc>
          <w:tcPr>
            <w:tcW w:w="3844" w:type="dxa"/>
            <w:tcMar>
              <w:top w:w="0" w:type="dxa"/>
              <w:left w:w="108" w:type="dxa"/>
              <w:bottom w:w="113" w:type="dxa"/>
              <w:right w:w="108" w:type="dxa"/>
            </w:tcMar>
            <w:vAlign w:val="center"/>
          </w:tcPr>
          <w:p w14:paraId="499110FF"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bookmarkStart w:id="6" w:name="_Hlk20400856"/>
            <w:r w:rsidRPr="003D49F0">
              <w:rPr>
                <w:rFonts w:eastAsia="Times New Roman"/>
                <w:color w:val="000000"/>
                <w:sz w:val="20"/>
                <w:szCs w:val="20"/>
                <w:lang w:eastAsia="en-GB"/>
              </w:rPr>
              <w:t>Meeting with Institutional Leadership and (if applicable University / host institution leadership)</w:t>
            </w:r>
            <w:bookmarkEnd w:id="6"/>
          </w:p>
        </w:tc>
        <w:tc>
          <w:tcPr>
            <w:tcW w:w="1178" w:type="dxa"/>
            <w:vAlign w:val="center"/>
          </w:tcPr>
          <w:p w14:paraId="5D45D35D"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p>
        </w:tc>
        <w:tc>
          <w:tcPr>
            <w:tcW w:w="2237" w:type="dxa"/>
            <w:gridSpan w:val="2"/>
          </w:tcPr>
          <w:p w14:paraId="5ACA709F" w14:textId="77777777" w:rsidR="00F56DAC" w:rsidRPr="003D0458"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tc>
        <w:tc>
          <w:tcPr>
            <w:tcW w:w="1371" w:type="dxa"/>
            <w:vAlign w:val="center"/>
          </w:tcPr>
          <w:p w14:paraId="234F7BCD" w14:textId="77777777" w:rsidR="00F56DAC" w:rsidRPr="00AC5AA1" w:rsidRDefault="00F56DAC"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 &amp; 2</w:t>
            </w:r>
          </w:p>
        </w:tc>
      </w:tr>
      <w:tr w:rsidR="00F56DAC" w:rsidRPr="00AC5AA1" w14:paraId="423BB921" w14:textId="77777777" w:rsidTr="0084308E">
        <w:trPr>
          <w:cantSplit/>
          <w:trHeight w:val="123"/>
          <w:jc w:val="center"/>
        </w:trPr>
        <w:tc>
          <w:tcPr>
            <w:tcW w:w="1513" w:type="dxa"/>
            <w:tcMar>
              <w:top w:w="0" w:type="dxa"/>
              <w:left w:w="108" w:type="dxa"/>
              <w:bottom w:w="113" w:type="dxa"/>
              <w:right w:w="108" w:type="dxa"/>
            </w:tcMar>
          </w:tcPr>
          <w:p w14:paraId="17FE6EBA"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w:t>
            </w:r>
            <w:r>
              <w:rPr>
                <w:rFonts w:asciiTheme="majorHAnsi" w:hAnsiTheme="majorHAnsi"/>
                <w:color w:val="000000" w:themeColor="text1"/>
                <w:sz w:val="20"/>
                <w:szCs w:val="20"/>
                <w:lang w:val="en-GB"/>
              </w:rPr>
              <w:t>15</w:t>
            </w:r>
            <w:r w:rsidRPr="00AC5AA1">
              <w:rPr>
                <w:rFonts w:asciiTheme="majorHAnsi" w:hAnsiTheme="majorHAnsi"/>
                <w:color w:val="000000" w:themeColor="text1"/>
                <w:sz w:val="20"/>
                <w:szCs w:val="20"/>
                <w:lang w:val="en-GB"/>
              </w:rPr>
              <w:t xml:space="preserve"> -12:</w:t>
            </w:r>
            <w:r>
              <w:rPr>
                <w:rFonts w:asciiTheme="majorHAnsi" w:hAnsiTheme="majorHAnsi"/>
                <w:color w:val="000000" w:themeColor="text1"/>
                <w:sz w:val="20"/>
                <w:szCs w:val="20"/>
                <w:lang w:val="en-GB"/>
              </w:rPr>
              <w:t>30</w:t>
            </w:r>
          </w:p>
        </w:tc>
        <w:tc>
          <w:tcPr>
            <w:tcW w:w="8630" w:type="dxa"/>
            <w:gridSpan w:val="5"/>
            <w:tcMar>
              <w:top w:w="0" w:type="dxa"/>
              <w:left w:w="108" w:type="dxa"/>
              <w:bottom w:w="113" w:type="dxa"/>
              <w:right w:w="108" w:type="dxa"/>
            </w:tcMar>
            <w:vAlign w:val="center"/>
            <w:hideMark/>
          </w:tcPr>
          <w:p w14:paraId="16EAA153"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F56DAC" w:rsidRPr="00AC5AA1" w14:paraId="29EBEB78" w14:textId="77777777" w:rsidTr="0084308E">
        <w:trPr>
          <w:cantSplit/>
          <w:trHeight w:val="188"/>
          <w:jc w:val="center"/>
        </w:trPr>
        <w:tc>
          <w:tcPr>
            <w:tcW w:w="1513" w:type="dxa"/>
            <w:tcMar>
              <w:top w:w="0" w:type="dxa"/>
              <w:left w:w="108" w:type="dxa"/>
              <w:bottom w:w="113" w:type="dxa"/>
              <w:right w:w="108" w:type="dxa"/>
            </w:tcMar>
          </w:tcPr>
          <w:p w14:paraId="083A07E0"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w:t>
            </w:r>
            <w:r>
              <w:rPr>
                <w:rFonts w:asciiTheme="majorHAnsi" w:hAnsiTheme="majorHAnsi"/>
                <w:color w:val="000000" w:themeColor="text1"/>
                <w:sz w:val="20"/>
                <w:szCs w:val="20"/>
                <w:lang w:val="en-GB"/>
              </w:rPr>
              <w:t xml:space="preserve">30 </w:t>
            </w:r>
            <w:r w:rsidRPr="00AC5AA1">
              <w:rPr>
                <w:rFonts w:asciiTheme="majorHAnsi" w:hAnsiTheme="majorHAnsi"/>
                <w:color w:val="000000" w:themeColor="text1"/>
                <w:sz w:val="20"/>
                <w:szCs w:val="20"/>
                <w:lang w:val="en-GB"/>
              </w:rPr>
              <w:t>- 13:</w:t>
            </w:r>
            <w:r>
              <w:rPr>
                <w:rFonts w:asciiTheme="majorHAnsi" w:hAnsiTheme="majorHAnsi"/>
                <w:color w:val="000000" w:themeColor="text1"/>
                <w:sz w:val="20"/>
                <w:szCs w:val="20"/>
                <w:lang w:val="en-GB"/>
              </w:rPr>
              <w:t>30</w:t>
            </w:r>
            <w:r w:rsidRPr="00AC5AA1">
              <w:rPr>
                <w:rFonts w:asciiTheme="majorHAnsi" w:hAnsiTheme="majorHAnsi"/>
                <w:color w:val="000000" w:themeColor="text1"/>
                <w:sz w:val="20"/>
                <w:szCs w:val="20"/>
                <w:lang w:val="en-GB"/>
              </w:rPr>
              <w:t xml:space="preserve"> </w:t>
            </w:r>
          </w:p>
          <w:p w14:paraId="354CCA88"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 xml:space="preserve">Session </w:t>
            </w:r>
            <w:r>
              <w:rPr>
                <w:rFonts w:asciiTheme="majorHAnsi" w:hAnsiTheme="majorHAnsi"/>
                <w:b/>
                <w:bCs/>
                <w:color w:val="000000" w:themeColor="text1"/>
                <w:sz w:val="20"/>
                <w:szCs w:val="20"/>
                <w:lang w:val="en-GB"/>
              </w:rPr>
              <w:t>3</w:t>
            </w:r>
          </w:p>
        </w:tc>
        <w:tc>
          <w:tcPr>
            <w:tcW w:w="3844" w:type="dxa"/>
            <w:tcMar>
              <w:top w:w="0" w:type="dxa"/>
              <w:left w:w="108" w:type="dxa"/>
              <w:bottom w:w="113" w:type="dxa"/>
              <w:right w:w="108" w:type="dxa"/>
            </w:tcMar>
          </w:tcPr>
          <w:p w14:paraId="5E02990C"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Lunch – Light buffet meeting with Alumni.</w:t>
            </w:r>
          </w:p>
        </w:tc>
        <w:tc>
          <w:tcPr>
            <w:tcW w:w="1178" w:type="dxa"/>
            <w:tcMar>
              <w:bottom w:w="113" w:type="dxa"/>
            </w:tcMar>
          </w:tcPr>
          <w:p w14:paraId="24B652CE"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01935C77" w14:textId="77777777" w:rsidR="00F56DAC" w:rsidRPr="00AC5AA1" w:rsidRDefault="00F56DAC" w:rsidP="00F56DAC">
            <w:pPr>
              <w:pStyle w:val="NormalWeb"/>
              <w:numPr>
                <w:ilvl w:val="0"/>
                <w:numId w:val="20"/>
              </w:numPr>
              <w:spacing w:before="0" w:beforeAutospacing="0" w:after="0" w:afterAutospacing="0"/>
              <w:ind w:hanging="254"/>
              <w:jc w:val="left"/>
              <w:rPr>
                <w:rFonts w:asciiTheme="majorHAnsi" w:hAnsiTheme="majorHAnsi"/>
                <w:color w:val="000000" w:themeColor="text1"/>
                <w:sz w:val="20"/>
                <w:szCs w:val="20"/>
                <w:lang w:val="en-GB"/>
              </w:rPr>
            </w:pPr>
          </w:p>
        </w:tc>
        <w:tc>
          <w:tcPr>
            <w:tcW w:w="1395" w:type="dxa"/>
            <w:gridSpan w:val="2"/>
            <w:vAlign w:val="center"/>
          </w:tcPr>
          <w:p w14:paraId="0D4EFA7B" w14:textId="77777777" w:rsidR="00F56DAC" w:rsidRPr="00A577BD" w:rsidRDefault="00F56DAC" w:rsidP="0084308E">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2, 3, 4 &amp; 7</w:t>
            </w:r>
          </w:p>
        </w:tc>
      </w:tr>
      <w:tr w:rsidR="00F56DAC" w:rsidRPr="00AC5AA1" w14:paraId="48F82F22" w14:textId="77777777" w:rsidTr="0084308E">
        <w:trPr>
          <w:cantSplit/>
          <w:jc w:val="center"/>
        </w:trPr>
        <w:tc>
          <w:tcPr>
            <w:tcW w:w="1513" w:type="dxa"/>
            <w:tcMar>
              <w:top w:w="0" w:type="dxa"/>
              <w:left w:w="108" w:type="dxa"/>
              <w:bottom w:w="113" w:type="dxa"/>
              <w:right w:w="108" w:type="dxa"/>
            </w:tcMar>
          </w:tcPr>
          <w:p w14:paraId="5AB53511"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13:30 – 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45</w:t>
            </w:r>
          </w:p>
        </w:tc>
        <w:tc>
          <w:tcPr>
            <w:tcW w:w="8630" w:type="dxa"/>
            <w:gridSpan w:val="5"/>
            <w:tcMar>
              <w:top w:w="0" w:type="dxa"/>
              <w:left w:w="108" w:type="dxa"/>
              <w:bottom w:w="113" w:type="dxa"/>
              <w:right w:w="108" w:type="dxa"/>
            </w:tcMar>
            <w:hideMark/>
          </w:tcPr>
          <w:p w14:paraId="74C1C6E5" w14:textId="77777777" w:rsidR="00F56DAC" w:rsidRPr="00AC5AA1" w:rsidRDefault="00F56DAC" w:rsidP="0084308E">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F56DAC" w:rsidRPr="00AC5AA1" w14:paraId="347F266D" w14:textId="77777777" w:rsidTr="0084308E">
        <w:trPr>
          <w:cantSplit/>
          <w:jc w:val="center"/>
        </w:trPr>
        <w:tc>
          <w:tcPr>
            <w:tcW w:w="1513" w:type="dxa"/>
            <w:tcMar>
              <w:top w:w="0" w:type="dxa"/>
              <w:left w:w="108" w:type="dxa"/>
              <w:bottom w:w="113" w:type="dxa"/>
              <w:right w:w="108" w:type="dxa"/>
            </w:tcMar>
            <w:vAlign w:val="center"/>
          </w:tcPr>
          <w:p w14:paraId="74351393"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13:45 – 14:45</w:t>
            </w:r>
          </w:p>
          <w:p w14:paraId="333CE1A5"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4</w:t>
            </w:r>
          </w:p>
        </w:tc>
        <w:tc>
          <w:tcPr>
            <w:tcW w:w="3844" w:type="dxa"/>
            <w:shd w:val="clear" w:color="auto" w:fill="auto"/>
            <w:tcMar>
              <w:top w:w="0" w:type="dxa"/>
              <w:left w:w="108" w:type="dxa"/>
              <w:bottom w:w="113" w:type="dxa"/>
              <w:right w:w="108" w:type="dxa"/>
            </w:tcMar>
          </w:tcPr>
          <w:p w14:paraId="41A93881" w14:textId="77777777" w:rsidR="00F56DAC" w:rsidRPr="00CD2F90" w:rsidRDefault="00F56DAC" w:rsidP="0084308E">
            <w:pPr>
              <w:pStyle w:val="NormalWeb"/>
              <w:spacing w:before="0" w:beforeAutospacing="0" w:after="0" w:afterAutospacing="0"/>
              <w:jc w:val="left"/>
              <w:rPr>
                <w:rFonts w:asciiTheme="majorHAnsi" w:hAnsiTheme="majorHAnsi"/>
                <w:color w:val="000000" w:themeColor="text1"/>
                <w:sz w:val="20"/>
                <w:szCs w:val="20"/>
                <w:shd w:val="clear" w:color="auto" w:fill="FBD4B4" w:themeFill="accent6" w:themeFillTint="66"/>
                <w:lang w:val="en-GB"/>
              </w:rPr>
            </w:pPr>
            <w:r w:rsidRPr="00AC5AA1">
              <w:rPr>
                <w:rFonts w:asciiTheme="majorHAnsi" w:hAnsiTheme="majorHAnsi" w:cs="Calibri"/>
                <w:color w:val="000000" w:themeColor="text1"/>
                <w:sz w:val="20"/>
                <w:szCs w:val="20"/>
              </w:rPr>
              <w:t>Tour of school premises and facilities, preferably guided by students (lecture halls, tutorial rooms, computer facilities, library, etc.).</w:t>
            </w:r>
          </w:p>
        </w:tc>
        <w:tc>
          <w:tcPr>
            <w:tcW w:w="1178" w:type="dxa"/>
            <w:tcMar>
              <w:bottom w:w="113" w:type="dxa"/>
            </w:tcMar>
          </w:tcPr>
          <w:p w14:paraId="13E9843C"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00829D56" w14:textId="77777777" w:rsidR="00F56DAC" w:rsidRPr="003D0458"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2DDA8DD0" w14:textId="77777777" w:rsidR="00F56DAC" w:rsidRPr="00AC5AA1" w:rsidRDefault="00F56DAC" w:rsidP="0084308E">
            <w:pPr>
              <w:pStyle w:val="NormalWeb"/>
              <w:spacing w:before="0" w:beforeAutospacing="0" w:after="0" w:afterAutospacing="0"/>
              <w:jc w:val="center"/>
              <w:rPr>
                <w:rFonts w:asciiTheme="majorHAnsi" w:hAnsiTheme="majorHAnsi"/>
                <w:iCs/>
                <w:color w:val="000000" w:themeColor="text1"/>
                <w:sz w:val="20"/>
                <w:szCs w:val="20"/>
                <w:lang w:val="en-GB"/>
              </w:rPr>
            </w:pPr>
            <w:r>
              <w:rPr>
                <w:rFonts w:asciiTheme="majorHAnsi" w:hAnsiTheme="majorHAnsi"/>
                <w:iCs/>
                <w:color w:val="000000" w:themeColor="text1"/>
                <w:sz w:val="20"/>
                <w:szCs w:val="20"/>
                <w:lang w:val="en-GB"/>
              </w:rPr>
              <w:t>6</w:t>
            </w:r>
          </w:p>
        </w:tc>
      </w:tr>
      <w:tr w:rsidR="00F56DAC" w:rsidRPr="00AC5AA1" w14:paraId="56D4FD12" w14:textId="77777777" w:rsidTr="0084308E">
        <w:trPr>
          <w:cantSplit/>
          <w:jc w:val="center"/>
        </w:trPr>
        <w:tc>
          <w:tcPr>
            <w:tcW w:w="1513" w:type="dxa"/>
            <w:tcMar>
              <w:top w:w="0" w:type="dxa"/>
              <w:left w:w="108" w:type="dxa"/>
              <w:bottom w:w="113" w:type="dxa"/>
              <w:right w:w="108" w:type="dxa"/>
            </w:tcMar>
            <w:vAlign w:val="center"/>
          </w:tcPr>
          <w:p w14:paraId="0CF1FBFB"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45</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p w14:paraId="3A5C75E2"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5</w:t>
            </w:r>
          </w:p>
        </w:tc>
        <w:tc>
          <w:tcPr>
            <w:tcW w:w="3844" w:type="dxa"/>
            <w:shd w:val="clear" w:color="auto" w:fill="auto"/>
            <w:tcMar>
              <w:top w:w="0" w:type="dxa"/>
              <w:left w:w="108" w:type="dxa"/>
              <w:bottom w:w="113" w:type="dxa"/>
              <w:right w:w="108" w:type="dxa"/>
            </w:tcMar>
            <w:hideMark/>
          </w:tcPr>
          <w:p w14:paraId="082328F2" w14:textId="77777777" w:rsidR="00F56DAC" w:rsidRPr="009F38E1" w:rsidRDefault="00F56DAC" w:rsidP="0084308E">
            <w:pPr>
              <w:spacing w:line="240" w:lineRule="auto"/>
              <w:jc w:val="left"/>
            </w:pPr>
            <w:r w:rsidRPr="009F38E1">
              <w:rPr>
                <w:sz w:val="20"/>
              </w:rPr>
              <w:t xml:space="preserve">Meeting with students (includes </w:t>
            </w:r>
            <w:r>
              <w:rPr>
                <w:sz w:val="20"/>
              </w:rPr>
              <w:t>representatives and</w:t>
            </w:r>
            <w:r w:rsidRPr="009F38E1">
              <w:rPr>
                <w:sz w:val="20"/>
              </w:rPr>
              <w:t xml:space="preserve"> members of advisory bodies at school).</w:t>
            </w:r>
          </w:p>
        </w:tc>
        <w:tc>
          <w:tcPr>
            <w:tcW w:w="1178" w:type="dxa"/>
            <w:tcMar>
              <w:bottom w:w="113" w:type="dxa"/>
            </w:tcMar>
          </w:tcPr>
          <w:p w14:paraId="47E692CC"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739A6F80" w14:textId="77777777" w:rsidR="00F56DAC" w:rsidRPr="003D0458"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06B48813" w14:textId="77777777" w:rsidR="00F56DAC" w:rsidRPr="00AC5AA1" w:rsidRDefault="00F56DAC" w:rsidP="0084308E">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1, 2, 3, 4, 5, 6</w:t>
            </w:r>
            <w:r>
              <w:rPr>
                <w:rFonts w:asciiTheme="majorHAnsi" w:hAnsiTheme="majorHAnsi"/>
                <w:iCs/>
                <w:color w:val="000000" w:themeColor="text1"/>
                <w:sz w:val="20"/>
                <w:szCs w:val="20"/>
                <w:lang w:val="en-GB"/>
              </w:rPr>
              <w:t xml:space="preserve">, </w:t>
            </w:r>
            <w:r w:rsidRPr="00AC5AA1">
              <w:rPr>
                <w:rFonts w:asciiTheme="majorHAnsi" w:hAnsiTheme="majorHAnsi"/>
                <w:iCs/>
                <w:color w:val="000000" w:themeColor="text1"/>
                <w:sz w:val="20"/>
                <w:szCs w:val="20"/>
                <w:lang w:val="en-GB"/>
              </w:rPr>
              <w:t>7</w:t>
            </w:r>
          </w:p>
        </w:tc>
      </w:tr>
      <w:tr w:rsidR="00F56DAC" w:rsidRPr="00AC5AA1" w14:paraId="5DC92104" w14:textId="77777777" w:rsidTr="0084308E">
        <w:trPr>
          <w:cantSplit/>
          <w:trHeight w:val="188"/>
          <w:jc w:val="center"/>
        </w:trPr>
        <w:tc>
          <w:tcPr>
            <w:tcW w:w="1513" w:type="dxa"/>
            <w:shd w:val="clear" w:color="auto" w:fill="auto"/>
            <w:tcMar>
              <w:top w:w="0" w:type="dxa"/>
              <w:left w:w="108" w:type="dxa"/>
              <w:bottom w:w="113" w:type="dxa"/>
              <w:right w:w="108" w:type="dxa"/>
            </w:tcMar>
            <w:vAlign w:val="center"/>
          </w:tcPr>
          <w:p w14:paraId="43FD6FE9"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00 </w:t>
            </w:r>
            <w:r w:rsidRPr="00AC5AA1">
              <w:rPr>
                <w:rFonts w:asciiTheme="majorHAnsi" w:hAnsiTheme="majorHAnsi"/>
                <w:color w:val="000000" w:themeColor="text1"/>
                <w:sz w:val="20"/>
                <w:szCs w:val="20"/>
                <w:lang w:val="en-GB"/>
              </w:rPr>
              <w:t>-16:</w:t>
            </w:r>
            <w:r>
              <w:rPr>
                <w:rFonts w:asciiTheme="majorHAnsi" w:hAnsiTheme="majorHAnsi"/>
                <w:color w:val="000000" w:themeColor="text1"/>
                <w:sz w:val="20"/>
                <w:szCs w:val="20"/>
                <w:lang w:val="en-GB"/>
              </w:rPr>
              <w:t>15</w:t>
            </w:r>
          </w:p>
        </w:tc>
        <w:tc>
          <w:tcPr>
            <w:tcW w:w="8630" w:type="dxa"/>
            <w:gridSpan w:val="5"/>
            <w:shd w:val="clear" w:color="auto" w:fill="auto"/>
            <w:tcMar>
              <w:top w:w="0" w:type="dxa"/>
              <w:left w:w="108" w:type="dxa"/>
              <w:bottom w:w="113" w:type="dxa"/>
              <w:right w:w="108" w:type="dxa"/>
            </w:tcMar>
            <w:vAlign w:val="center"/>
            <w:hideMark/>
          </w:tcPr>
          <w:p w14:paraId="6CBB0559" w14:textId="77777777" w:rsidR="00F56DAC" w:rsidRPr="00AC5AA1" w:rsidRDefault="00F56DAC" w:rsidP="0084308E">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F56DAC" w:rsidRPr="00AC5AA1" w14:paraId="51D2CE47" w14:textId="77777777" w:rsidTr="0084308E">
        <w:trPr>
          <w:cantSplit/>
          <w:trHeight w:val="261"/>
          <w:jc w:val="center"/>
        </w:trPr>
        <w:tc>
          <w:tcPr>
            <w:tcW w:w="1513" w:type="dxa"/>
            <w:tcMar>
              <w:top w:w="0" w:type="dxa"/>
              <w:left w:w="108" w:type="dxa"/>
              <w:bottom w:w="113" w:type="dxa"/>
              <w:right w:w="108" w:type="dxa"/>
            </w:tcMar>
          </w:tcPr>
          <w:p w14:paraId="08046FB2"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16:</w:t>
            </w:r>
            <w:r>
              <w:rPr>
                <w:rFonts w:asciiTheme="majorHAnsi" w:hAnsiTheme="majorHAnsi"/>
                <w:color w:val="000000" w:themeColor="text1"/>
                <w:sz w:val="20"/>
                <w:szCs w:val="20"/>
                <w:lang w:val="en-GB"/>
              </w:rPr>
              <w:t>15</w:t>
            </w:r>
            <w:r w:rsidRPr="00AC5AA1">
              <w:rPr>
                <w:rFonts w:asciiTheme="majorHAnsi" w:hAnsiTheme="majorHAnsi"/>
                <w:color w:val="000000" w:themeColor="text1"/>
                <w:sz w:val="20"/>
                <w:szCs w:val="20"/>
                <w:lang w:val="en-GB"/>
              </w:rPr>
              <w:t xml:space="preserve"> - 17:</w:t>
            </w:r>
            <w:r>
              <w:rPr>
                <w:rFonts w:asciiTheme="majorHAnsi" w:hAnsiTheme="majorHAnsi"/>
                <w:color w:val="000000" w:themeColor="text1"/>
                <w:sz w:val="20"/>
                <w:szCs w:val="20"/>
                <w:lang w:val="en-GB"/>
              </w:rPr>
              <w:t>15</w:t>
            </w:r>
          </w:p>
          <w:p w14:paraId="2D3DBFF4" w14:textId="77777777" w:rsidR="00F56DAC" w:rsidRPr="00AC5AA1" w:rsidDel="00F60F1D"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6</w:t>
            </w:r>
          </w:p>
        </w:tc>
        <w:tc>
          <w:tcPr>
            <w:tcW w:w="3844" w:type="dxa"/>
            <w:shd w:val="clear" w:color="auto" w:fill="auto"/>
            <w:tcMar>
              <w:top w:w="0" w:type="dxa"/>
              <w:left w:w="108" w:type="dxa"/>
              <w:bottom w:w="113" w:type="dxa"/>
              <w:right w:w="108" w:type="dxa"/>
            </w:tcMar>
          </w:tcPr>
          <w:p w14:paraId="34F9C7A3" w14:textId="77777777" w:rsidR="00F56DAC" w:rsidRPr="00AC5AA1" w:rsidRDefault="00F56DAC" w:rsidP="0084308E">
            <w:pPr>
              <w:spacing w:line="240" w:lineRule="auto"/>
              <w:jc w:val="left"/>
              <w:rPr>
                <w:color w:val="000000" w:themeColor="text1"/>
                <w:sz w:val="20"/>
                <w:szCs w:val="20"/>
                <w:lang w:eastAsia="nl-NL"/>
              </w:rPr>
            </w:pPr>
            <w:r w:rsidRPr="00AC5AA1">
              <w:rPr>
                <w:color w:val="000000" w:themeColor="text1"/>
                <w:sz w:val="20"/>
                <w:szCs w:val="20"/>
                <w:lang w:eastAsia="nl-NL"/>
              </w:rPr>
              <w:t>Meeting with representatives</w:t>
            </w:r>
            <w:r>
              <w:rPr>
                <w:color w:val="000000" w:themeColor="text1"/>
                <w:sz w:val="20"/>
                <w:szCs w:val="20"/>
                <w:lang w:eastAsia="nl-NL"/>
              </w:rPr>
              <w:t xml:space="preserve"> from</w:t>
            </w:r>
            <w:r w:rsidRPr="00AC5AA1">
              <w:rPr>
                <w:color w:val="000000" w:themeColor="text1"/>
                <w:sz w:val="20"/>
                <w:szCs w:val="20"/>
                <w:lang w:eastAsia="nl-NL"/>
              </w:rPr>
              <w:t xml:space="preserve"> labour market/stakeholders.</w:t>
            </w:r>
          </w:p>
        </w:tc>
        <w:tc>
          <w:tcPr>
            <w:tcW w:w="1178" w:type="dxa"/>
            <w:tcMar>
              <w:bottom w:w="113" w:type="dxa"/>
            </w:tcMar>
          </w:tcPr>
          <w:p w14:paraId="6D6C8371"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76FB6DF9" w14:textId="77777777" w:rsidR="00F56DAC" w:rsidRPr="003D0458"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26B6E743" w14:textId="77777777" w:rsidR="00F56DAC" w:rsidRPr="00AC5AA1" w:rsidRDefault="00F56DAC"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iCs/>
                <w:color w:val="000000" w:themeColor="text1"/>
                <w:sz w:val="20"/>
                <w:szCs w:val="20"/>
                <w:lang w:val="en-GB"/>
              </w:rPr>
              <w:t>2, 3, &amp; 7</w:t>
            </w:r>
          </w:p>
        </w:tc>
      </w:tr>
      <w:tr w:rsidR="00F56DAC" w:rsidRPr="00AC5AA1" w14:paraId="647D7510" w14:textId="77777777" w:rsidTr="0084308E">
        <w:trPr>
          <w:cantSplit/>
          <w:jc w:val="center"/>
        </w:trPr>
        <w:tc>
          <w:tcPr>
            <w:tcW w:w="1513" w:type="dxa"/>
            <w:tcMar>
              <w:top w:w="0" w:type="dxa"/>
              <w:left w:w="108" w:type="dxa"/>
              <w:bottom w:w="113" w:type="dxa"/>
              <w:right w:w="108" w:type="dxa"/>
            </w:tcMar>
            <w:vAlign w:val="center"/>
          </w:tcPr>
          <w:p w14:paraId="1F406AF0"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w:t>
            </w:r>
            <w:r>
              <w:rPr>
                <w:rFonts w:asciiTheme="majorHAnsi" w:hAnsiTheme="majorHAnsi"/>
                <w:color w:val="000000" w:themeColor="text1"/>
                <w:sz w:val="20"/>
                <w:szCs w:val="20"/>
                <w:lang w:val="en-GB"/>
              </w:rPr>
              <w:t>15 – 17:30</w:t>
            </w:r>
          </w:p>
        </w:tc>
        <w:tc>
          <w:tcPr>
            <w:tcW w:w="8630" w:type="dxa"/>
            <w:gridSpan w:val="5"/>
            <w:tcMar>
              <w:top w:w="0" w:type="dxa"/>
              <w:left w:w="108" w:type="dxa"/>
              <w:bottom w:w="113" w:type="dxa"/>
              <w:right w:w="108" w:type="dxa"/>
            </w:tcMar>
            <w:vAlign w:val="center"/>
            <w:hideMark/>
          </w:tcPr>
          <w:p w14:paraId="0553374F"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DAILY DEBRIEFING - review team</w:t>
            </w:r>
            <w:r>
              <w:rPr>
                <w:rFonts w:asciiTheme="majorHAnsi" w:hAnsiTheme="majorHAnsi"/>
                <w:color w:val="000000" w:themeColor="text1"/>
                <w:sz w:val="20"/>
                <w:szCs w:val="20"/>
                <w:lang w:val="en-GB"/>
              </w:rPr>
              <w:t xml:space="preserve">  </w:t>
            </w:r>
          </w:p>
        </w:tc>
      </w:tr>
      <w:tr w:rsidR="00F56DAC" w:rsidRPr="00AC5AA1" w14:paraId="263D386F" w14:textId="77777777" w:rsidTr="0084308E">
        <w:trPr>
          <w:cantSplit/>
          <w:jc w:val="center"/>
        </w:trPr>
        <w:tc>
          <w:tcPr>
            <w:tcW w:w="1513" w:type="dxa"/>
            <w:tcMar>
              <w:top w:w="0" w:type="dxa"/>
              <w:left w:w="108" w:type="dxa"/>
              <w:bottom w:w="113" w:type="dxa"/>
              <w:right w:w="108" w:type="dxa"/>
            </w:tcMar>
            <w:hideMark/>
          </w:tcPr>
          <w:p w14:paraId="3C00DCD3"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17.30</w:t>
            </w:r>
          </w:p>
        </w:tc>
        <w:tc>
          <w:tcPr>
            <w:tcW w:w="3844" w:type="dxa"/>
            <w:tcMar>
              <w:top w:w="0" w:type="dxa"/>
              <w:left w:w="108" w:type="dxa"/>
              <w:bottom w:w="113" w:type="dxa"/>
              <w:right w:w="108" w:type="dxa"/>
            </w:tcMar>
            <w:hideMark/>
          </w:tcPr>
          <w:p w14:paraId="082467B8"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Team </w:t>
            </w:r>
            <w:proofErr w:type="gramStart"/>
            <w:r w:rsidRPr="00AC5AA1">
              <w:rPr>
                <w:rFonts w:asciiTheme="majorHAnsi" w:hAnsiTheme="majorHAnsi"/>
                <w:color w:val="000000" w:themeColor="text1"/>
                <w:sz w:val="20"/>
                <w:szCs w:val="20"/>
                <w:lang w:val="en-GB"/>
              </w:rPr>
              <w:t>return</w:t>
            </w:r>
            <w:proofErr w:type="gramEnd"/>
            <w:r w:rsidRPr="00AC5AA1">
              <w:rPr>
                <w:rFonts w:asciiTheme="majorHAnsi" w:hAnsiTheme="majorHAnsi"/>
                <w:color w:val="000000" w:themeColor="text1"/>
                <w:sz w:val="20"/>
                <w:szCs w:val="20"/>
                <w:lang w:val="en-GB"/>
              </w:rPr>
              <w:t xml:space="preserve"> to hotel.</w:t>
            </w:r>
          </w:p>
        </w:tc>
        <w:tc>
          <w:tcPr>
            <w:tcW w:w="1178" w:type="dxa"/>
            <w:tcMar>
              <w:bottom w:w="113" w:type="dxa"/>
            </w:tcMar>
          </w:tcPr>
          <w:p w14:paraId="77ABA1E2"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0E6E431B" w14:textId="77777777" w:rsidR="00F56DAC" w:rsidRPr="00AC5AA1" w:rsidRDefault="00F56DAC" w:rsidP="0084308E">
            <w:pPr>
              <w:pStyle w:val="NormalWeb"/>
              <w:spacing w:before="0" w:beforeAutospacing="0" w:after="0" w:afterAutospacing="0"/>
              <w:ind w:left="147"/>
              <w:jc w:val="left"/>
              <w:rPr>
                <w:rFonts w:asciiTheme="majorHAnsi" w:hAnsiTheme="majorHAnsi"/>
                <w:color w:val="000000" w:themeColor="text1"/>
                <w:sz w:val="20"/>
                <w:szCs w:val="20"/>
                <w:lang w:val="en-GB"/>
              </w:rPr>
            </w:pPr>
          </w:p>
        </w:tc>
        <w:tc>
          <w:tcPr>
            <w:tcW w:w="1395" w:type="dxa"/>
            <w:gridSpan w:val="2"/>
            <w:vAlign w:val="center"/>
          </w:tcPr>
          <w:p w14:paraId="37111AC8" w14:textId="77777777" w:rsidR="00F56DAC" w:rsidRPr="00AC5AA1" w:rsidRDefault="00F56DAC" w:rsidP="0084308E">
            <w:pPr>
              <w:pStyle w:val="NormalWeb"/>
              <w:spacing w:before="0" w:beforeAutospacing="0" w:after="0" w:afterAutospacing="0"/>
              <w:ind w:left="147"/>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N/A</w:t>
            </w:r>
          </w:p>
        </w:tc>
      </w:tr>
    </w:tbl>
    <w:p w14:paraId="510FF387" w14:textId="77777777" w:rsidR="00F56DAC" w:rsidRPr="00AC5AA1" w:rsidRDefault="00F56DAC" w:rsidP="0084308E">
      <w:pPr>
        <w:pStyle w:val="NormalWeb"/>
        <w:spacing w:before="0" w:beforeAutospacing="0" w:after="0" w:afterAutospacing="0"/>
        <w:jc w:val="center"/>
        <w:rPr>
          <w:rFonts w:asciiTheme="majorHAnsi" w:hAnsiTheme="majorHAnsi"/>
          <w:color w:val="000000" w:themeColor="text1"/>
          <w:sz w:val="20"/>
          <w:szCs w:val="20"/>
          <w:lang w:val="en-GB"/>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3"/>
      </w:tblGrid>
      <w:tr w:rsidR="00F56DAC" w:rsidRPr="00AC5AA1" w14:paraId="52F97F31" w14:textId="77777777" w:rsidTr="0084308E">
        <w:trPr>
          <w:jc w:val="center"/>
        </w:trPr>
        <w:tc>
          <w:tcPr>
            <w:tcW w:w="10143" w:type="dxa"/>
            <w:tcMar>
              <w:top w:w="0" w:type="dxa"/>
              <w:left w:w="108" w:type="dxa"/>
              <w:bottom w:w="0" w:type="dxa"/>
              <w:right w:w="108" w:type="dxa"/>
            </w:tcMar>
            <w:hideMark/>
          </w:tcPr>
          <w:p w14:paraId="15AAC2A2" w14:textId="77777777" w:rsidR="00F56DAC" w:rsidRPr="00AC5AA1" w:rsidRDefault="00F56DAC"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Evening event if planned</w:t>
            </w:r>
          </w:p>
        </w:tc>
      </w:tr>
    </w:tbl>
    <w:p w14:paraId="4891596F" w14:textId="336D705C" w:rsidR="00F56DAC" w:rsidRDefault="00F56DAC" w:rsidP="00F56DAC">
      <w:pPr>
        <w:pStyle w:val="NormalWeb"/>
        <w:tabs>
          <w:tab w:val="left" w:pos="8726"/>
        </w:tabs>
        <w:spacing w:before="0" w:beforeAutospacing="0" w:after="0" w:afterAutospacing="0"/>
        <w:ind w:left="113"/>
        <w:jc w:val="left"/>
        <w:rPr>
          <w:rFonts w:asciiTheme="majorHAnsi" w:hAnsiTheme="majorHAnsi"/>
          <w:b/>
          <w:bCs/>
          <w:color w:val="000000" w:themeColor="text1"/>
          <w:sz w:val="20"/>
          <w:szCs w:val="20"/>
          <w:lang w:val="en-GB"/>
        </w:rPr>
      </w:pPr>
    </w:p>
    <w:p w14:paraId="087C5896" w14:textId="255F19D5" w:rsidR="00F56DAC" w:rsidRDefault="00F56DAC" w:rsidP="00F56DAC">
      <w:pPr>
        <w:pStyle w:val="NormalWeb"/>
        <w:tabs>
          <w:tab w:val="left" w:pos="8726"/>
        </w:tabs>
        <w:spacing w:before="0" w:beforeAutospacing="0" w:after="0" w:afterAutospacing="0"/>
        <w:ind w:left="113"/>
        <w:jc w:val="left"/>
        <w:rPr>
          <w:rFonts w:asciiTheme="majorHAnsi" w:hAnsiTheme="majorHAnsi"/>
          <w:b/>
          <w:bCs/>
          <w:color w:val="000000" w:themeColor="text1"/>
          <w:sz w:val="20"/>
          <w:szCs w:val="20"/>
          <w:lang w:val="en-GB"/>
        </w:rPr>
      </w:pPr>
    </w:p>
    <w:p w14:paraId="4C6EC1B7" w14:textId="500A724E" w:rsidR="00F56DAC" w:rsidRDefault="00F56DAC" w:rsidP="00F56DAC">
      <w:pPr>
        <w:pStyle w:val="NormalWeb"/>
        <w:tabs>
          <w:tab w:val="left" w:pos="8726"/>
        </w:tabs>
        <w:spacing w:before="0" w:beforeAutospacing="0" w:after="0" w:afterAutospacing="0"/>
        <w:ind w:left="113"/>
        <w:jc w:val="left"/>
        <w:rPr>
          <w:rFonts w:asciiTheme="majorHAnsi" w:hAnsiTheme="majorHAnsi"/>
          <w:b/>
          <w:bCs/>
          <w:color w:val="000000" w:themeColor="text1"/>
          <w:sz w:val="20"/>
          <w:szCs w:val="20"/>
          <w:lang w:val="en-GB"/>
        </w:rPr>
      </w:pPr>
    </w:p>
    <w:p w14:paraId="3BCFF899" w14:textId="77777777" w:rsidR="00F56DAC" w:rsidRPr="00AC5AA1" w:rsidRDefault="00F56DAC" w:rsidP="00F56DAC">
      <w:pPr>
        <w:pStyle w:val="NormalWeb"/>
        <w:tabs>
          <w:tab w:val="left" w:pos="8726"/>
        </w:tabs>
        <w:spacing w:before="0" w:beforeAutospacing="0" w:after="0" w:afterAutospacing="0"/>
        <w:ind w:left="113"/>
        <w:jc w:val="left"/>
        <w:rPr>
          <w:rFonts w:asciiTheme="majorHAnsi" w:hAnsiTheme="majorHAnsi"/>
          <w:b/>
          <w:bCs/>
          <w:color w:val="000000" w:themeColor="text1"/>
          <w:sz w:val="20"/>
          <w:szCs w:val="20"/>
          <w:lang w:val="en-GB"/>
        </w:rPr>
      </w:pPr>
    </w:p>
    <w:tbl>
      <w:tblPr>
        <w:tblW w:w="10186" w:type="dxa"/>
        <w:jc w:val="center"/>
        <w:tblCellMar>
          <w:left w:w="0" w:type="dxa"/>
          <w:right w:w="0" w:type="dxa"/>
        </w:tblCellMar>
        <w:tblLook w:val="04A0" w:firstRow="1" w:lastRow="0" w:firstColumn="1" w:lastColumn="0" w:noHBand="0" w:noVBand="1"/>
      </w:tblPr>
      <w:tblGrid>
        <w:gridCol w:w="1527"/>
        <w:gridCol w:w="3142"/>
        <w:gridCol w:w="1105"/>
        <w:gridCol w:w="2850"/>
        <w:gridCol w:w="1562"/>
      </w:tblGrid>
      <w:tr w:rsidR="00F56DAC" w:rsidRPr="00AC5AA1" w14:paraId="11640FC9" w14:textId="77777777" w:rsidTr="0084308E">
        <w:trPr>
          <w:cantSplit/>
          <w:tblHeader/>
          <w:jc w:val="center"/>
        </w:trPr>
        <w:tc>
          <w:tcPr>
            <w:tcW w:w="862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0B20E0FA" w14:textId="77777777" w:rsidR="00F56DAC" w:rsidRPr="00AC5AA1" w:rsidRDefault="00F56DAC" w:rsidP="0084308E">
            <w:pPr>
              <w:pStyle w:val="NormalWeb"/>
              <w:tabs>
                <w:tab w:val="left" w:pos="1592"/>
                <w:tab w:val="left" w:pos="6487"/>
              </w:tabs>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2</w:t>
            </w:r>
            <w:r w:rsidRPr="00AC5AA1">
              <w:rPr>
                <w:rFonts w:asciiTheme="majorHAnsi" w:hAnsiTheme="majorHAnsi"/>
                <w:b/>
                <w:bCs/>
                <w:color w:val="000000" w:themeColor="text1"/>
                <w:sz w:val="20"/>
                <w:szCs w:val="20"/>
                <w:lang w:val="en-GB"/>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638EA5" w14:textId="77777777" w:rsidR="00F56DAC" w:rsidRPr="00AC5AA1" w:rsidRDefault="00F56DAC" w:rsidP="0084308E">
            <w:pPr>
              <w:pStyle w:val="NormalWeb"/>
              <w:tabs>
                <w:tab w:val="left" w:pos="1592"/>
                <w:tab w:val="left" w:pos="6487"/>
              </w:tabs>
              <w:spacing w:before="0" w:beforeAutospacing="0" w:after="0" w:afterAutospacing="0"/>
              <w:rPr>
                <w:rFonts w:asciiTheme="majorHAnsi" w:hAnsiTheme="majorHAnsi"/>
                <w:b/>
                <w:bCs/>
                <w:color w:val="000000" w:themeColor="text1"/>
                <w:sz w:val="20"/>
                <w:szCs w:val="20"/>
                <w:lang w:val="en-GB"/>
              </w:rPr>
            </w:pPr>
          </w:p>
        </w:tc>
      </w:tr>
      <w:tr w:rsidR="00F56DAC" w:rsidRPr="00AC5AA1" w14:paraId="00552730" w14:textId="77777777" w:rsidTr="0084308E">
        <w:trPr>
          <w:cantSplit/>
          <w:tblHeader/>
          <w:jc w:val="center"/>
        </w:trPr>
        <w:tc>
          <w:tcPr>
            <w:tcW w:w="15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6BE3C34" w14:textId="77777777" w:rsidR="00F56DAC" w:rsidRPr="00AC5AA1" w:rsidRDefault="00F56DAC" w:rsidP="0084308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87AD9" w14:textId="77777777" w:rsidR="00F56DAC" w:rsidRPr="00AC5AA1" w:rsidRDefault="00F56DAC" w:rsidP="0084308E">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1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D9625" w14:textId="77777777" w:rsidR="00F56DAC" w:rsidRPr="00AC5AA1" w:rsidRDefault="00F56DAC"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2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E5F5F1" w14:textId="77777777" w:rsidR="00F56DAC" w:rsidRPr="00AC5AA1" w:rsidRDefault="00F56DAC"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Participants</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18D2A1" w14:textId="77777777" w:rsidR="00F56DAC" w:rsidRPr="00AC5AA1" w:rsidRDefault="00F56DAC"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Criteria</w:t>
            </w:r>
          </w:p>
        </w:tc>
      </w:tr>
      <w:tr w:rsidR="00F56DAC" w:rsidRPr="00AC5AA1" w14:paraId="444E94F4" w14:textId="77777777" w:rsidTr="0084308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DCCF9FF"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09</w:t>
            </w:r>
            <w:r w:rsidRPr="00AC5AA1">
              <w:rPr>
                <w:rFonts w:asciiTheme="majorHAnsi" w:hAnsiTheme="majorHAnsi"/>
                <w:color w:val="000000" w:themeColor="text1"/>
                <w:sz w:val="20"/>
                <w:szCs w:val="20"/>
                <w:lang w:val="en-GB"/>
              </w:rPr>
              <w:t>:00 – 1</w:t>
            </w:r>
            <w:r>
              <w:rPr>
                <w:rFonts w:asciiTheme="majorHAnsi" w:hAnsiTheme="majorHAnsi"/>
                <w:color w:val="000000" w:themeColor="text1"/>
                <w:sz w:val="20"/>
                <w:szCs w:val="20"/>
                <w:lang w:val="en-GB"/>
              </w:rPr>
              <w:t>0</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p w14:paraId="1B9F8B83"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7</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52B7DEEE"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3D49F0">
              <w:rPr>
                <w:rFonts w:eastAsia="Times New Roman"/>
                <w:color w:val="000000"/>
                <w:sz w:val="20"/>
                <w:szCs w:val="20"/>
                <w:lang w:eastAsia="en-GB"/>
              </w:rPr>
              <w:t xml:space="preserve">Meeting with Programme </w:t>
            </w:r>
            <w:r>
              <w:rPr>
                <w:rFonts w:eastAsia="Times New Roman"/>
                <w:color w:val="000000"/>
                <w:sz w:val="20"/>
                <w:szCs w:val="20"/>
                <w:lang w:eastAsia="en-GB"/>
              </w:rPr>
              <w:br/>
            </w:r>
            <w:r w:rsidRPr="003D49F0">
              <w:rPr>
                <w:rFonts w:eastAsia="Times New Roman"/>
                <w:color w:val="000000"/>
                <w:sz w:val="20"/>
                <w:szCs w:val="20"/>
                <w:lang w:eastAsia="en-GB"/>
              </w:rPr>
              <w:t>Co-ordinators</w:t>
            </w:r>
            <w:r w:rsidRPr="00AC5AA1">
              <w:rPr>
                <w:rFonts w:asciiTheme="majorHAnsi" w:hAnsiTheme="majorHAnsi" w:cs="Calibri"/>
                <w:color w:val="000000" w:themeColor="text1"/>
                <w:sz w:val="20"/>
                <w:szCs w:val="20"/>
                <w:lang w:val="en-GB"/>
              </w:rPr>
              <w:t xml:space="preserve"> </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72F02F18"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034B955F" w14:textId="77777777" w:rsidR="00F56DAC"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p w14:paraId="05AE157D" w14:textId="77777777" w:rsidR="00F56DAC" w:rsidRPr="00AC5AA1" w:rsidRDefault="00F56DAC" w:rsidP="0084308E">
            <w:pPr>
              <w:pStyle w:val="NormalWeb"/>
              <w:spacing w:before="0" w:beforeAutospacing="0" w:after="0" w:afterAutospacing="0"/>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027B03D4" w14:textId="77777777" w:rsidR="00F56DAC" w:rsidRPr="00AC5AA1" w:rsidRDefault="00F56DAC"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2, 3, 5 &amp; 7</w:t>
            </w:r>
          </w:p>
        </w:tc>
      </w:tr>
      <w:tr w:rsidR="00F56DAC" w:rsidRPr="00AC5AA1" w14:paraId="5C76A21E" w14:textId="77777777" w:rsidTr="0084308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15B52107"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0</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15 </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 </w:t>
            </w: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0</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30</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60C0B899"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F56DAC" w:rsidRPr="00AC5AA1" w14:paraId="1B11E680" w14:textId="77777777" w:rsidTr="0084308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4E363F40"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0</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30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1</w:t>
            </w:r>
            <w:r w:rsidRPr="00AC5AA1">
              <w:rPr>
                <w:rFonts w:asciiTheme="majorHAnsi" w:hAnsiTheme="majorHAnsi"/>
                <w:color w:val="000000" w:themeColor="text1"/>
                <w:sz w:val="20"/>
                <w:szCs w:val="20"/>
                <w:lang w:val="en-GB"/>
              </w:rPr>
              <w:t>:45</w:t>
            </w:r>
          </w:p>
          <w:p w14:paraId="122558BD"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8</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3DCA0002" w14:textId="77777777" w:rsidR="00F56DAC" w:rsidRPr="00AC5AA1" w:rsidRDefault="00F56DAC" w:rsidP="0084308E">
            <w:pPr>
              <w:pStyle w:val="NormalWeb"/>
              <w:spacing w:before="0" w:beforeAutospacing="0" w:after="0" w:afterAutospacing="0"/>
              <w:jc w:val="left"/>
              <w:rPr>
                <w:rFonts w:asciiTheme="majorHAnsi" w:hAnsiTheme="majorHAnsi" w:cs="Calibri"/>
                <w:color w:val="000000" w:themeColor="text1"/>
                <w:sz w:val="20"/>
                <w:szCs w:val="20"/>
                <w:lang w:val="en-GB"/>
              </w:rPr>
            </w:pPr>
            <w:r w:rsidRPr="00AC5AA1">
              <w:rPr>
                <w:rFonts w:asciiTheme="majorHAnsi" w:hAnsiTheme="majorHAnsi" w:cs="Calibri"/>
                <w:color w:val="000000" w:themeColor="text1"/>
                <w:sz w:val="20"/>
                <w:szCs w:val="20"/>
                <w:lang w:val="en-GB"/>
              </w:rPr>
              <w:t xml:space="preserve">Meeting with core </w:t>
            </w:r>
            <w:r>
              <w:rPr>
                <w:rFonts w:asciiTheme="majorHAnsi" w:hAnsiTheme="majorHAnsi" w:cs="Calibri"/>
                <w:color w:val="000000" w:themeColor="text1"/>
                <w:sz w:val="20"/>
                <w:szCs w:val="20"/>
                <w:lang w:val="en-GB"/>
              </w:rPr>
              <w:t>faculty</w:t>
            </w:r>
            <w:r w:rsidRPr="00AC5AA1">
              <w:rPr>
                <w:rFonts w:asciiTheme="majorHAnsi" w:hAnsiTheme="majorHAnsi" w:cs="Calibri"/>
                <w:color w:val="000000" w:themeColor="text1"/>
                <w:sz w:val="20"/>
                <w:szCs w:val="20"/>
                <w:lang w:val="en-GB"/>
              </w:rPr>
              <w:t xml:space="preserve"> members </w:t>
            </w:r>
            <w:r w:rsidRPr="00AC5AA1">
              <w:rPr>
                <w:rFonts w:asciiTheme="majorHAnsi" w:hAnsiTheme="majorHAnsi"/>
                <w:color w:val="000000" w:themeColor="text1"/>
                <w:sz w:val="20"/>
                <w:szCs w:val="20"/>
                <w:lang w:val="en-GB"/>
              </w:rPr>
              <w:t>(includes members of advisory bodies at school)</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096F3328"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0A0A44A0" w14:textId="77777777" w:rsidR="00F56DAC" w:rsidRPr="00ED6DAE"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46F75F5A" w14:textId="77777777" w:rsidR="00F56DAC" w:rsidRPr="00AC5AA1" w:rsidRDefault="00F56DAC"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2, 3, 5 &amp; 7</w:t>
            </w:r>
          </w:p>
        </w:tc>
      </w:tr>
      <w:tr w:rsidR="00F56DAC" w:rsidRPr="00AC5AA1" w14:paraId="41F6B65B" w14:textId="77777777" w:rsidTr="0084308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18C47812"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11</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45 </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 12</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443F0D86"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F56DAC" w:rsidRPr="00AC5AA1" w14:paraId="7030C114" w14:textId="77777777" w:rsidTr="0084308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30BE9162"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2</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:00</w:t>
            </w:r>
          </w:p>
          <w:p w14:paraId="19DC2BA7"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9</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tcPr>
          <w:p w14:paraId="2E837159" w14:textId="77777777" w:rsidR="00F56DAC" w:rsidRDefault="00F56DAC" w:rsidP="0084308E">
            <w:pPr>
              <w:spacing w:line="240" w:lineRule="auto"/>
              <w:jc w:val="left"/>
              <w:rPr>
                <w:rFonts w:cs="Calibri"/>
                <w:bCs/>
                <w:color w:val="000000" w:themeColor="text1"/>
                <w:sz w:val="20"/>
                <w:szCs w:val="20"/>
              </w:rPr>
            </w:pPr>
            <w:r w:rsidRPr="00AC5AA1">
              <w:rPr>
                <w:rFonts w:cs="Calibri"/>
                <w:bCs/>
                <w:color w:val="000000" w:themeColor="text1"/>
                <w:sz w:val="20"/>
                <w:szCs w:val="20"/>
              </w:rPr>
              <w:t>Meeting with other representatives of the school</w:t>
            </w:r>
            <w:r>
              <w:rPr>
                <w:rFonts w:cs="Calibri"/>
                <w:bCs/>
                <w:color w:val="000000" w:themeColor="text1"/>
                <w:sz w:val="20"/>
                <w:szCs w:val="20"/>
              </w:rPr>
              <w:t>.</w:t>
            </w:r>
          </w:p>
          <w:p w14:paraId="03A02858" w14:textId="77777777" w:rsidR="00F56DAC" w:rsidRPr="00886B45" w:rsidRDefault="00F56DAC" w:rsidP="00F56DAC">
            <w:pPr>
              <w:pStyle w:val="ListParagraph"/>
              <w:numPr>
                <w:ilvl w:val="0"/>
                <w:numId w:val="21"/>
              </w:numPr>
              <w:spacing w:line="240" w:lineRule="auto"/>
              <w:jc w:val="left"/>
              <w:rPr>
                <w:rFonts w:asciiTheme="majorHAnsi" w:hAnsiTheme="majorHAnsi"/>
                <w:color w:val="000000" w:themeColor="text1"/>
                <w:sz w:val="20"/>
                <w:szCs w:val="20"/>
                <w:lang w:eastAsia="nl-NL"/>
              </w:rPr>
            </w:pPr>
            <w:r>
              <w:rPr>
                <w:rFonts w:eastAsia="Times New Roman"/>
                <w:color w:val="000000"/>
                <w:sz w:val="20"/>
                <w:szCs w:val="20"/>
                <w:lang w:eastAsia="en-GB"/>
              </w:rPr>
              <w:t xml:space="preserve">Admissions </w:t>
            </w:r>
          </w:p>
          <w:p w14:paraId="3238769C" w14:textId="77777777" w:rsidR="00F56DAC" w:rsidRPr="00886B45" w:rsidRDefault="00F56DAC" w:rsidP="00F56DAC">
            <w:pPr>
              <w:pStyle w:val="ListParagraph"/>
              <w:numPr>
                <w:ilvl w:val="0"/>
                <w:numId w:val="21"/>
              </w:numPr>
              <w:spacing w:line="240" w:lineRule="auto"/>
              <w:ind w:left="351" w:hanging="351"/>
              <w:jc w:val="left"/>
              <w:rPr>
                <w:rFonts w:asciiTheme="majorHAnsi" w:hAnsiTheme="majorHAnsi"/>
                <w:color w:val="000000" w:themeColor="text1"/>
                <w:sz w:val="20"/>
                <w:szCs w:val="20"/>
                <w:lang w:eastAsia="nl-NL"/>
              </w:rPr>
            </w:pPr>
            <w:r w:rsidRPr="003D49F0">
              <w:rPr>
                <w:rFonts w:eastAsia="Times New Roman"/>
                <w:color w:val="000000"/>
                <w:sz w:val="20"/>
                <w:szCs w:val="20"/>
                <w:lang w:eastAsia="en-GB"/>
              </w:rPr>
              <w:t>Counselling service</w:t>
            </w:r>
          </w:p>
          <w:p w14:paraId="3B2B12D1" w14:textId="77777777" w:rsidR="00F56DAC" w:rsidRPr="005F4CE2" w:rsidRDefault="00F56DAC" w:rsidP="00F56DAC">
            <w:pPr>
              <w:pStyle w:val="ListParagraph"/>
              <w:numPr>
                <w:ilvl w:val="0"/>
                <w:numId w:val="21"/>
              </w:numPr>
              <w:spacing w:line="240" w:lineRule="auto"/>
              <w:ind w:left="351" w:hanging="351"/>
              <w:jc w:val="left"/>
              <w:rPr>
                <w:rFonts w:asciiTheme="majorHAnsi" w:hAnsiTheme="majorHAnsi"/>
                <w:color w:val="000000" w:themeColor="text1"/>
                <w:sz w:val="20"/>
                <w:szCs w:val="20"/>
              </w:rPr>
            </w:pPr>
            <w:r w:rsidRPr="00AC5AA1">
              <w:rPr>
                <w:rFonts w:asciiTheme="majorHAnsi" w:hAnsiTheme="majorHAnsi" w:cs="Calibri"/>
                <w:color w:val="000000" w:themeColor="text1"/>
                <w:sz w:val="20"/>
                <w:szCs w:val="20"/>
              </w:rPr>
              <w:t>Career advisor/ student advisor</w:t>
            </w:r>
          </w:p>
          <w:p w14:paraId="7E7DB516" w14:textId="77777777" w:rsidR="00F56DAC" w:rsidRPr="00D9015E" w:rsidRDefault="00F56DAC" w:rsidP="00F56DAC">
            <w:pPr>
              <w:pStyle w:val="ListParagraph"/>
              <w:numPr>
                <w:ilvl w:val="0"/>
                <w:numId w:val="21"/>
              </w:numPr>
              <w:spacing w:line="240" w:lineRule="auto"/>
              <w:jc w:val="left"/>
              <w:rPr>
                <w:rFonts w:asciiTheme="majorHAnsi" w:hAnsiTheme="majorHAnsi"/>
                <w:color w:val="000000" w:themeColor="text1"/>
                <w:sz w:val="20"/>
                <w:szCs w:val="20"/>
              </w:rPr>
            </w:pPr>
            <w:r>
              <w:rPr>
                <w:rFonts w:asciiTheme="majorHAnsi" w:hAnsiTheme="majorHAnsi" w:cs="Calibri"/>
                <w:color w:val="000000" w:themeColor="text1"/>
                <w:sz w:val="20"/>
                <w:szCs w:val="20"/>
              </w:rPr>
              <w:t>E</w:t>
            </w:r>
            <w:r w:rsidRPr="00AC5AA1">
              <w:rPr>
                <w:rFonts w:asciiTheme="majorHAnsi" w:hAnsiTheme="majorHAnsi" w:cs="Calibri"/>
                <w:color w:val="000000" w:themeColor="text1"/>
                <w:sz w:val="20"/>
                <w:szCs w:val="20"/>
              </w:rPr>
              <w:t>ducational support office</w:t>
            </w:r>
          </w:p>
          <w:p w14:paraId="3799130A" w14:textId="77777777" w:rsidR="00F56DAC" w:rsidRPr="00AC5AA1" w:rsidRDefault="00F56DAC" w:rsidP="00F56DAC">
            <w:pPr>
              <w:pStyle w:val="ListParagraph"/>
              <w:numPr>
                <w:ilvl w:val="0"/>
                <w:numId w:val="21"/>
              </w:numPr>
              <w:spacing w:line="240" w:lineRule="auto"/>
              <w:jc w:val="left"/>
              <w:rPr>
                <w:rFonts w:asciiTheme="majorHAnsi" w:hAnsiTheme="majorHAnsi"/>
                <w:color w:val="000000" w:themeColor="text1"/>
                <w:sz w:val="20"/>
                <w:szCs w:val="20"/>
              </w:rPr>
            </w:pPr>
            <w:r>
              <w:rPr>
                <w:rFonts w:asciiTheme="majorHAnsi" w:hAnsiTheme="majorHAnsi" w:cs="Calibri"/>
                <w:color w:val="000000" w:themeColor="text1"/>
                <w:sz w:val="20"/>
                <w:szCs w:val="20"/>
                <w:lang w:eastAsia="nl-NL"/>
              </w:rPr>
              <w:t>Communications dept</w:t>
            </w:r>
            <w:r w:rsidRPr="00AC5AA1">
              <w:rPr>
                <w:rFonts w:asciiTheme="majorHAnsi" w:hAnsiTheme="majorHAnsi" w:cs="Calibri"/>
                <w:color w:val="000000" w:themeColor="text1"/>
                <w:sz w:val="20"/>
                <w:szCs w:val="20"/>
              </w:rPr>
              <w:t xml:space="preserve"> </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067C3ED4"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6782F679" w14:textId="77777777" w:rsidR="00F56DAC"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p w14:paraId="26366749" w14:textId="77777777" w:rsidR="00F56DAC" w:rsidRDefault="00F56DAC" w:rsidP="0084308E">
            <w:pPr>
              <w:pStyle w:val="NormalWeb"/>
              <w:spacing w:before="0" w:beforeAutospacing="0" w:after="0" w:afterAutospacing="0"/>
              <w:ind w:left="361"/>
              <w:jc w:val="left"/>
              <w:rPr>
                <w:rFonts w:asciiTheme="majorHAnsi" w:hAnsiTheme="majorHAnsi"/>
                <w:color w:val="000000" w:themeColor="text1"/>
                <w:sz w:val="20"/>
                <w:szCs w:val="20"/>
                <w:lang w:val="en-GB"/>
              </w:rPr>
            </w:pPr>
          </w:p>
          <w:p w14:paraId="10252181" w14:textId="77777777" w:rsidR="00F56DAC" w:rsidRPr="00AC5AA1" w:rsidRDefault="00F56DAC" w:rsidP="0084308E">
            <w:pPr>
              <w:pStyle w:val="NormalWeb"/>
              <w:spacing w:before="0" w:beforeAutospacing="0" w:after="0" w:afterAutospacing="0"/>
              <w:ind w:left="147"/>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7B831E5D" w14:textId="77777777" w:rsidR="00F56DAC" w:rsidRDefault="00F56DAC" w:rsidP="0084308E">
            <w:pPr>
              <w:pStyle w:val="NormalWeb"/>
              <w:spacing w:before="0" w:beforeAutospacing="0" w:after="0" w:afterAutospacing="0"/>
              <w:jc w:val="center"/>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4</w:t>
            </w:r>
          </w:p>
        </w:tc>
      </w:tr>
      <w:tr w:rsidR="00F56DAC" w:rsidRPr="00AC5AA1" w14:paraId="51AD88D7" w14:textId="77777777" w:rsidTr="0084308E">
        <w:trPr>
          <w:cantSplit/>
          <w:trHeight w:val="310"/>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196C20AB"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:00 - 1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642DF219" w14:textId="77777777" w:rsidR="00F56DAC" w:rsidRPr="00AC5AA1" w:rsidRDefault="00F56DAC"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F56DAC" w:rsidRPr="00AC5AA1" w14:paraId="1DCB9B86" w14:textId="77777777" w:rsidTr="0084308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09677F31"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62874188"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Light lunch</w:t>
            </w:r>
            <w:r>
              <w:rPr>
                <w:rFonts w:asciiTheme="majorHAnsi" w:hAnsiTheme="majorHAnsi"/>
                <w:color w:val="000000" w:themeColor="text1"/>
                <w:sz w:val="20"/>
                <w:szCs w:val="20"/>
                <w:lang w:val="en-GB"/>
              </w:rPr>
              <w:t xml:space="preserve"> </w:t>
            </w:r>
          </w:p>
          <w:p w14:paraId="79E9EA3A"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Review of materials</w:t>
            </w:r>
          </w:p>
        </w:tc>
      </w:tr>
      <w:tr w:rsidR="00F56DAC" w:rsidRPr="00AC5AA1" w14:paraId="0BBB4EE9" w14:textId="77777777" w:rsidTr="0084308E">
        <w:trPr>
          <w:cantSplit/>
          <w:trHeight w:val="991"/>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71A1F40"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:15 – 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p w14:paraId="302D9D3D"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10</w:t>
            </w:r>
          </w:p>
          <w:p w14:paraId="60F5EF78" w14:textId="77777777" w:rsidR="00F56DAC" w:rsidRPr="00AC5AA1" w:rsidRDefault="00F56DAC" w:rsidP="0084308E">
            <w:pPr>
              <w:pStyle w:val="NormalWeb"/>
              <w:jc w:val="left"/>
              <w:rPr>
                <w:rFonts w:asciiTheme="majorHAnsi" w:hAnsiTheme="majorHAnsi"/>
                <w:color w:val="000000" w:themeColor="text1"/>
                <w:sz w:val="20"/>
                <w:szCs w:val="20"/>
                <w:lang w:val="en-GB"/>
              </w:rPr>
            </w:pP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55F0C547" w14:textId="77777777" w:rsidR="00F56DAC" w:rsidRDefault="00F56DAC" w:rsidP="0084308E">
            <w:pPr>
              <w:spacing w:line="240" w:lineRule="auto"/>
              <w:jc w:val="left"/>
              <w:rPr>
                <w:rFonts w:cs="Calibri"/>
                <w:bCs/>
                <w:color w:val="000000" w:themeColor="text1"/>
                <w:sz w:val="20"/>
                <w:szCs w:val="20"/>
              </w:rPr>
            </w:pPr>
            <w:r w:rsidRPr="00AC5AA1">
              <w:rPr>
                <w:rFonts w:cs="Calibri"/>
                <w:bCs/>
                <w:color w:val="000000" w:themeColor="text1"/>
                <w:sz w:val="20"/>
                <w:szCs w:val="20"/>
              </w:rPr>
              <w:t>Meeting with other representatives of the school</w:t>
            </w:r>
            <w:r>
              <w:rPr>
                <w:rFonts w:cs="Calibri"/>
                <w:bCs/>
                <w:color w:val="000000" w:themeColor="text1"/>
                <w:sz w:val="20"/>
                <w:szCs w:val="20"/>
              </w:rPr>
              <w:t>.</w:t>
            </w:r>
          </w:p>
          <w:p w14:paraId="10CD2A35" w14:textId="77777777" w:rsidR="00F56DAC" w:rsidRDefault="00F56DAC" w:rsidP="00F56DAC">
            <w:pPr>
              <w:pStyle w:val="NormalWeb"/>
              <w:numPr>
                <w:ilvl w:val="0"/>
                <w:numId w:val="21"/>
              </w:numPr>
              <w:spacing w:before="0" w:beforeAutospacing="0" w:after="0" w:afterAutospacing="0"/>
              <w:jc w:val="left"/>
              <w:rPr>
                <w:rFonts w:asciiTheme="majorHAnsi" w:hAnsiTheme="majorHAnsi" w:cs="Calibri"/>
                <w:bCs/>
                <w:color w:val="000000" w:themeColor="text1"/>
                <w:sz w:val="20"/>
                <w:szCs w:val="20"/>
                <w:lang w:val="en-GB"/>
              </w:rPr>
            </w:pPr>
            <w:r w:rsidRPr="00AC5AA1">
              <w:rPr>
                <w:rFonts w:asciiTheme="majorHAnsi" w:hAnsiTheme="majorHAnsi" w:cs="Calibri"/>
                <w:bCs/>
                <w:color w:val="000000" w:themeColor="text1"/>
                <w:sz w:val="20"/>
                <w:szCs w:val="20"/>
                <w:lang w:val="en-GB"/>
              </w:rPr>
              <w:t>Representative of examiners’ board</w:t>
            </w:r>
          </w:p>
          <w:p w14:paraId="29D8FEEF" w14:textId="77777777" w:rsidR="00F56DAC" w:rsidRPr="003103B5" w:rsidRDefault="00F56DAC" w:rsidP="00F56DAC">
            <w:pPr>
              <w:pStyle w:val="NormalWeb"/>
              <w:numPr>
                <w:ilvl w:val="0"/>
                <w:numId w:val="21"/>
              </w:numPr>
              <w:spacing w:before="0" w:beforeAutospacing="0" w:after="0" w:afterAutospacing="0"/>
              <w:jc w:val="left"/>
              <w:rPr>
                <w:rFonts w:asciiTheme="majorHAnsi" w:hAnsiTheme="majorHAnsi" w:cs="Calibri"/>
                <w:bCs/>
                <w:color w:val="000000" w:themeColor="text1"/>
                <w:sz w:val="20"/>
                <w:szCs w:val="20"/>
                <w:lang w:val="en-GB"/>
              </w:rPr>
            </w:pPr>
            <w:r w:rsidRPr="00AC5AA1">
              <w:rPr>
                <w:rFonts w:asciiTheme="majorHAnsi" w:hAnsiTheme="majorHAnsi" w:cs="Calibri"/>
                <w:bCs/>
                <w:color w:val="000000" w:themeColor="text1"/>
                <w:sz w:val="20"/>
                <w:szCs w:val="20"/>
                <w:lang w:val="en-GB"/>
              </w:rPr>
              <w:t xml:space="preserve">Representative of </w:t>
            </w:r>
            <w:r>
              <w:rPr>
                <w:rFonts w:asciiTheme="majorHAnsi" w:hAnsiTheme="majorHAnsi" w:cs="Calibri"/>
                <w:bCs/>
                <w:color w:val="000000" w:themeColor="text1"/>
                <w:sz w:val="20"/>
                <w:szCs w:val="20"/>
                <w:lang w:val="en-GB"/>
              </w:rPr>
              <w:t>ethics</w:t>
            </w:r>
            <w:r w:rsidRPr="00AC5AA1">
              <w:rPr>
                <w:rFonts w:asciiTheme="majorHAnsi" w:hAnsiTheme="majorHAnsi" w:cs="Calibri"/>
                <w:bCs/>
                <w:color w:val="000000" w:themeColor="text1"/>
                <w:sz w:val="20"/>
                <w:szCs w:val="20"/>
                <w:lang w:val="en-GB"/>
              </w:rPr>
              <w:t xml:space="preserve"> board</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04B8DBD6" w14:textId="77777777" w:rsidR="00F56DAC" w:rsidRPr="00AC5AA1" w:rsidRDefault="00F56DAC" w:rsidP="0084308E">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42D65F62" w14:textId="77777777" w:rsidR="00F56DAC" w:rsidRDefault="00F56DAC" w:rsidP="00F56DAC">
            <w:pPr>
              <w:pStyle w:val="NormalWeb"/>
              <w:numPr>
                <w:ilvl w:val="0"/>
                <w:numId w:val="19"/>
              </w:numPr>
              <w:ind w:left="361" w:hanging="270"/>
              <w:jc w:val="left"/>
              <w:rPr>
                <w:rFonts w:asciiTheme="majorHAnsi" w:hAnsiTheme="majorHAnsi"/>
                <w:color w:val="000000" w:themeColor="text1"/>
                <w:sz w:val="20"/>
                <w:szCs w:val="20"/>
                <w:lang w:val="en-GB"/>
              </w:rPr>
            </w:pPr>
          </w:p>
          <w:p w14:paraId="351606BF" w14:textId="77777777" w:rsidR="00F56DAC" w:rsidRPr="00AC5AA1" w:rsidRDefault="00F56DAC" w:rsidP="0084308E">
            <w:pPr>
              <w:pStyle w:val="NormalWeb"/>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290DA68E" w14:textId="77777777" w:rsidR="00F56DAC" w:rsidRPr="00AC5AA1" w:rsidRDefault="00F56DAC" w:rsidP="0084308E">
            <w:pPr>
              <w:pStyle w:val="NormalWeb"/>
              <w:keepNext/>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3</w:t>
            </w:r>
          </w:p>
        </w:tc>
      </w:tr>
      <w:tr w:rsidR="00F56DAC" w:rsidRPr="00AC5AA1" w14:paraId="5B5A98BA" w14:textId="77777777" w:rsidTr="0084308E">
        <w:trPr>
          <w:cantSplit/>
          <w:trHeight w:val="218"/>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2BCEF266"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3D35FDE9" w14:textId="77777777" w:rsidR="00F56DAC" w:rsidRPr="00AC5AA1" w:rsidRDefault="00F56DAC"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F56DAC" w:rsidRPr="00AC5AA1" w14:paraId="482C5CCF" w14:textId="77777777" w:rsidTr="0084308E">
        <w:trPr>
          <w:cantSplit/>
          <w:trHeight w:val="991"/>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3DA2038B"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:15 – 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p w14:paraId="0B6EBB86"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11</w:t>
            </w:r>
          </w:p>
          <w:p w14:paraId="321CB6DB" w14:textId="77777777" w:rsidR="00F56DAC" w:rsidRPr="00AC5AA1" w:rsidRDefault="00F56DAC" w:rsidP="0084308E">
            <w:pPr>
              <w:pStyle w:val="NormalWeb"/>
              <w:jc w:val="left"/>
              <w:rPr>
                <w:rFonts w:asciiTheme="majorHAnsi" w:hAnsiTheme="majorHAnsi"/>
                <w:color w:val="000000" w:themeColor="text1"/>
                <w:sz w:val="20"/>
                <w:szCs w:val="20"/>
                <w:lang w:val="en-GB"/>
              </w:rPr>
            </w:pP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129FCBB9" w14:textId="77777777" w:rsidR="00F56DAC" w:rsidRDefault="00F56DAC" w:rsidP="0084308E">
            <w:pPr>
              <w:spacing w:line="240" w:lineRule="auto"/>
              <w:jc w:val="left"/>
              <w:rPr>
                <w:rFonts w:cs="Calibri"/>
                <w:bCs/>
                <w:color w:val="000000" w:themeColor="text1"/>
                <w:sz w:val="20"/>
                <w:szCs w:val="20"/>
              </w:rPr>
            </w:pPr>
            <w:r w:rsidRPr="00AC5AA1">
              <w:rPr>
                <w:rFonts w:cs="Calibri"/>
                <w:bCs/>
                <w:color w:val="000000" w:themeColor="text1"/>
                <w:sz w:val="20"/>
                <w:szCs w:val="20"/>
              </w:rPr>
              <w:t>Meeting with other representatives of the school</w:t>
            </w:r>
            <w:r>
              <w:rPr>
                <w:rFonts w:cs="Calibri"/>
                <w:bCs/>
                <w:color w:val="000000" w:themeColor="text1"/>
                <w:sz w:val="20"/>
                <w:szCs w:val="20"/>
              </w:rPr>
              <w:t>.</w:t>
            </w:r>
          </w:p>
          <w:p w14:paraId="17573BB8" w14:textId="77777777" w:rsidR="00F56DAC" w:rsidRDefault="00F56DAC" w:rsidP="00F56DAC">
            <w:pPr>
              <w:pStyle w:val="NormalWeb"/>
              <w:numPr>
                <w:ilvl w:val="0"/>
                <w:numId w:val="21"/>
              </w:numPr>
              <w:spacing w:before="0" w:beforeAutospacing="0" w:after="0" w:afterAutospacing="0"/>
              <w:jc w:val="left"/>
              <w:rPr>
                <w:rFonts w:asciiTheme="majorHAnsi" w:hAnsiTheme="majorHAnsi" w:cs="Calibri"/>
                <w:bCs/>
                <w:color w:val="000000" w:themeColor="text1"/>
                <w:sz w:val="20"/>
                <w:szCs w:val="20"/>
                <w:lang w:val="en-GB"/>
              </w:rPr>
            </w:pPr>
            <w:r>
              <w:rPr>
                <w:rFonts w:eastAsia="Times New Roman"/>
                <w:color w:val="000000"/>
                <w:sz w:val="20"/>
                <w:szCs w:val="20"/>
                <w:lang w:eastAsia="en-GB"/>
              </w:rPr>
              <w:t>Welfare &amp; Accommodation representatives</w:t>
            </w:r>
          </w:p>
          <w:p w14:paraId="089ACE93" w14:textId="77777777" w:rsidR="00F56DAC" w:rsidRDefault="00F56DAC" w:rsidP="00F56DAC">
            <w:pPr>
              <w:pStyle w:val="NormalWeb"/>
              <w:numPr>
                <w:ilvl w:val="0"/>
                <w:numId w:val="21"/>
              </w:numPr>
              <w:spacing w:before="0" w:beforeAutospacing="0" w:after="0" w:afterAutospacing="0"/>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International office</w:t>
            </w:r>
          </w:p>
          <w:p w14:paraId="35F390E1" w14:textId="77777777" w:rsidR="00F56DAC" w:rsidRPr="00AC5AA1" w:rsidRDefault="00F56DAC" w:rsidP="00F56DAC">
            <w:pPr>
              <w:pStyle w:val="NormalWeb"/>
              <w:numPr>
                <w:ilvl w:val="0"/>
                <w:numId w:val="21"/>
              </w:numPr>
              <w:spacing w:before="0" w:beforeAutospacing="0" w:after="0" w:afterAutospacing="0"/>
              <w:ind w:left="340" w:hanging="340"/>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Human Resources</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5C09D969" w14:textId="77777777" w:rsidR="00F56DAC" w:rsidRPr="00AC5AA1" w:rsidRDefault="00F56DAC" w:rsidP="0084308E">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00E66A8A" w14:textId="77777777" w:rsidR="00F56DAC" w:rsidRDefault="00F56DAC" w:rsidP="00F56DAC">
            <w:pPr>
              <w:pStyle w:val="NormalWeb"/>
              <w:numPr>
                <w:ilvl w:val="0"/>
                <w:numId w:val="19"/>
              </w:numPr>
              <w:ind w:left="361" w:hanging="270"/>
              <w:jc w:val="left"/>
              <w:rPr>
                <w:rFonts w:asciiTheme="majorHAnsi" w:hAnsiTheme="majorHAnsi"/>
                <w:color w:val="000000" w:themeColor="text1"/>
                <w:sz w:val="20"/>
                <w:szCs w:val="20"/>
                <w:lang w:val="en-GB"/>
              </w:rPr>
            </w:pPr>
          </w:p>
          <w:p w14:paraId="2291D7FF" w14:textId="77777777" w:rsidR="00F56DAC" w:rsidRPr="00AC5AA1" w:rsidRDefault="00F56DAC" w:rsidP="0084308E">
            <w:pPr>
              <w:pStyle w:val="NormalWeb"/>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50181D64" w14:textId="77777777" w:rsidR="00F56DAC" w:rsidRPr="00AC5AA1" w:rsidRDefault="00F56DAC" w:rsidP="0084308E">
            <w:pPr>
              <w:pStyle w:val="NormalWeb"/>
              <w:keepNext/>
              <w:spacing w:before="0" w:beforeAutospacing="0" w:after="0" w:afterAutospacing="0"/>
              <w:jc w:val="center"/>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2, 3, 4, 5</w:t>
            </w:r>
          </w:p>
        </w:tc>
      </w:tr>
      <w:tr w:rsidR="00F56DAC" w:rsidRPr="00AC5AA1" w14:paraId="7ECE9C1B" w14:textId="77777777" w:rsidTr="0084308E">
        <w:trPr>
          <w:cantSplit/>
          <w:trHeight w:val="218"/>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68F13A54"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09578D26" w14:textId="77777777" w:rsidR="00F56DAC" w:rsidRPr="00AC5AA1" w:rsidRDefault="00F56DAC"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F56DAC" w:rsidRPr="00AC5AA1" w14:paraId="19EF3EF0" w14:textId="77777777" w:rsidTr="0084308E">
        <w:trPr>
          <w:cantSplit/>
          <w:trHeight w:val="991"/>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747A594"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7</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p w14:paraId="72A7FCA6"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12</w:t>
            </w:r>
          </w:p>
          <w:p w14:paraId="31945CFF" w14:textId="77777777" w:rsidR="00F56DAC" w:rsidRPr="00AC5AA1" w:rsidRDefault="00F56DAC" w:rsidP="0084308E">
            <w:pPr>
              <w:pStyle w:val="NormalWeb"/>
              <w:jc w:val="left"/>
              <w:rPr>
                <w:rFonts w:asciiTheme="majorHAnsi" w:hAnsiTheme="majorHAnsi"/>
                <w:color w:val="000000" w:themeColor="text1"/>
                <w:sz w:val="20"/>
                <w:szCs w:val="20"/>
                <w:lang w:val="en-GB"/>
              </w:rPr>
            </w:pP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23C083AC" w14:textId="77777777" w:rsidR="00F56DAC" w:rsidRDefault="00F56DAC" w:rsidP="0084308E">
            <w:pPr>
              <w:spacing w:line="240" w:lineRule="auto"/>
              <w:jc w:val="left"/>
              <w:rPr>
                <w:rFonts w:cs="Calibri"/>
                <w:bCs/>
                <w:color w:val="000000" w:themeColor="text1"/>
                <w:sz w:val="20"/>
                <w:szCs w:val="20"/>
              </w:rPr>
            </w:pPr>
            <w:r w:rsidRPr="00AC5AA1">
              <w:rPr>
                <w:rFonts w:cs="Calibri"/>
                <w:bCs/>
                <w:color w:val="000000" w:themeColor="text1"/>
                <w:sz w:val="20"/>
                <w:szCs w:val="20"/>
              </w:rPr>
              <w:t>Meeting with other representatives of the school</w:t>
            </w:r>
            <w:r>
              <w:rPr>
                <w:rFonts w:cs="Calibri"/>
                <w:bCs/>
                <w:color w:val="000000" w:themeColor="text1"/>
                <w:sz w:val="20"/>
                <w:szCs w:val="20"/>
              </w:rPr>
              <w:t>.</w:t>
            </w:r>
          </w:p>
          <w:p w14:paraId="2B881994" w14:textId="77777777" w:rsidR="00F56DAC" w:rsidRPr="00AC5AA1" w:rsidRDefault="00F56DAC" w:rsidP="00F56DAC">
            <w:pPr>
              <w:pStyle w:val="NormalWeb"/>
              <w:numPr>
                <w:ilvl w:val="0"/>
                <w:numId w:val="21"/>
              </w:numPr>
              <w:spacing w:before="0" w:beforeAutospacing="0" w:after="0" w:afterAutospacing="0"/>
              <w:ind w:left="340" w:hanging="340"/>
              <w:jc w:val="left"/>
              <w:rPr>
                <w:rFonts w:asciiTheme="majorHAnsi" w:hAnsiTheme="majorHAnsi" w:cs="Calibri"/>
                <w:bCs/>
                <w:color w:val="000000" w:themeColor="text1"/>
                <w:sz w:val="20"/>
                <w:szCs w:val="20"/>
                <w:lang w:val="en-GB"/>
              </w:rPr>
            </w:pPr>
            <w:r w:rsidRPr="003D365F">
              <w:rPr>
                <w:rFonts w:asciiTheme="majorHAnsi" w:hAnsiTheme="majorHAnsi" w:cs="Calibri"/>
                <w:bCs/>
                <w:color w:val="000000" w:themeColor="text1"/>
                <w:sz w:val="20"/>
                <w:szCs w:val="20"/>
                <w:lang w:val="en-GB"/>
              </w:rPr>
              <w:t>Quality</w:t>
            </w:r>
            <w:r w:rsidRPr="00AC5AA1">
              <w:rPr>
                <w:rFonts w:asciiTheme="majorHAnsi" w:hAnsiTheme="majorHAnsi" w:cs="Calibri"/>
                <w:bCs/>
                <w:color w:val="000000" w:themeColor="text1"/>
                <w:sz w:val="20"/>
                <w:szCs w:val="20"/>
                <w:lang w:val="en-GB"/>
              </w:rPr>
              <w:t xml:space="preserve"> </w:t>
            </w:r>
            <w:r>
              <w:rPr>
                <w:rFonts w:asciiTheme="majorHAnsi" w:hAnsiTheme="majorHAnsi" w:cs="Calibri"/>
                <w:bCs/>
                <w:color w:val="000000" w:themeColor="text1"/>
                <w:sz w:val="20"/>
                <w:szCs w:val="20"/>
                <w:lang w:val="en-GB"/>
              </w:rPr>
              <w:t>management</w:t>
            </w:r>
            <w:r w:rsidRPr="00AC5AA1">
              <w:rPr>
                <w:rFonts w:asciiTheme="majorHAnsi" w:hAnsiTheme="majorHAnsi" w:cs="Calibri"/>
                <w:bCs/>
                <w:color w:val="000000" w:themeColor="text1"/>
                <w:sz w:val="20"/>
                <w:szCs w:val="20"/>
                <w:lang w:val="en-GB"/>
              </w:rPr>
              <w:t xml:space="preserve"> committee</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1F4A102B" w14:textId="77777777" w:rsidR="00F56DAC" w:rsidRPr="00AC5AA1" w:rsidRDefault="00F56DAC" w:rsidP="0084308E">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775B0D72" w14:textId="77777777" w:rsidR="00F56DAC" w:rsidRDefault="00F56DAC" w:rsidP="00F56DAC">
            <w:pPr>
              <w:pStyle w:val="NormalWeb"/>
              <w:numPr>
                <w:ilvl w:val="0"/>
                <w:numId w:val="19"/>
              </w:numPr>
              <w:ind w:left="361" w:hanging="270"/>
              <w:jc w:val="left"/>
              <w:rPr>
                <w:rFonts w:asciiTheme="majorHAnsi" w:hAnsiTheme="majorHAnsi"/>
                <w:color w:val="000000" w:themeColor="text1"/>
                <w:sz w:val="20"/>
                <w:szCs w:val="20"/>
                <w:lang w:val="en-GB"/>
              </w:rPr>
            </w:pPr>
          </w:p>
          <w:p w14:paraId="7B1FC7B8" w14:textId="77777777" w:rsidR="00F56DAC" w:rsidRPr="00AC5AA1" w:rsidRDefault="00F56DAC" w:rsidP="0084308E">
            <w:pPr>
              <w:pStyle w:val="NormalWeb"/>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0D3DE10C" w14:textId="77777777" w:rsidR="00F56DAC" w:rsidRPr="00AC5AA1" w:rsidRDefault="00F56DAC" w:rsidP="0084308E">
            <w:pPr>
              <w:pStyle w:val="NormalWeb"/>
              <w:keepNext/>
              <w:spacing w:before="0" w:beforeAutospacing="0" w:after="0" w:afterAutospacing="0"/>
              <w:jc w:val="center"/>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7</w:t>
            </w:r>
          </w:p>
        </w:tc>
      </w:tr>
      <w:tr w:rsidR="00F56DAC" w:rsidRPr="00AC5AA1" w14:paraId="481B6175" w14:textId="77777777" w:rsidTr="0084308E">
        <w:trPr>
          <w:cantSplit/>
          <w:trHeight w:val="296"/>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0A4E2BCC"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7</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7</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30</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73F2E3D5" w14:textId="77777777" w:rsidR="00F56DAC" w:rsidRPr="00AC5AA1" w:rsidRDefault="00F56DAC"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DAILY DEBRIEFING</w:t>
            </w:r>
          </w:p>
        </w:tc>
      </w:tr>
      <w:tr w:rsidR="00F56DAC" w:rsidRPr="00AC5AA1" w14:paraId="2F10DD78" w14:textId="77777777" w:rsidTr="0084308E">
        <w:trPr>
          <w:cantSplit/>
          <w:trHeight w:val="296"/>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5D76A1BD"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0</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2B27C081" w14:textId="77777777" w:rsidR="00F56DAC" w:rsidRPr="00AC5AA1" w:rsidRDefault="00F56DAC"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Return to hotel</w:t>
            </w:r>
          </w:p>
        </w:tc>
      </w:tr>
    </w:tbl>
    <w:p w14:paraId="350D1ECF" w14:textId="77777777"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5363B959" w14:textId="34A86AD1"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3C16AA65" w14:textId="4C93AFB2"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58C812AF" w14:textId="0E81A74F"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1EFC2C1C" w14:textId="4B3500AB"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4B67796F" w14:textId="5BAA84F1"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37BB07CA" w14:textId="1D269BFD"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6D3AF6F3" w14:textId="77777777"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3329"/>
        <w:gridCol w:w="1350"/>
        <w:gridCol w:w="3968"/>
      </w:tblGrid>
      <w:tr w:rsidR="00F56DAC" w:rsidRPr="00AC5AA1" w14:paraId="617E3E97" w14:textId="77777777" w:rsidTr="0084308E">
        <w:trPr>
          <w:cantSplit/>
          <w:tblHeader/>
          <w:jc w:val="center"/>
        </w:trPr>
        <w:tc>
          <w:tcPr>
            <w:tcW w:w="10173" w:type="dxa"/>
            <w:gridSpan w:val="4"/>
            <w:shd w:val="clear" w:color="auto" w:fill="BFBFBF" w:themeFill="background1" w:themeFillShade="BF"/>
            <w:tcMar>
              <w:top w:w="0" w:type="dxa"/>
              <w:left w:w="108" w:type="dxa"/>
              <w:bottom w:w="0" w:type="dxa"/>
              <w:right w:w="108" w:type="dxa"/>
            </w:tcMar>
          </w:tcPr>
          <w:p w14:paraId="3E51C1A2" w14:textId="77777777" w:rsidR="00F56DAC" w:rsidRPr="00AC5AA1" w:rsidRDefault="00F56DAC" w:rsidP="0084308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lastRenderedPageBreak/>
              <w:t xml:space="preserve">Day </w:t>
            </w:r>
            <w:r>
              <w:rPr>
                <w:rFonts w:asciiTheme="majorHAnsi" w:hAnsiTheme="majorHAnsi"/>
                <w:b/>
                <w:bCs/>
                <w:color w:val="000000" w:themeColor="text1"/>
                <w:sz w:val="20"/>
                <w:szCs w:val="20"/>
                <w:lang w:val="en-GB"/>
              </w:rPr>
              <w:t>3</w:t>
            </w:r>
            <w:r w:rsidRPr="00AC5AA1">
              <w:rPr>
                <w:rFonts w:asciiTheme="majorHAnsi" w:hAnsiTheme="majorHAnsi"/>
                <w:b/>
                <w:bCs/>
                <w:color w:val="000000" w:themeColor="text1"/>
                <w:sz w:val="20"/>
                <w:szCs w:val="20"/>
                <w:lang w:val="en-GB"/>
              </w:rPr>
              <w:t xml:space="preserve">. </w:t>
            </w:r>
          </w:p>
        </w:tc>
      </w:tr>
      <w:tr w:rsidR="00F56DAC" w:rsidRPr="00AC5AA1" w14:paraId="18A230BF" w14:textId="77777777" w:rsidTr="0084308E">
        <w:trPr>
          <w:cantSplit/>
          <w:tblHeader/>
          <w:jc w:val="center"/>
        </w:trPr>
        <w:tc>
          <w:tcPr>
            <w:tcW w:w="1526" w:type="dxa"/>
            <w:shd w:val="clear" w:color="auto" w:fill="BFBFBF" w:themeFill="background1" w:themeFillShade="BF"/>
            <w:tcMar>
              <w:top w:w="0" w:type="dxa"/>
              <w:left w:w="108" w:type="dxa"/>
              <w:bottom w:w="0" w:type="dxa"/>
              <w:right w:w="108" w:type="dxa"/>
            </w:tcMar>
          </w:tcPr>
          <w:p w14:paraId="4333FF6C" w14:textId="77777777" w:rsidR="00F56DAC" w:rsidRPr="00AC5AA1" w:rsidRDefault="00F56DAC" w:rsidP="0084308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329" w:type="dxa"/>
            <w:shd w:val="clear" w:color="auto" w:fill="BFBFBF" w:themeFill="background1" w:themeFillShade="BF"/>
          </w:tcPr>
          <w:p w14:paraId="3CDAA089" w14:textId="77777777" w:rsidR="00F56DAC" w:rsidRPr="00AC5AA1" w:rsidRDefault="00F56DAC" w:rsidP="0084308E">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350" w:type="dxa"/>
            <w:shd w:val="clear" w:color="auto" w:fill="BFBFBF" w:themeFill="background1" w:themeFillShade="BF"/>
          </w:tcPr>
          <w:p w14:paraId="2A4D7A7E" w14:textId="77777777" w:rsidR="00F56DAC" w:rsidRPr="00AC5AA1" w:rsidRDefault="00F56DAC"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3968" w:type="dxa"/>
            <w:shd w:val="clear" w:color="auto" w:fill="BFBFBF" w:themeFill="background1" w:themeFillShade="BF"/>
          </w:tcPr>
          <w:p w14:paraId="7960FBA0" w14:textId="77777777" w:rsidR="00F56DAC" w:rsidRPr="00AC5AA1" w:rsidRDefault="00F56DAC"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Participants</w:t>
            </w:r>
          </w:p>
        </w:tc>
      </w:tr>
      <w:tr w:rsidR="00F56DAC" w:rsidRPr="00AC5AA1" w14:paraId="0537DCFF" w14:textId="77777777" w:rsidTr="0084308E">
        <w:trPr>
          <w:cantSplit/>
          <w:jc w:val="center"/>
        </w:trPr>
        <w:tc>
          <w:tcPr>
            <w:tcW w:w="1526" w:type="dxa"/>
            <w:tcMar>
              <w:top w:w="0" w:type="dxa"/>
              <w:left w:w="108" w:type="dxa"/>
              <w:bottom w:w="113" w:type="dxa"/>
              <w:right w:w="108" w:type="dxa"/>
            </w:tcMar>
            <w:hideMark/>
          </w:tcPr>
          <w:p w14:paraId="2134E089" w14:textId="77777777" w:rsidR="00F56DAC" w:rsidRPr="00AC5AA1" w:rsidRDefault="00F56DAC" w:rsidP="0084308E">
            <w:pPr>
              <w:pStyle w:val="NormalWeb"/>
              <w:spacing w:before="0" w:beforeAutospacing="0" w:after="0" w:afterAutospacing="0"/>
              <w:jc w:val="left"/>
              <w:rPr>
                <w:rFonts w:asciiTheme="majorHAnsi" w:hAnsiTheme="majorHAnsi"/>
                <w:b/>
                <w:bCs/>
                <w:color w:val="000000" w:themeColor="text1"/>
                <w:sz w:val="20"/>
                <w:szCs w:val="20"/>
                <w:lang w:val="en-GB"/>
              </w:rPr>
            </w:pPr>
            <w:r w:rsidRPr="00AC5AA1">
              <w:rPr>
                <w:rFonts w:asciiTheme="majorHAnsi" w:hAnsiTheme="majorHAnsi"/>
                <w:color w:val="000000" w:themeColor="text1"/>
                <w:sz w:val="20"/>
                <w:szCs w:val="20"/>
                <w:lang w:val="en-GB"/>
              </w:rPr>
              <w:t>09:00 – 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:00</w:t>
            </w:r>
          </w:p>
        </w:tc>
        <w:tc>
          <w:tcPr>
            <w:tcW w:w="3329" w:type="dxa"/>
            <w:tcMar>
              <w:top w:w="0" w:type="dxa"/>
              <w:left w:w="108" w:type="dxa"/>
              <w:bottom w:w="113" w:type="dxa"/>
              <w:right w:w="108" w:type="dxa"/>
            </w:tcMar>
            <w:hideMark/>
          </w:tcPr>
          <w:p w14:paraId="0496B6BF"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Review team meeting behind closed doors </w:t>
            </w:r>
            <w:r>
              <w:rPr>
                <w:rFonts w:asciiTheme="majorHAnsi" w:hAnsiTheme="majorHAnsi"/>
                <w:color w:val="000000" w:themeColor="text1"/>
                <w:sz w:val="20"/>
                <w:szCs w:val="20"/>
                <w:lang w:val="en-GB"/>
              </w:rPr>
              <w:t xml:space="preserve">including: </w:t>
            </w:r>
          </w:p>
          <w:p w14:paraId="24ED8219" w14:textId="77777777" w:rsidR="00F56DAC"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 xml:space="preserve">clarifications from </w:t>
            </w:r>
            <w:r w:rsidRPr="00AC5AA1">
              <w:rPr>
                <w:rFonts w:asciiTheme="majorHAnsi" w:hAnsiTheme="majorHAnsi" w:cs="Calibri"/>
                <w:color w:val="000000" w:themeColor="text1"/>
                <w:sz w:val="20"/>
                <w:szCs w:val="20"/>
                <w:lang w:val="en-GB"/>
              </w:rPr>
              <w:t>school representatives</w:t>
            </w:r>
            <w:r>
              <w:rPr>
                <w:rFonts w:asciiTheme="majorHAnsi" w:hAnsiTheme="majorHAnsi" w:cs="Calibri"/>
                <w:color w:val="000000" w:themeColor="text1"/>
                <w:sz w:val="20"/>
                <w:szCs w:val="20"/>
                <w:lang w:val="en-GB"/>
              </w:rPr>
              <w:t xml:space="preserve"> (</w:t>
            </w:r>
            <w:r>
              <w:rPr>
                <w:rFonts w:asciiTheme="majorHAnsi" w:hAnsiTheme="majorHAnsi"/>
                <w:color w:val="000000" w:themeColor="text1"/>
                <w:sz w:val="20"/>
                <w:szCs w:val="20"/>
                <w:lang w:val="en-GB"/>
              </w:rPr>
              <w:t>if required)</w:t>
            </w:r>
          </w:p>
          <w:p w14:paraId="46A4C236" w14:textId="77777777" w:rsidR="00F56DAC" w:rsidRPr="005303B4"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r w:rsidRPr="005303B4">
              <w:rPr>
                <w:rFonts w:asciiTheme="majorHAnsi" w:hAnsiTheme="majorHAnsi"/>
                <w:color w:val="000000" w:themeColor="text1"/>
                <w:sz w:val="20"/>
                <w:szCs w:val="20"/>
                <w:lang w:val="en-GB"/>
              </w:rPr>
              <w:t>Light lunch</w:t>
            </w:r>
          </w:p>
        </w:tc>
        <w:tc>
          <w:tcPr>
            <w:tcW w:w="1350" w:type="dxa"/>
            <w:tcMar>
              <w:bottom w:w="113" w:type="dxa"/>
            </w:tcMar>
          </w:tcPr>
          <w:p w14:paraId="39BB763F"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67B4268D" w14:textId="77777777" w:rsidR="00F56DAC" w:rsidRPr="00AC5AA1" w:rsidRDefault="00F56DAC" w:rsidP="0084308E">
            <w:pPr>
              <w:pStyle w:val="NormalWeb"/>
              <w:spacing w:before="0" w:beforeAutospacing="0" w:after="0" w:afterAutospacing="0"/>
              <w:ind w:left="147"/>
              <w:jc w:val="left"/>
              <w:rPr>
                <w:rFonts w:asciiTheme="majorHAnsi" w:hAnsiTheme="majorHAnsi"/>
                <w:color w:val="000000" w:themeColor="text1"/>
                <w:sz w:val="20"/>
                <w:szCs w:val="20"/>
                <w:lang w:val="en-GB"/>
              </w:rPr>
            </w:pPr>
          </w:p>
        </w:tc>
      </w:tr>
      <w:tr w:rsidR="00F56DAC" w:rsidRPr="00AC5AA1" w14:paraId="1A8533C4" w14:textId="77777777" w:rsidTr="0084308E">
        <w:trPr>
          <w:cantSplit/>
          <w:jc w:val="center"/>
        </w:trPr>
        <w:tc>
          <w:tcPr>
            <w:tcW w:w="1526" w:type="dxa"/>
            <w:tcMar>
              <w:top w:w="0" w:type="dxa"/>
              <w:left w:w="108" w:type="dxa"/>
              <w:bottom w:w="113" w:type="dxa"/>
              <w:right w:w="108" w:type="dxa"/>
            </w:tcMar>
            <w:hideMark/>
          </w:tcPr>
          <w:p w14:paraId="4B25DA15" w14:textId="77777777" w:rsidR="00F56DAC" w:rsidRPr="00AC5AA1" w:rsidRDefault="00F56DAC" w:rsidP="0084308E">
            <w:pPr>
              <w:pStyle w:val="NormalWeb"/>
              <w:spacing w:before="0" w:beforeAutospacing="0" w:after="0" w:afterAutospacing="0"/>
              <w:jc w:val="left"/>
              <w:rPr>
                <w:rFonts w:asciiTheme="majorHAnsi" w:hAnsiTheme="majorHAnsi"/>
                <w:b/>
                <w:bCs/>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:00 – 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:30</w:t>
            </w:r>
          </w:p>
        </w:tc>
        <w:tc>
          <w:tcPr>
            <w:tcW w:w="3329" w:type="dxa"/>
            <w:tcMar>
              <w:top w:w="0" w:type="dxa"/>
              <w:left w:w="108" w:type="dxa"/>
              <w:bottom w:w="113" w:type="dxa"/>
              <w:right w:w="108" w:type="dxa"/>
            </w:tcMar>
          </w:tcPr>
          <w:p w14:paraId="062C415B" w14:textId="77777777" w:rsidR="00F56DAC"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Oral presentation on first impression</w:t>
            </w:r>
            <w:r>
              <w:rPr>
                <w:rFonts w:asciiTheme="majorHAnsi" w:hAnsiTheme="majorHAnsi"/>
                <w:color w:val="000000" w:themeColor="text1"/>
                <w:sz w:val="20"/>
                <w:szCs w:val="20"/>
                <w:lang w:val="en-GB"/>
              </w:rPr>
              <w:t>s</w:t>
            </w:r>
            <w:r w:rsidRPr="00AC5AA1">
              <w:rPr>
                <w:rFonts w:asciiTheme="majorHAnsi" w:hAnsiTheme="majorHAnsi"/>
                <w:color w:val="000000" w:themeColor="text1"/>
                <w:sz w:val="20"/>
                <w:szCs w:val="20"/>
                <w:lang w:val="en-GB"/>
              </w:rPr>
              <w:t xml:space="preserve"> by chair and team.</w:t>
            </w:r>
          </w:p>
          <w:p w14:paraId="6AD3FED9"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Brief Question and Answer session</w:t>
            </w:r>
          </w:p>
        </w:tc>
        <w:tc>
          <w:tcPr>
            <w:tcW w:w="1350" w:type="dxa"/>
            <w:tcMar>
              <w:bottom w:w="113" w:type="dxa"/>
            </w:tcMar>
          </w:tcPr>
          <w:p w14:paraId="61E4ACE9"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1CCA5E02" w14:textId="77777777" w:rsidR="00F56DAC" w:rsidRPr="00AC5AA1" w:rsidRDefault="00F56DAC" w:rsidP="00F56DAC">
            <w:pPr>
              <w:pStyle w:val="NormalWeb"/>
              <w:numPr>
                <w:ilvl w:val="0"/>
                <w:numId w:val="19"/>
              </w:numPr>
              <w:spacing w:before="0" w:beforeAutospacing="0" w:after="0" w:afterAutospacing="0"/>
              <w:ind w:left="361" w:hanging="270"/>
              <w:jc w:val="left"/>
              <w:rPr>
                <w:rFonts w:asciiTheme="majorHAnsi" w:hAnsiTheme="majorHAnsi"/>
                <w:color w:val="000000" w:themeColor="text1"/>
                <w:sz w:val="20"/>
                <w:szCs w:val="20"/>
                <w:lang w:val="en-GB"/>
              </w:rPr>
            </w:pPr>
          </w:p>
        </w:tc>
      </w:tr>
      <w:tr w:rsidR="00F56DAC" w:rsidRPr="00AC5AA1" w14:paraId="11C64983" w14:textId="77777777" w:rsidTr="0084308E">
        <w:trPr>
          <w:cantSplit/>
          <w:jc w:val="center"/>
        </w:trPr>
        <w:tc>
          <w:tcPr>
            <w:tcW w:w="1526" w:type="dxa"/>
            <w:tcMar>
              <w:top w:w="0" w:type="dxa"/>
              <w:left w:w="108" w:type="dxa"/>
              <w:bottom w:w="113" w:type="dxa"/>
              <w:right w:w="108" w:type="dxa"/>
            </w:tcMar>
            <w:hideMark/>
          </w:tcPr>
          <w:p w14:paraId="031FB329"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:30 onwards</w:t>
            </w:r>
          </w:p>
        </w:tc>
        <w:tc>
          <w:tcPr>
            <w:tcW w:w="3329" w:type="dxa"/>
            <w:tcMar>
              <w:top w:w="0" w:type="dxa"/>
              <w:left w:w="108" w:type="dxa"/>
              <w:bottom w:w="113" w:type="dxa"/>
              <w:right w:w="108" w:type="dxa"/>
            </w:tcMar>
            <w:hideMark/>
          </w:tcPr>
          <w:p w14:paraId="7228CDE9" w14:textId="77777777" w:rsidR="00F56DAC" w:rsidRPr="00AC5AA1" w:rsidRDefault="00F56DAC"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Site visitors leave</w:t>
            </w:r>
          </w:p>
        </w:tc>
        <w:tc>
          <w:tcPr>
            <w:tcW w:w="1350" w:type="dxa"/>
            <w:tcMar>
              <w:bottom w:w="113" w:type="dxa"/>
            </w:tcMar>
          </w:tcPr>
          <w:p w14:paraId="22704F52" w14:textId="77777777" w:rsidR="00F56DAC" w:rsidRPr="00AC5AA1" w:rsidRDefault="00F56DAC"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499FC7F1" w14:textId="77777777" w:rsidR="00F56DAC" w:rsidRPr="00AC5AA1" w:rsidRDefault="00F56DAC" w:rsidP="0084308E">
            <w:pPr>
              <w:pStyle w:val="NormalWeb"/>
              <w:spacing w:before="0" w:beforeAutospacing="0" w:after="0" w:afterAutospacing="0"/>
              <w:ind w:left="147"/>
              <w:jc w:val="left"/>
              <w:rPr>
                <w:rFonts w:asciiTheme="majorHAnsi" w:hAnsiTheme="majorHAnsi"/>
                <w:color w:val="000000" w:themeColor="text1"/>
                <w:sz w:val="20"/>
                <w:szCs w:val="20"/>
                <w:lang w:val="en-GB"/>
              </w:rPr>
            </w:pPr>
          </w:p>
        </w:tc>
      </w:tr>
    </w:tbl>
    <w:p w14:paraId="33CA767B" w14:textId="77777777"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79301CC7" w14:textId="77777777"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45CD052A" w14:textId="77777777" w:rsidR="00F56DAC" w:rsidRDefault="00F56DAC" w:rsidP="00F56DAC">
      <w:pPr>
        <w:pStyle w:val="NormalWeb"/>
        <w:spacing w:before="0" w:beforeAutospacing="0" w:after="0" w:afterAutospacing="0"/>
        <w:rPr>
          <w:rFonts w:asciiTheme="majorHAnsi" w:hAnsiTheme="majorHAnsi"/>
          <w:b/>
          <w:bCs/>
          <w:color w:val="000000" w:themeColor="text1"/>
          <w:sz w:val="20"/>
          <w:szCs w:val="20"/>
          <w:lang w:val="en-GB"/>
        </w:rPr>
      </w:pPr>
    </w:p>
    <w:p w14:paraId="06943387" w14:textId="77777777" w:rsidR="00F56DAC" w:rsidRPr="006E21F6" w:rsidRDefault="00F56DAC">
      <w:pPr>
        <w:spacing w:line="200" w:lineRule="exact"/>
        <w:rPr>
          <w:sz w:val="20"/>
          <w:szCs w:val="20"/>
        </w:rPr>
      </w:pPr>
    </w:p>
    <w:p w14:paraId="61476B4A" w14:textId="77777777" w:rsidR="0096510E" w:rsidRPr="006E21F6" w:rsidRDefault="006E21F6" w:rsidP="00365CA9">
      <w:pPr>
        <w:pStyle w:val="Heading2"/>
        <w:rPr>
          <w:rFonts w:eastAsia="Cambria"/>
        </w:rPr>
      </w:pPr>
      <w:r w:rsidRPr="006E21F6">
        <w:rPr>
          <w:rFonts w:eastAsia="Cambria"/>
          <w:spacing w:val="-1"/>
        </w:rPr>
        <w:t>T</w:t>
      </w:r>
      <w:r w:rsidRPr="006E21F6">
        <w:rPr>
          <w:rFonts w:eastAsia="Cambria"/>
        </w:rPr>
        <w:t>he R</w:t>
      </w:r>
      <w:r w:rsidRPr="006E21F6">
        <w:rPr>
          <w:rFonts w:eastAsia="Cambria"/>
          <w:spacing w:val="-2"/>
        </w:rPr>
        <w:t>e</w:t>
      </w:r>
      <w:r w:rsidRPr="006E21F6">
        <w:rPr>
          <w:rFonts w:eastAsia="Cambria"/>
        </w:rPr>
        <w:t>vi</w:t>
      </w:r>
      <w:r w:rsidRPr="006E21F6">
        <w:rPr>
          <w:rFonts w:eastAsia="Cambria"/>
          <w:spacing w:val="-2"/>
        </w:rPr>
        <w:t>e</w:t>
      </w:r>
      <w:r w:rsidRPr="006E21F6">
        <w:rPr>
          <w:rFonts w:eastAsia="Cambria"/>
        </w:rPr>
        <w:t>w Team</w:t>
      </w:r>
    </w:p>
    <w:p w14:paraId="0BEBD605" w14:textId="77777777" w:rsidR="0096510E" w:rsidRPr="006E21F6" w:rsidRDefault="0096510E">
      <w:pPr>
        <w:spacing w:before="4" w:line="160" w:lineRule="exact"/>
        <w:rPr>
          <w:sz w:val="16"/>
          <w:szCs w:val="16"/>
        </w:rPr>
      </w:pPr>
    </w:p>
    <w:p w14:paraId="717E3303" w14:textId="77777777" w:rsidR="0096510E" w:rsidRPr="00365CA9" w:rsidRDefault="006E21F6" w:rsidP="00365CA9">
      <w:r w:rsidRPr="006E21F6">
        <w:t xml:space="preserve">The </w:t>
      </w:r>
      <w:r w:rsidRPr="00365CA9">
        <w:t>site visitors are assigned by the APHEA Secretariat in collaboration with the Board of Accreditation. Site visitors are a select group of individuals who share the following characteristics:</w:t>
      </w:r>
    </w:p>
    <w:p w14:paraId="1177F8F2" w14:textId="77777777" w:rsidR="0096510E" w:rsidRPr="00365CA9" w:rsidRDefault="006E21F6" w:rsidP="00DC5B4E">
      <w:pPr>
        <w:pStyle w:val="ListParagraph"/>
        <w:numPr>
          <w:ilvl w:val="0"/>
          <w:numId w:val="7"/>
        </w:numPr>
      </w:pPr>
      <w:r w:rsidRPr="00365CA9">
        <w:t>Competence by virtue of experience</w:t>
      </w:r>
    </w:p>
    <w:p w14:paraId="42962352" w14:textId="77777777" w:rsidR="0096510E" w:rsidRPr="00365CA9" w:rsidRDefault="006E21F6" w:rsidP="00DC5B4E">
      <w:pPr>
        <w:pStyle w:val="ListParagraph"/>
        <w:numPr>
          <w:ilvl w:val="0"/>
          <w:numId w:val="7"/>
        </w:numPr>
      </w:pPr>
      <w:r w:rsidRPr="00365CA9">
        <w:t xml:space="preserve">Sensitivity to the unique features of the </w:t>
      </w:r>
      <w:r w:rsidR="00AB5C3D">
        <w:t>institution</w:t>
      </w:r>
    </w:p>
    <w:p w14:paraId="14D5DE9A" w14:textId="77777777" w:rsidR="0096510E" w:rsidRPr="00365CA9" w:rsidRDefault="006E21F6" w:rsidP="00DC5B4E">
      <w:pPr>
        <w:pStyle w:val="ListParagraph"/>
        <w:numPr>
          <w:ilvl w:val="0"/>
          <w:numId w:val="7"/>
        </w:numPr>
      </w:pPr>
      <w:r w:rsidRPr="00365CA9">
        <w:t>Impartiality without any known conflict of interest</w:t>
      </w:r>
    </w:p>
    <w:p w14:paraId="6BC97D4E" w14:textId="77777777" w:rsidR="0096510E" w:rsidRPr="00365CA9" w:rsidRDefault="0096510E" w:rsidP="00365CA9"/>
    <w:p w14:paraId="2BD8FE7E" w14:textId="77777777" w:rsidR="0096510E" w:rsidRPr="00365CA9" w:rsidRDefault="006E21F6" w:rsidP="00365CA9">
      <w:r w:rsidRPr="00365CA9">
        <w:t xml:space="preserve">The review team will consist of 3 reviewers, including the review team chair, in addition to an agency representative. The review team will be responsible for conducting the external in-country evaluation of the applicant </w:t>
      </w:r>
      <w:r w:rsidR="00AB5C3D">
        <w:t>institution</w:t>
      </w:r>
      <w:r w:rsidR="009C7B10">
        <w:t xml:space="preserve"> and</w:t>
      </w:r>
      <w:r w:rsidRPr="00365CA9">
        <w:t xml:space="preserve"> based upon the </w:t>
      </w:r>
      <w:r w:rsidR="00DA23DA">
        <w:t>self-evaluation</w:t>
      </w:r>
      <w:r w:rsidR="000B0BC4" w:rsidRPr="00365CA9">
        <w:t xml:space="preserve"> </w:t>
      </w:r>
      <w:r w:rsidRPr="00365CA9">
        <w:t xml:space="preserve">report provided by the applicant, following the accreditation criteria set out by APHEA. The review team will produce a report following the site visit indicating if and to what degree the </w:t>
      </w:r>
      <w:r w:rsidR="00AB5C3D">
        <w:t>institution</w:t>
      </w:r>
      <w:r w:rsidRPr="00365CA9">
        <w:t xml:space="preserve"> meets APHEA criteria, based on which the Board of Accreditation will formulate a recommendation regarding accreditation of the </w:t>
      </w:r>
      <w:r w:rsidR="00AB5C3D">
        <w:t>institution</w:t>
      </w:r>
      <w:r w:rsidRPr="00365CA9">
        <w:t xml:space="preserve"> to be forwarded to the Board</w:t>
      </w:r>
      <w:r w:rsidR="009C7B10">
        <w:t xml:space="preserve"> </w:t>
      </w:r>
      <w:r w:rsidRPr="00365CA9">
        <w:t>of Directors. The main roles and composition of the review team are described below.</w:t>
      </w:r>
    </w:p>
    <w:p w14:paraId="3EA7E3A4" w14:textId="77777777" w:rsidR="0096510E" w:rsidRPr="006E21F6" w:rsidRDefault="0096510E">
      <w:pPr>
        <w:spacing w:before="17" w:line="200" w:lineRule="exact"/>
        <w:rPr>
          <w:sz w:val="20"/>
          <w:szCs w:val="20"/>
        </w:rPr>
      </w:pPr>
    </w:p>
    <w:p w14:paraId="77253EDC" w14:textId="77777777" w:rsidR="00F56DAC" w:rsidRDefault="00F56DAC">
      <w:pPr>
        <w:spacing w:after="200" w:line="276" w:lineRule="auto"/>
        <w:jc w:val="left"/>
        <w:rPr>
          <w:rFonts w:ascii="Cambria" w:eastAsia="Cambria" w:hAnsi="Cambria" w:cs="Times New Roman"/>
          <w:bCs/>
          <w:iCs/>
          <w:sz w:val="32"/>
          <w:szCs w:val="28"/>
        </w:rPr>
      </w:pPr>
      <w:r>
        <w:rPr>
          <w:rFonts w:eastAsia="Cambria"/>
        </w:rPr>
        <w:br w:type="page"/>
      </w:r>
    </w:p>
    <w:p w14:paraId="49D4E970" w14:textId="693A2834" w:rsidR="0096510E" w:rsidRPr="00365CA9" w:rsidRDefault="006E21F6" w:rsidP="00365CA9">
      <w:pPr>
        <w:pStyle w:val="Heading2"/>
        <w:rPr>
          <w:rFonts w:eastAsia="Cambria"/>
        </w:rPr>
      </w:pPr>
      <w:r w:rsidRPr="00365CA9">
        <w:rPr>
          <w:rFonts w:eastAsia="Cambria"/>
        </w:rPr>
        <w:lastRenderedPageBreak/>
        <w:t>Training for Site Visitors</w:t>
      </w:r>
    </w:p>
    <w:p w14:paraId="080C45E2" w14:textId="77777777" w:rsidR="0096510E" w:rsidRPr="006E21F6" w:rsidRDefault="006E21F6" w:rsidP="00365CA9">
      <w:r w:rsidRPr="00365CA9">
        <w:t>APHEA will periodically hold training sessions for site visitors. The objective of this is to make sure that site visitors are fully knowledgeable about accreditation policies, procedures and criteria, and are clear about their roles. Materials are developed for training purposes</w:t>
      </w:r>
      <w:r w:rsidR="001670EF">
        <w:t xml:space="preserve"> </w:t>
      </w:r>
      <w:r w:rsidRPr="00365CA9">
        <w:t>as</w:t>
      </w:r>
      <w:r w:rsidRPr="006E21F6">
        <w:rPr>
          <w:spacing w:val="1"/>
        </w:rPr>
        <w:t xml:space="preserve"> </w:t>
      </w:r>
      <w:r w:rsidRPr="006E21F6">
        <w:rPr>
          <w:spacing w:val="-1"/>
        </w:rPr>
        <w:t>n</w:t>
      </w:r>
      <w:r w:rsidRPr="006E21F6">
        <w:t>eed</w:t>
      </w:r>
      <w:r w:rsidRPr="006E21F6">
        <w:rPr>
          <w:spacing w:val="-2"/>
        </w:rPr>
        <w:t>e</w:t>
      </w:r>
      <w:r w:rsidRPr="006E21F6">
        <w:t>d.</w:t>
      </w:r>
    </w:p>
    <w:p w14:paraId="59E19A8F" w14:textId="77777777" w:rsidR="0096510E" w:rsidRPr="006E21F6" w:rsidRDefault="0096510E">
      <w:pPr>
        <w:spacing w:line="200" w:lineRule="exact"/>
        <w:rPr>
          <w:sz w:val="20"/>
          <w:szCs w:val="20"/>
        </w:rPr>
      </w:pPr>
    </w:p>
    <w:p w14:paraId="160234C7" w14:textId="77777777" w:rsidR="0096510E" w:rsidRPr="00365CA9" w:rsidRDefault="006E21F6" w:rsidP="00365CA9">
      <w:pPr>
        <w:pStyle w:val="Heading2"/>
        <w:rPr>
          <w:rFonts w:eastAsia="Cambria"/>
        </w:rPr>
      </w:pPr>
      <w:r w:rsidRPr="00365CA9">
        <w:rPr>
          <w:rFonts w:eastAsia="Cambria"/>
        </w:rPr>
        <w:t>Main Roles of the Review Team Chair</w:t>
      </w:r>
    </w:p>
    <w:p w14:paraId="6DAF82CB" w14:textId="77777777" w:rsidR="0096510E" w:rsidRPr="00365CA9" w:rsidRDefault="006E21F6" w:rsidP="00365CA9">
      <w:r w:rsidRPr="00365CA9">
        <w:t>The main roles of the review team chair are as follows:</w:t>
      </w:r>
    </w:p>
    <w:p w14:paraId="0139910C" w14:textId="77777777" w:rsidR="00365CA9" w:rsidRDefault="006E21F6" w:rsidP="00DC5B4E">
      <w:pPr>
        <w:pStyle w:val="ListParagraph"/>
        <w:numPr>
          <w:ilvl w:val="0"/>
          <w:numId w:val="8"/>
        </w:numPr>
      </w:pPr>
      <w:r w:rsidRPr="00365CA9">
        <w:t>To serve as the official voice of the team during the site visit.</w:t>
      </w:r>
    </w:p>
    <w:p w14:paraId="187E3109" w14:textId="77777777" w:rsidR="00365CA9" w:rsidRPr="00365CA9" w:rsidRDefault="006E21F6" w:rsidP="00DC5B4E">
      <w:pPr>
        <w:pStyle w:val="ListParagraph"/>
        <w:numPr>
          <w:ilvl w:val="0"/>
          <w:numId w:val="8"/>
        </w:numPr>
      </w:pPr>
      <w:r w:rsidRPr="00365CA9">
        <w:t>To set the agenda for the site visit along with the Secretariat and the school.</w:t>
      </w:r>
      <w:r w:rsidR="00365CA9" w:rsidRPr="00365CA9">
        <w:t xml:space="preserve"> </w:t>
      </w:r>
    </w:p>
    <w:p w14:paraId="3C2BD82C" w14:textId="77777777" w:rsidR="00365CA9" w:rsidRDefault="006E21F6" w:rsidP="00DC5B4E">
      <w:pPr>
        <w:pStyle w:val="ListParagraph"/>
        <w:numPr>
          <w:ilvl w:val="0"/>
          <w:numId w:val="8"/>
        </w:numPr>
      </w:pPr>
      <w:r w:rsidRPr="00365CA9">
        <w:t>To review training documentation and participate in the briefing sessions provided by</w:t>
      </w:r>
      <w:r w:rsidR="00FD4D6B">
        <w:t xml:space="preserve"> </w:t>
      </w:r>
      <w:r w:rsidRPr="00365CA9">
        <w:t>APHEA.</w:t>
      </w:r>
    </w:p>
    <w:p w14:paraId="7910F446" w14:textId="77777777" w:rsidR="00365CA9" w:rsidRDefault="006E21F6" w:rsidP="00DC5B4E">
      <w:pPr>
        <w:pStyle w:val="ListParagraph"/>
        <w:numPr>
          <w:ilvl w:val="0"/>
          <w:numId w:val="8"/>
        </w:numPr>
      </w:pPr>
      <w:r w:rsidRPr="00365CA9">
        <w:t xml:space="preserve">To review the </w:t>
      </w:r>
      <w:r w:rsidR="00DA23DA">
        <w:t>self-evaluation</w:t>
      </w:r>
      <w:r w:rsidR="000B0BC4" w:rsidRPr="00365CA9">
        <w:t xml:space="preserve"> </w:t>
      </w:r>
      <w:r w:rsidRPr="00365CA9">
        <w:t xml:space="preserve">report produced by the applicant </w:t>
      </w:r>
      <w:r w:rsidR="00AB5C3D">
        <w:t>institution</w:t>
      </w:r>
      <w:r w:rsidRPr="00365CA9">
        <w:t xml:space="preserve"> prior to the site visit.</w:t>
      </w:r>
    </w:p>
    <w:p w14:paraId="1A781353" w14:textId="77777777" w:rsidR="00FD4D6B" w:rsidRDefault="006E21F6" w:rsidP="00DC5B4E">
      <w:pPr>
        <w:pStyle w:val="ListParagraph"/>
        <w:numPr>
          <w:ilvl w:val="0"/>
          <w:numId w:val="8"/>
        </w:numPr>
      </w:pPr>
      <w:r w:rsidRPr="00365CA9">
        <w:t xml:space="preserve">To coordinate efforts of and lead members of the review team during the site visit of the applicant </w:t>
      </w:r>
      <w:r w:rsidR="00AB5C3D">
        <w:t>institution</w:t>
      </w:r>
      <w:r w:rsidRPr="00365CA9">
        <w:t xml:space="preserve"> in order to verify the contents of the </w:t>
      </w:r>
      <w:r w:rsidR="00DA23DA">
        <w:t>self-evaluation</w:t>
      </w:r>
      <w:r w:rsidR="000B0BC4" w:rsidRPr="00365CA9">
        <w:t xml:space="preserve"> </w:t>
      </w:r>
      <w:r w:rsidRPr="00365CA9">
        <w:t>report.</w:t>
      </w:r>
    </w:p>
    <w:p w14:paraId="0B8A0E3A" w14:textId="77777777" w:rsidR="0096510E" w:rsidRPr="00FD4D6B" w:rsidRDefault="006E21F6" w:rsidP="00DC5B4E">
      <w:pPr>
        <w:pStyle w:val="ListParagraph"/>
        <w:numPr>
          <w:ilvl w:val="0"/>
          <w:numId w:val="8"/>
        </w:numPr>
      </w:pPr>
      <w:r w:rsidRPr="00FD4D6B">
        <w:rPr>
          <w:rFonts w:eastAsia="Cambria" w:cs="Cambria"/>
          <w:spacing w:val="1"/>
        </w:rPr>
        <w:t>T</w:t>
      </w:r>
      <w:r w:rsidRPr="00FD4D6B">
        <w:rPr>
          <w:rFonts w:eastAsia="Cambria" w:cs="Cambria"/>
        </w:rPr>
        <w:t>o</w:t>
      </w:r>
      <w:r w:rsidR="00825D1E" w:rsidRPr="00FD4D6B">
        <w:rPr>
          <w:rFonts w:eastAsia="Cambria" w:cs="Cambria"/>
        </w:rPr>
        <w:t xml:space="preserve"> </w:t>
      </w:r>
      <w:r w:rsidRPr="00FD4D6B">
        <w:rPr>
          <w:rFonts w:eastAsia="Cambria" w:cs="Cambria"/>
        </w:rPr>
        <w:t>lead</w:t>
      </w:r>
      <w:r w:rsidR="00825D1E" w:rsidRPr="00FD4D6B">
        <w:rPr>
          <w:rFonts w:eastAsia="Cambria" w:cs="Cambria"/>
        </w:rPr>
        <w:t xml:space="preserve"> </w:t>
      </w:r>
      <w:r w:rsidRPr="00FD4D6B">
        <w:rPr>
          <w:rFonts w:eastAsia="Cambria" w:cs="Cambria"/>
        </w:rPr>
        <w:t>t</w:t>
      </w:r>
      <w:r w:rsidRPr="00FD4D6B">
        <w:rPr>
          <w:rFonts w:eastAsia="Cambria" w:cs="Cambria"/>
          <w:spacing w:val="-2"/>
        </w:rPr>
        <w:t>h</w:t>
      </w:r>
      <w:r w:rsidRPr="00FD4D6B">
        <w:rPr>
          <w:rFonts w:eastAsia="Cambria" w:cs="Cambria"/>
        </w:rPr>
        <w:t>e</w:t>
      </w:r>
      <w:r w:rsidR="00825D1E" w:rsidRPr="00FD4D6B">
        <w:rPr>
          <w:rFonts w:eastAsia="Cambria" w:cs="Cambria"/>
        </w:rPr>
        <w:t xml:space="preserve"> </w:t>
      </w:r>
      <w:r w:rsidRPr="00FD4D6B">
        <w:rPr>
          <w:rFonts w:eastAsia="Cambria" w:cs="Cambria"/>
        </w:rPr>
        <w:t>prod</w:t>
      </w:r>
      <w:r w:rsidRPr="00FD4D6B">
        <w:rPr>
          <w:rFonts w:eastAsia="Cambria" w:cs="Cambria"/>
          <w:spacing w:val="-2"/>
        </w:rPr>
        <w:t>u</w:t>
      </w:r>
      <w:r w:rsidRPr="00FD4D6B">
        <w:rPr>
          <w:rFonts w:eastAsia="Cambria" w:cs="Cambria"/>
          <w:spacing w:val="1"/>
        </w:rPr>
        <w:t>c</w:t>
      </w:r>
      <w:r w:rsidRPr="00FD4D6B">
        <w:rPr>
          <w:rFonts w:eastAsia="Cambria" w:cs="Cambria"/>
        </w:rPr>
        <w:t>t</w:t>
      </w:r>
      <w:r w:rsidRPr="00FD4D6B">
        <w:rPr>
          <w:rFonts w:eastAsia="Cambria" w:cs="Cambria"/>
          <w:spacing w:val="-2"/>
        </w:rPr>
        <w:t>i</w:t>
      </w:r>
      <w:r w:rsidRPr="00FD4D6B">
        <w:rPr>
          <w:rFonts w:eastAsia="Cambria" w:cs="Cambria"/>
        </w:rPr>
        <w:t>on</w:t>
      </w:r>
      <w:r w:rsidR="00825D1E" w:rsidRPr="00FD4D6B">
        <w:rPr>
          <w:rFonts w:eastAsia="Cambria" w:cs="Cambria"/>
        </w:rPr>
        <w:t xml:space="preserve"> </w:t>
      </w:r>
      <w:r w:rsidRPr="00FD4D6B">
        <w:rPr>
          <w:rFonts w:eastAsia="Cambria" w:cs="Cambria"/>
        </w:rPr>
        <w:t>of</w:t>
      </w:r>
      <w:r w:rsidR="00825D1E" w:rsidRPr="00FD4D6B">
        <w:rPr>
          <w:rFonts w:eastAsia="Cambria" w:cs="Cambria"/>
        </w:rPr>
        <w:t xml:space="preserve"> </w:t>
      </w:r>
      <w:r w:rsidRPr="00FD4D6B">
        <w:rPr>
          <w:rFonts w:eastAsia="Cambria" w:cs="Cambria"/>
        </w:rPr>
        <w:t>a</w:t>
      </w:r>
      <w:r w:rsidR="00825D1E" w:rsidRPr="00FD4D6B">
        <w:rPr>
          <w:rFonts w:eastAsia="Cambria" w:cs="Cambria"/>
        </w:rPr>
        <w:t xml:space="preserve"> </w:t>
      </w:r>
      <w:r w:rsidRPr="00FD4D6B">
        <w:rPr>
          <w:rFonts w:eastAsia="Cambria" w:cs="Cambria"/>
          <w:spacing w:val="-1"/>
        </w:rPr>
        <w:t>q</w:t>
      </w:r>
      <w:r w:rsidRPr="00FD4D6B">
        <w:rPr>
          <w:rFonts w:eastAsia="Cambria" w:cs="Cambria"/>
        </w:rPr>
        <w:t>ual</w:t>
      </w:r>
      <w:r w:rsidRPr="00FD4D6B">
        <w:rPr>
          <w:rFonts w:eastAsia="Cambria" w:cs="Cambria"/>
          <w:spacing w:val="1"/>
        </w:rPr>
        <w:t>i</w:t>
      </w:r>
      <w:r w:rsidRPr="00FD4D6B">
        <w:rPr>
          <w:rFonts w:eastAsia="Cambria" w:cs="Cambria"/>
        </w:rPr>
        <w:t>ty</w:t>
      </w:r>
      <w:r w:rsidR="00825D1E" w:rsidRPr="00FD4D6B">
        <w:rPr>
          <w:rFonts w:eastAsia="Cambria" w:cs="Cambria"/>
        </w:rPr>
        <w:t xml:space="preserve"> </w:t>
      </w:r>
      <w:r w:rsidRPr="00FD4D6B">
        <w:rPr>
          <w:rFonts w:eastAsia="Cambria" w:cs="Cambria"/>
          <w:spacing w:val="-1"/>
        </w:rPr>
        <w:t>s</w:t>
      </w:r>
      <w:r w:rsidRPr="00FD4D6B">
        <w:rPr>
          <w:rFonts w:eastAsia="Cambria" w:cs="Cambria"/>
          <w:spacing w:val="1"/>
        </w:rPr>
        <w:t>i</w:t>
      </w:r>
      <w:r w:rsidRPr="00FD4D6B">
        <w:rPr>
          <w:rFonts w:eastAsia="Cambria" w:cs="Cambria"/>
        </w:rPr>
        <w:t>te</w:t>
      </w:r>
      <w:r w:rsidR="00825D1E" w:rsidRPr="00FD4D6B">
        <w:rPr>
          <w:rFonts w:eastAsia="Cambria" w:cs="Cambria"/>
        </w:rPr>
        <w:t xml:space="preserve"> </w:t>
      </w:r>
      <w:r w:rsidRPr="00FD4D6B">
        <w:rPr>
          <w:rFonts w:eastAsia="Cambria" w:cs="Cambria"/>
          <w:spacing w:val="-1"/>
        </w:rPr>
        <w:t>vi</w:t>
      </w:r>
      <w:r w:rsidRPr="00FD4D6B">
        <w:rPr>
          <w:rFonts w:eastAsia="Cambria" w:cs="Cambria"/>
          <w:spacing w:val="1"/>
        </w:rPr>
        <w:t>si</w:t>
      </w:r>
      <w:r w:rsidRPr="00FD4D6B">
        <w:rPr>
          <w:rFonts w:eastAsia="Cambria" w:cs="Cambria"/>
        </w:rPr>
        <w:t>t</w:t>
      </w:r>
      <w:r w:rsidR="00825D1E" w:rsidRPr="00FD4D6B">
        <w:rPr>
          <w:rFonts w:eastAsia="Cambria" w:cs="Cambria"/>
        </w:rPr>
        <w:t xml:space="preserve"> </w:t>
      </w:r>
      <w:r w:rsidRPr="00FD4D6B">
        <w:rPr>
          <w:rFonts w:eastAsia="Cambria" w:cs="Cambria"/>
        </w:rPr>
        <w:t>r</w:t>
      </w:r>
      <w:r w:rsidRPr="00FD4D6B">
        <w:rPr>
          <w:rFonts w:eastAsia="Cambria" w:cs="Cambria"/>
          <w:spacing w:val="-2"/>
        </w:rPr>
        <w:t>e</w:t>
      </w:r>
      <w:r w:rsidRPr="00FD4D6B">
        <w:rPr>
          <w:rFonts w:eastAsia="Cambria" w:cs="Cambria"/>
        </w:rPr>
        <w:t>port</w:t>
      </w:r>
      <w:r w:rsidR="00825D1E" w:rsidRPr="00FD4D6B">
        <w:rPr>
          <w:rFonts w:eastAsia="Cambria" w:cs="Cambria"/>
        </w:rPr>
        <w:t xml:space="preserve"> </w:t>
      </w:r>
      <w:r w:rsidRPr="00FD4D6B">
        <w:rPr>
          <w:rFonts w:eastAsia="Cambria" w:cs="Cambria"/>
        </w:rPr>
        <w:t>(</w:t>
      </w:r>
      <w:r w:rsidRPr="00FD4D6B">
        <w:rPr>
          <w:rFonts w:eastAsia="Cambria" w:cs="Cambria"/>
          <w:spacing w:val="-1"/>
        </w:rPr>
        <w:t>w</w:t>
      </w:r>
      <w:r w:rsidRPr="00FD4D6B">
        <w:rPr>
          <w:rFonts w:eastAsia="Cambria" w:cs="Cambria"/>
        </w:rPr>
        <w:t>r</w:t>
      </w:r>
      <w:r w:rsidRPr="00FD4D6B">
        <w:rPr>
          <w:rFonts w:eastAsia="Cambria" w:cs="Cambria"/>
          <w:spacing w:val="1"/>
        </w:rPr>
        <w:t>i</w:t>
      </w:r>
      <w:r w:rsidRPr="00FD4D6B">
        <w:rPr>
          <w:rFonts w:eastAsia="Cambria" w:cs="Cambria"/>
        </w:rPr>
        <w:t>tten</w:t>
      </w:r>
      <w:r w:rsidR="00825D1E" w:rsidRPr="00FD4D6B">
        <w:rPr>
          <w:rFonts w:eastAsia="Cambria" w:cs="Cambria"/>
        </w:rPr>
        <w:t xml:space="preserve"> </w:t>
      </w:r>
      <w:r w:rsidRPr="00FD4D6B">
        <w:rPr>
          <w:rFonts w:eastAsia="Cambria" w:cs="Cambria"/>
          <w:spacing w:val="1"/>
        </w:rPr>
        <w:t>i</w:t>
      </w:r>
      <w:r w:rsidRPr="00FD4D6B">
        <w:rPr>
          <w:rFonts w:eastAsia="Cambria" w:cs="Cambria"/>
        </w:rPr>
        <w:t>n</w:t>
      </w:r>
      <w:r w:rsidR="00825D1E" w:rsidRPr="00FD4D6B">
        <w:rPr>
          <w:rFonts w:eastAsia="Cambria" w:cs="Cambria"/>
        </w:rPr>
        <w:t xml:space="preserve"> </w:t>
      </w:r>
      <w:r w:rsidRPr="00FD4D6B">
        <w:rPr>
          <w:rFonts w:eastAsia="Cambria" w:cs="Cambria"/>
        </w:rPr>
        <w:t>En</w:t>
      </w:r>
      <w:r w:rsidRPr="00FD4D6B">
        <w:rPr>
          <w:rFonts w:eastAsia="Cambria" w:cs="Cambria"/>
          <w:spacing w:val="-2"/>
        </w:rPr>
        <w:t>g</w:t>
      </w:r>
      <w:r w:rsidRPr="00FD4D6B">
        <w:rPr>
          <w:rFonts w:eastAsia="Cambria" w:cs="Cambria"/>
        </w:rPr>
        <w:t>l</w:t>
      </w:r>
      <w:r w:rsidRPr="00FD4D6B">
        <w:rPr>
          <w:rFonts w:eastAsia="Cambria" w:cs="Cambria"/>
          <w:spacing w:val="1"/>
        </w:rPr>
        <w:t>i</w:t>
      </w:r>
      <w:r w:rsidRPr="00FD4D6B">
        <w:rPr>
          <w:rFonts w:eastAsia="Cambria" w:cs="Cambria"/>
          <w:spacing w:val="-1"/>
        </w:rPr>
        <w:t>s</w:t>
      </w:r>
      <w:r w:rsidRPr="00FD4D6B">
        <w:rPr>
          <w:rFonts w:eastAsia="Cambria" w:cs="Cambria"/>
          <w:spacing w:val="-2"/>
        </w:rPr>
        <w:t>h</w:t>
      </w:r>
      <w:r w:rsidRPr="00FD4D6B">
        <w:rPr>
          <w:rFonts w:eastAsia="Cambria" w:cs="Cambria"/>
        </w:rPr>
        <w:t>)</w:t>
      </w:r>
      <w:r w:rsidR="00825D1E" w:rsidRPr="00FD4D6B">
        <w:rPr>
          <w:rFonts w:eastAsia="Cambria" w:cs="Cambria"/>
        </w:rPr>
        <w:t xml:space="preserve"> </w:t>
      </w:r>
      <w:r w:rsidRPr="00FD4D6B">
        <w:rPr>
          <w:rFonts w:eastAsia="Cambria" w:cs="Cambria"/>
        </w:rPr>
        <w:t>a</w:t>
      </w:r>
      <w:r w:rsidRPr="00FD4D6B">
        <w:rPr>
          <w:rFonts w:eastAsia="Cambria" w:cs="Cambria"/>
          <w:spacing w:val="1"/>
        </w:rPr>
        <w:t>ss</w:t>
      </w:r>
      <w:r w:rsidRPr="00FD4D6B">
        <w:rPr>
          <w:rFonts w:eastAsia="Cambria" w:cs="Cambria"/>
          <w:spacing w:val="-2"/>
        </w:rPr>
        <w:t>e</w:t>
      </w:r>
      <w:r w:rsidRPr="00FD4D6B">
        <w:rPr>
          <w:rFonts w:eastAsia="Cambria" w:cs="Cambria"/>
          <w:spacing w:val="-1"/>
        </w:rPr>
        <w:t>s</w:t>
      </w:r>
      <w:r w:rsidRPr="00FD4D6B">
        <w:rPr>
          <w:rFonts w:eastAsia="Cambria" w:cs="Cambria"/>
          <w:spacing w:val="1"/>
        </w:rPr>
        <w:t>si</w:t>
      </w:r>
      <w:r w:rsidRPr="00FD4D6B">
        <w:rPr>
          <w:rFonts w:eastAsia="Cambria" w:cs="Cambria"/>
          <w:spacing w:val="-1"/>
        </w:rPr>
        <w:t>n</w:t>
      </w:r>
      <w:r w:rsidRPr="00FD4D6B">
        <w:rPr>
          <w:rFonts w:eastAsia="Cambria" w:cs="Cambria"/>
        </w:rPr>
        <w:t>g wheth</w:t>
      </w:r>
      <w:r w:rsidRPr="00FD4D6B">
        <w:rPr>
          <w:rFonts w:eastAsia="Cambria" w:cs="Cambria"/>
          <w:spacing w:val="1"/>
        </w:rPr>
        <w:t>e</w:t>
      </w:r>
      <w:r w:rsidRPr="00FD4D6B">
        <w:rPr>
          <w:rFonts w:eastAsia="Cambria" w:cs="Cambria"/>
        </w:rPr>
        <w:t>r the</w:t>
      </w:r>
      <w:r w:rsidRPr="00FD4D6B">
        <w:rPr>
          <w:rFonts w:eastAsia="Cambria" w:cs="Cambria"/>
          <w:spacing w:val="3"/>
        </w:rPr>
        <w:t xml:space="preserve"> </w:t>
      </w:r>
      <w:r w:rsidR="00AB5C3D">
        <w:rPr>
          <w:rFonts w:eastAsia="Cambria" w:cs="Cambria"/>
        </w:rPr>
        <w:t>institution</w:t>
      </w:r>
      <w:r w:rsidRPr="00FD4D6B">
        <w:rPr>
          <w:rFonts w:eastAsia="Cambria" w:cs="Cambria"/>
          <w:spacing w:val="1"/>
        </w:rPr>
        <w:t xml:space="preserve"> c</w:t>
      </w:r>
      <w:r w:rsidRPr="00FD4D6B">
        <w:rPr>
          <w:rFonts w:eastAsia="Cambria" w:cs="Cambria"/>
          <w:spacing w:val="-2"/>
        </w:rPr>
        <w:t>o</w:t>
      </w:r>
      <w:r w:rsidRPr="00FD4D6B">
        <w:rPr>
          <w:rFonts w:eastAsia="Cambria" w:cs="Cambria"/>
          <w:spacing w:val="1"/>
        </w:rPr>
        <w:t>m</w:t>
      </w:r>
      <w:r w:rsidRPr="00FD4D6B">
        <w:rPr>
          <w:rFonts w:eastAsia="Cambria" w:cs="Cambria"/>
        </w:rPr>
        <w:t>pl</w:t>
      </w:r>
      <w:r w:rsidRPr="00FD4D6B">
        <w:rPr>
          <w:rFonts w:eastAsia="Cambria" w:cs="Cambria"/>
          <w:spacing w:val="-2"/>
        </w:rPr>
        <w:t>i</w:t>
      </w:r>
      <w:r w:rsidRPr="00FD4D6B">
        <w:rPr>
          <w:rFonts w:eastAsia="Cambria" w:cs="Cambria"/>
        </w:rPr>
        <w:t>es</w:t>
      </w:r>
      <w:r w:rsidRPr="00FD4D6B">
        <w:rPr>
          <w:rFonts w:eastAsia="Cambria" w:cs="Cambria"/>
          <w:spacing w:val="4"/>
        </w:rPr>
        <w:t xml:space="preserve"> </w:t>
      </w:r>
      <w:r w:rsidRPr="00FD4D6B">
        <w:rPr>
          <w:rFonts w:eastAsia="Cambria" w:cs="Cambria"/>
          <w:spacing w:val="-3"/>
        </w:rPr>
        <w:t>w</w:t>
      </w:r>
      <w:r w:rsidRPr="00FD4D6B">
        <w:rPr>
          <w:rFonts w:eastAsia="Cambria" w:cs="Cambria"/>
          <w:spacing w:val="1"/>
        </w:rPr>
        <w:t>i</w:t>
      </w:r>
      <w:r w:rsidRPr="00FD4D6B">
        <w:rPr>
          <w:rFonts w:eastAsia="Cambria" w:cs="Cambria"/>
        </w:rPr>
        <w:t>th</w:t>
      </w:r>
      <w:r w:rsidRPr="00FD4D6B">
        <w:rPr>
          <w:rFonts w:eastAsia="Cambria" w:cs="Cambria"/>
          <w:spacing w:val="3"/>
        </w:rPr>
        <w:t xml:space="preserve"> </w:t>
      </w:r>
      <w:r w:rsidRPr="00FD4D6B">
        <w:rPr>
          <w:rFonts w:eastAsia="Cambria" w:cs="Cambria"/>
          <w:spacing w:val="-3"/>
        </w:rPr>
        <w:t>t</w:t>
      </w:r>
      <w:r w:rsidRPr="00FD4D6B">
        <w:rPr>
          <w:rFonts w:eastAsia="Cambria" w:cs="Cambria"/>
        </w:rPr>
        <w:t>he</w:t>
      </w:r>
      <w:r w:rsidRPr="00FD4D6B">
        <w:rPr>
          <w:rFonts w:eastAsia="Cambria" w:cs="Cambria"/>
          <w:spacing w:val="3"/>
        </w:rPr>
        <w:t xml:space="preserve"> </w:t>
      </w:r>
      <w:r w:rsidRPr="00FD4D6B">
        <w:rPr>
          <w:rFonts w:eastAsia="Cambria" w:cs="Cambria"/>
          <w:spacing w:val="-2"/>
        </w:rPr>
        <w:t>a</w:t>
      </w:r>
      <w:r w:rsidRPr="00FD4D6B">
        <w:rPr>
          <w:rFonts w:eastAsia="Cambria" w:cs="Cambria"/>
          <w:spacing w:val="-1"/>
        </w:rPr>
        <w:t>c</w:t>
      </w:r>
      <w:r w:rsidRPr="00FD4D6B">
        <w:rPr>
          <w:rFonts w:eastAsia="Cambria" w:cs="Cambria"/>
          <w:spacing w:val="1"/>
        </w:rPr>
        <w:t>c</w:t>
      </w:r>
      <w:r w:rsidRPr="00FD4D6B">
        <w:rPr>
          <w:rFonts w:eastAsia="Cambria" w:cs="Cambria"/>
        </w:rPr>
        <w:t>r</w:t>
      </w:r>
      <w:r w:rsidRPr="00FD4D6B">
        <w:rPr>
          <w:rFonts w:eastAsia="Cambria" w:cs="Cambria"/>
          <w:spacing w:val="-2"/>
        </w:rPr>
        <w:t>e</w:t>
      </w:r>
      <w:r w:rsidRPr="00FD4D6B">
        <w:rPr>
          <w:rFonts w:eastAsia="Cambria" w:cs="Cambria"/>
        </w:rPr>
        <w:t>d</w:t>
      </w:r>
      <w:r w:rsidRPr="00FD4D6B">
        <w:rPr>
          <w:rFonts w:eastAsia="Cambria" w:cs="Cambria"/>
          <w:spacing w:val="1"/>
        </w:rPr>
        <w:t>i</w:t>
      </w:r>
      <w:r w:rsidRPr="00FD4D6B">
        <w:rPr>
          <w:rFonts w:eastAsia="Cambria" w:cs="Cambria"/>
        </w:rPr>
        <w:t>tat</w:t>
      </w:r>
      <w:r w:rsidRPr="00FD4D6B">
        <w:rPr>
          <w:rFonts w:eastAsia="Cambria" w:cs="Cambria"/>
          <w:spacing w:val="-2"/>
        </w:rPr>
        <w:t>i</w:t>
      </w:r>
      <w:r w:rsidRPr="00FD4D6B">
        <w:rPr>
          <w:rFonts w:eastAsia="Cambria" w:cs="Cambria"/>
        </w:rPr>
        <w:t>on</w:t>
      </w:r>
      <w:r w:rsidRPr="00FD4D6B">
        <w:rPr>
          <w:rFonts w:eastAsia="Cambria" w:cs="Cambria"/>
          <w:spacing w:val="2"/>
        </w:rPr>
        <w:t xml:space="preserve"> </w:t>
      </w:r>
      <w:r w:rsidRPr="00FD4D6B">
        <w:rPr>
          <w:rFonts w:eastAsia="Cambria" w:cs="Cambria"/>
          <w:spacing w:val="1"/>
        </w:rPr>
        <w:t>c</w:t>
      </w:r>
      <w:r w:rsidRPr="00FD4D6B">
        <w:rPr>
          <w:rFonts w:eastAsia="Cambria" w:cs="Cambria"/>
          <w:spacing w:val="-3"/>
        </w:rPr>
        <w:t>r</w:t>
      </w:r>
      <w:r w:rsidRPr="00FD4D6B">
        <w:rPr>
          <w:rFonts w:eastAsia="Cambria" w:cs="Cambria"/>
          <w:spacing w:val="1"/>
        </w:rPr>
        <w:t>i</w:t>
      </w:r>
      <w:r w:rsidRPr="00FD4D6B">
        <w:rPr>
          <w:rFonts w:eastAsia="Cambria" w:cs="Cambria"/>
        </w:rPr>
        <w:t>te</w:t>
      </w:r>
      <w:r w:rsidRPr="00FD4D6B">
        <w:rPr>
          <w:rFonts w:eastAsia="Cambria" w:cs="Cambria"/>
          <w:spacing w:val="-3"/>
        </w:rPr>
        <w:t>r</w:t>
      </w:r>
      <w:r w:rsidRPr="00FD4D6B">
        <w:rPr>
          <w:rFonts w:eastAsia="Cambria" w:cs="Cambria"/>
          <w:spacing w:val="1"/>
        </w:rPr>
        <w:t>i</w:t>
      </w:r>
      <w:r w:rsidRPr="00FD4D6B">
        <w:rPr>
          <w:rFonts w:eastAsia="Cambria" w:cs="Cambria"/>
        </w:rPr>
        <w:t>a</w:t>
      </w:r>
      <w:r w:rsidRPr="00FD4D6B">
        <w:rPr>
          <w:rFonts w:eastAsia="Cambria" w:cs="Cambria"/>
          <w:spacing w:val="8"/>
        </w:rPr>
        <w:t xml:space="preserve"> </w:t>
      </w:r>
      <w:r w:rsidRPr="00FD4D6B">
        <w:rPr>
          <w:rFonts w:eastAsia="Cambria" w:cs="Cambria"/>
          <w:spacing w:val="-1"/>
        </w:rPr>
        <w:t>b</w:t>
      </w:r>
      <w:r w:rsidRPr="00FD4D6B">
        <w:rPr>
          <w:rFonts w:eastAsia="Cambria" w:cs="Cambria"/>
          <w:spacing w:val="-2"/>
        </w:rPr>
        <w:t>a</w:t>
      </w:r>
      <w:r w:rsidRPr="00FD4D6B">
        <w:rPr>
          <w:rFonts w:eastAsia="Cambria" w:cs="Cambria"/>
          <w:spacing w:val="1"/>
        </w:rPr>
        <w:t>s</w:t>
      </w:r>
      <w:r w:rsidRPr="00FD4D6B">
        <w:rPr>
          <w:rFonts w:eastAsia="Cambria" w:cs="Cambria"/>
        </w:rPr>
        <w:t>ed</w:t>
      </w:r>
      <w:r w:rsidRPr="00FD4D6B">
        <w:rPr>
          <w:rFonts w:eastAsia="Cambria" w:cs="Cambria"/>
          <w:spacing w:val="1"/>
        </w:rPr>
        <w:t xml:space="preserve"> </w:t>
      </w:r>
      <w:r w:rsidRPr="00FD4D6B">
        <w:rPr>
          <w:rFonts w:eastAsia="Cambria" w:cs="Cambria"/>
          <w:spacing w:val="-2"/>
        </w:rPr>
        <w:t>o</w:t>
      </w:r>
      <w:r w:rsidRPr="00FD4D6B">
        <w:rPr>
          <w:rFonts w:eastAsia="Cambria" w:cs="Cambria"/>
        </w:rPr>
        <w:t>n</w:t>
      </w:r>
      <w:r w:rsidRPr="00FD4D6B">
        <w:rPr>
          <w:rFonts w:eastAsia="Cambria" w:cs="Cambria"/>
          <w:spacing w:val="2"/>
        </w:rPr>
        <w:t xml:space="preserve"> </w:t>
      </w:r>
      <w:r w:rsidRPr="00FD4D6B">
        <w:rPr>
          <w:rFonts w:eastAsia="Cambria" w:cs="Cambria"/>
        </w:rPr>
        <w:t>wh</w:t>
      </w:r>
      <w:r w:rsidRPr="00FD4D6B">
        <w:rPr>
          <w:rFonts w:eastAsia="Cambria" w:cs="Cambria"/>
          <w:spacing w:val="1"/>
        </w:rPr>
        <w:t>i</w:t>
      </w:r>
      <w:r w:rsidRPr="00FD4D6B">
        <w:rPr>
          <w:rFonts w:eastAsia="Cambria" w:cs="Cambria"/>
          <w:spacing w:val="-1"/>
        </w:rPr>
        <w:t>c</w:t>
      </w:r>
      <w:r w:rsidRPr="00FD4D6B">
        <w:rPr>
          <w:rFonts w:eastAsia="Cambria" w:cs="Cambria"/>
        </w:rPr>
        <w:t>h</w:t>
      </w:r>
      <w:r w:rsidRPr="00FD4D6B">
        <w:rPr>
          <w:rFonts w:eastAsia="Cambria" w:cs="Cambria"/>
          <w:spacing w:val="3"/>
        </w:rPr>
        <w:t xml:space="preserve"> </w:t>
      </w:r>
      <w:r w:rsidRPr="00FD4D6B">
        <w:rPr>
          <w:rFonts w:eastAsia="Cambria" w:cs="Cambria"/>
        </w:rPr>
        <w:t>t</w:t>
      </w:r>
      <w:r w:rsidRPr="00FD4D6B">
        <w:rPr>
          <w:rFonts w:eastAsia="Cambria" w:cs="Cambria"/>
          <w:spacing w:val="-2"/>
        </w:rPr>
        <w:t>h</w:t>
      </w:r>
      <w:r w:rsidRPr="00FD4D6B">
        <w:rPr>
          <w:rFonts w:eastAsia="Cambria" w:cs="Cambria"/>
        </w:rPr>
        <w:t>e Board</w:t>
      </w:r>
      <w:r w:rsidRPr="00FD4D6B">
        <w:rPr>
          <w:rFonts w:eastAsia="Cambria" w:cs="Cambria"/>
          <w:spacing w:val="1"/>
        </w:rPr>
        <w:t xml:space="preserve"> </w:t>
      </w:r>
      <w:r w:rsidRPr="00FD4D6B">
        <w:rPr>
          <w:rFonts w:eastAsia="Cambria" w:cs="Cambria"/>
        </w:rPr>
        <w:t>of</w:t>
      </w:r>
      <w:r w:rsidRPr="00FD4D6B">
        <w:rPr>
          <w:rFonts w:eastAsia="Cambria" w:cs="Cambria"/>
          <w:spacing w:val="2"/>
        </w:rPr>
        <w:t xml:space="preserve"> </w:t>
      </w:r>
      <w:r w:rsidRPr="00FD4D6B">
        <w:rPr>
          <w:rFonts w:eastAsia="Cambria" w:cs="Cambria"/>
          <w:spacing w:val="-1"/>
        </w:rPr>
        <w:t>Ac</w:t>
      </w:r>
      <w:r w:rsidRPr="00FD4D6B">
        <w:rPr>
          <w:rFonts w:eastAsia="Cambria" w:cs="Cambria"/>
          <w:spacing w:val="1"/>
        </w:rPr>
        <w:t>c</w:t>
      </w:r>
      <w:r w:rsidRPr="00FD4D6B">
        <w:rPr>
          <w:rFonts w:eastAsia="Cambria" w:cs="Cambria"/>
        </w:rPr>
        <w:t>re</w:t>
      </w:r>
      <w:r w:rsidRPr="00FD4D6B">
        <w:rPr>
          <w:rFonts w:eastAsia="Cambria" w:cs="Cambria"/>
          <w:spacing w:val="-2"/>
        </w:rPr>
        <w:t>d</w:t>
      </w:r>
      <w:r w:rsidRPr="00FD4D6B">
        <w:rPr>
          <w:rFonts w:eastAsia="Cambria" w:cs="Cambria"/>
          <w:spacing w:val="1"/>
        </w:rPr>
        <w:t>i</w:t>
      </w:r>
      <w:r w:rsidRPr="00FD4D6B">
        <w:rPr>
          <w:rFonts w:eastAsia="Cambria" w:cs="Cambria"/>
        </w:rPr>
        <w:t>ta</w:t>
      </w:r>
      <w:r w:rsidRPr="00FD4D6B">
        <w:rPr>
          <w:rFonts w:eastAsia="Cambria" w:cs="Cambria"/>
          <w:spacing w:val="-3"/>
        </w:rPr>
        <w:t>t</w:t>
      </w:r>
      <w:r w:rsidRPr="00FD4D6B">
        <w:rPr>
          <w:rFonts w:eastAsia="Cambria" w:cs="Cambria"/>
          <w:spacing w:val="1"/>
        </w:rPr>
        <w:t>i</w:t>
      </w:r>
      <w:r w:rsidRPr="00FD4D6B">
        <w:rPr>
          <w:rFonts w:eastAsia="Cambria" w:cs="Cambria"/>
        </w:rPr>
        <w:t>on</w:t>
      </w:r>
      <w:r w:rsidRPr="00FD4D6B">
        <w:rPr>
          <w:rFonts w:eastAsia="Cambria" w:cs="Cambria"/>
          <w:spacing w:val="1"/>
        </w:rPr>
        <w:t xml:space="preserve"> </w:t>
      </w:r>
      <w:r w:rsidRPr="00FD4D6B">
        <w:rPr>
          <w:rFonts w:eastAsia="Cambria" w:cs="Cambria"/>
        </w:rPr>
        <w:t>w</w:t>
      </w:r>
      <w:r w:rsidRPr="00FD4D6B">
        <w:rPr>
          <w:rFonts w:eastAsia="Cambria" w:cs="Cambria"/>
          <w:spacing w:val="-2"/>
        </w:rPr>
        <w:t>i</w:t>
      </w:r>
      <w:r w:rsidRPr="00FD4D6B">
        <w:rPr>
          <w:rFonts w:eastAsia="Cambria" w:cs="Cambria"/>
        </w:rPr>
        <w:t>ll</w:t>
      </w:r>
      <w:r w:rsidRPr="00FD4D6B">
        <w:rPr>
          <w:rFonts w:eastAsia="Cambria" w:cs="Cambria"/>
          <w:spacing w:val="3"/>
        </w:rPr>
        <w:t xml:space="preserve"> </w:t>
      </w:r>
      <w:r w:rsidRPr="00FD4D6B">
        <w:rPr>
          <w:rFonts w:eastAsia="Cambria" w:cs="Cambria"/>
        </w:rPr>
        <w:t>for</w:t>
      </w:r>
      <w:r w:rsidRPr="00FD4D6B">
        <w:rPr>
          <w:rFonts w:eastAsia="Cambria" w:cs="Cambria"/>
          <w:spacing w:val="-1"/>
        </w:rPr>
        <w:t>m</w:t>
      </w:r>
      <w:r w:rsidRPr="00FD4D6B">
        <w:rPr>
          <w:rFonts w:eastAsia="Cambria" w:cs="Cambria"/>
        </w:rPr>
        <w:t xml:space="preserve">ulate </w:t>
      </w:r>
      <w:r w:rsidRPr="00FD4D6B">
        <w:rPr>
          <w:rFonts w:eastAsia="Cambria" w:cs="Cambria"/>
          <w:spacing w:val="1"/>
        </w:rPr>
        <w:t>i</w:t>
      </w:r>
      <w:r w:rsidRPr="00FD4D6B">
        <w:rPr>
          <w:rFonts w:eastAsia="Cambria" w:cs="Cambria"/>
        </w:rPr>
        <w:t>ts</w:t>
      </w:r>
      <w:r w:rsidRPr="00FD4D6B">
        <w:rPr>
          <w:rFonts w:eastAsia="Cambria" w:cs="Cambria"/>
          <w:spacing w:val="2"/>
        </w:rPr>
        <w:t xml:space="preserve"> </w:t>
      </w:r>
      <w:r w:rsidRPr="00FD4D6B">
        <w:rPr>
          <w:rFonts w:eastAsia="Cambria" w:cs="Cambria"/>
        </w:rPr>
        <w:t>r</w:t>
      </w:r>
      <w:r w:rsidRPr="00FD4D6B">
        <w:rPr>
          <w:rFonts w:eastAsia="Cambria" w:cs="Cambria"/>
          <w:spacing w:val="-2"/>
        </w:rPr>
        <w:t>e</w:t>
      </w:r>
      <w:r w:rsidRPr="00FD4D6B">
        <w:rPr>
          <w:rFonts w:eastAsia="Cambria" w:cs="Cambria"/>
          <w:spacing w:val="1"/>
        </w:rPr>
        <w:t>c</w:t>
      </w:r>
      <w:r w:rsidRPr="00FD4D6B">
        <w:rPr>
          <w:rFonts w:eastAsia="Cambria" w:cs="Cambria"/>
          <w:spacing w:val="-2"/>
        </w:rPr>
        <w:t>o</w:t>
      </w:r>
      <w:r w:rsidRPr="00FD4D6B">
        <w:rPr>
          <w:rFonts w:eastAsia="Cambria" w:cs="Cambria"/>
          <w:spacing w:val="-1"/>
        </w:rPr>
        <w:t>m</w:t>
      </w:r>
      <w:r w:rsidRPr="00FD4D6B">
        <w:rPr>
          <w:rFonts w:eastAsia="Cambria" w:cs="Cambria"/>
          <w:spacing w:val="1"/>
        </w:rPr>
        <w:t>m</w:t>
      </w:r>
      <w:r w:rsidRPr="00FD4D6B">
        <w:rPr>
          <w:rFonts w:eastAsia="Cambria" w:cs="Cambria"/>
        </w:rPr>
        <w:t>e</w:t>
      </w:r>
      <w:r w:rsidRPr="00FD4D6B">
        <w:rPr>
          <w:rFonts w:eastAsia="Cambria" w:cs="Cambria"/>
          <w:spacing w:val="-3"/>
        </w:rPr>
        <w:t>n</w:t>
      </w:r>
      <w:r w:rsidRPr="00FD4D6B">
        <w:rPr>
          <w:rFonts w:eastAsia="Cambria" w:cs="Cambria"/>
        </w:rPr>
        <w:t>dat</w:t>
      </w:r>
      <w:r w:rsidRPr="00FD4D6B">
        <w:rPr>
          <w:rFonts w:eastAsia="Cambria" w:cs="Cambria"/>
          <w:spacing w:val="1"/>
        </w:rPr>
        <w:t>i</w:t>
      </w:r>
      <w:r w:rsidRPr="00FD4D6B">
        <w:rPr>
          <w:rFonts w:eastAsia="Cambria" w:cs="Cambria"/>
        </w:rPr>
        <w:t>on</w:t>
      </w:r>
      <w:r w:rsidRPr="00FD4D6B">
        <w:rPr>
          <w:rFonts w:eastAsia="Cambria" w:cs="Cambria"/>
          <w:spacing w:val="1"/>
        </w:rPr>
        <w:t xml:space="preserve"> </w:t>
      </w:r>
      <w:r w:rsidRPr="00FD4D6B">
        <w:rPr>
          <w:rFonts w:eastAsia="Cambria" w:cs="Cambria"/>
        </w:rPr>
        <w:t>to</w:t>
      </w:r>
      <w:r w:rsidRPr="00FD4D6B">
        <w:rPr>
          <w:rFonts w:eastAsia="Cambria" w:cs="Cambria"/>
          <w:spacing w:val="2"/>
        </w:rPr>
        <w:t xml:space="preserve"> </w:t>
      </w:r>
      <w:r w:rsidRPr="00FD4D6B">
        <w:rPr>
          <w:rFonts w:eastAsia="Cambria" w:cs="Cambria"/>
        </w:rPr>
        <w:t>the</w:t>
      </w:r>
      <w:r w:rsidRPr="00FD4D6B">
        <w:rPr>
          <w:rFonts w:eastAsia="Cambria" w:cs="Cambria"/>
          <w:spacing w:val="2"/>
        </w:rPr>
        <w:t xml:space="preserve"> </w:t>
      </w:r>
      <w:r w:rsidRPr="00FD4D6B">
        <w:rPr>
          <w:rFonts w:eastAsia="Cambria" w:cs="Cambria"/>
        </w:rPr>
        <w:t>B</w:t>
      </w:r>
      <w:r w:rsidRPr="00FD4D6B">
        <w:rPr>
          <w:rFonts w:eastAsia="Cambria" w:cs="Cambria"/>
          <w:spacing w:val="-3"/>
        </w:rPr>
        <w:t>o</w:t>
      </w:r>
      <w:r w:rsidRPr="00FD4D6B">
        <w:rPr>
          <w:rFonts w:eastAsia="Cambria" w:cs="Cambria"/>
        </w:rPr>
        <w:t>a</w:t>
      </w:r>
      <w:r w:rsidRPr="00FD4D6B">
        <w:rPr>
          <w:rFonts w:eastAsia="Cambria" w:cs="Cambria"/>
          <w:spacing w:val="3"/>
        </w:rPr>
        <w:t>r</w:t>
      </w:r>
      <w:r w:rsidRPr="00FD4D6B">
        <w:rPr>
          <w:rFonts w:eastAsia="Cambria" w:cs="Cambria"/>
        </w:rPr>
        <w:t>d</w:t>
      </w:r>
      <w:r w:rsidRPr="00FD4D6B">
        <w:rPr>
          <w:rFonts w:eastAsia="Cambria" w:cs="Cambria"/>
          <w:spacing w:val="1"/>
        </w:rPr>
        <w:t xml:space="preserve"> </w:t>
      </w:r>
      <w:r w:rsidRPr="00FD4D6B">
        <w:rPr>
          <w:rFonts w:eastAsia="Cambria" w:cs="Cambria"/>
        </w:rPr>
        <w:t>of</w:t>
      </w:r>
      <w:r w:rsidRPr="00FD4D6B">
        <w:rPr>
          <w:rFonts w:eastAsia="Cambria" w:cs="Cambria"/>
          <w:spacing w:val="2"/>
        </w:rPr>
        <w:t xml:space="preserve"> </w:t>
      </w:r>
      <w:r w:rsidRPr="00FD4D6B">
        <w:rPr>
          <w:rFonts w:eastAsia="Cambria" w:cs="Cambria"/>
          <w:spacing w:val="-2"/>
        </w:rPr>
        <w:t>D</w:t>
      </w:r>
      <w:r w:rsidRPr="00FD4D6B">
        <w:rPr>
          <w:rFonts w:eastAsia="Cambria" w:cs="Cambria"/>
          <w:spacing w:val="1"/>
        </w:rPr>
        <w:t>i</w:t>
      </w:r>
      <w:r w:rsidRPr="00FD4D6B">
        <w:rPr>
          <w:rFonts w:eastAsia="Cambria" w:cs="Cambria"/>
          <w:spacing w:val="-3"/>
        </w:rPr>
        <w:t>r</w:t>
      </w:r>
      <w:r w:rsidRPr="00FD4D6B">
        <w:rPr>
          <w:rFonts w:eastAsia="Cambria" w:cs="Cambria"/>
        </w:rPr>
        <w:t>e</w:t>
      </w:r>
      <w:r w:rsidRPr="00FD4D6B">
        <w:rPr>
          <w:rFonts w:eastAsia="Cambria" w:cs="Cambria"/>
          <w:spacing w:val="1"/>
        </w:rPr>
        <w:t>c</w:t>
      </w:r>
      <w:r w:rsidRPr="00FD4D6B">
        <w:rPr>
          <w:rFonts w:eastAsia="Cambria" w:cs="Cambria"/>
        </w:rPr>
        <w:t>to</w:t>
      </w:r>
      <w:r w:rsidRPr="00FD4D6B">
        <w:rPr>
          <w:rFonts w:eastAsia="Cambria" w:cs="Cambria"/>
          <w:spacing w:val="-2"/>
        </w:rPr>
        <w:t>r</w:t>
      </w:r>
      <w:r w:rsidRPr="00FD4D6B">
        <w:rPr>
          <w:rFonts w:eastAsia="Cambria" w:cs="Cambria"/>
          <w:spacing w:val="2"/>
        </w:rPr>
        <w:t>s</w:t>
      </w:r>
      <w:r w:rsidRPr="00FD4D6B">
        <w:rPr>
          <w:rFonts w:eastAsia="Cambria" w:cs="Cambria"/>
        </w:rPr>
        <w:t>.</w:t>
      </w:r>
      <w:r w:rsidRPr="00FD4D6B">
        <w:rPr>
          <w:rFonts w:eastAsia="Cambria" w:cs="Cambria"/>
          <w:spacing w:val="2"/>
        </w:rPr>
        <w:t xml:space="preserve"> </w:t>
      </w:r>
      <w:r w:rsidRPr="00FD4D6B">
        <w:rPr>
          <w:rFonts w:eastAsia="Cambria" w:cs="Cambria"/>
          <w:spacing w:val="-1"/>
        </w:rPr>
        <w:t>T</w:t>
      </w:r>
      <w:r w:rsidRPr="00FD4D6B">
        <w:rPr>
          <w:rFonts w:eastAsia="Cambria" w:cs="Cambria"/>
          <w:spacing w:val="1"/>
        </w:rPr>
        <w:t>h</w:t>
      </w:r>
      <w:r w:rsidRPr="00FD4D6B">
        <w:rPr>
          <w:rFonts w:eastAsia="Cambria" w:cs="Cambria"/>
        </w:rPr>
        <w:t>e en</w:t>
      </w:r>
      <w:r w:rsidRPr="00FD4D6B">
        <w:rPr>
          <w:rFonts w:eastAsia="Cambria" w:cs="Cambria"/>
          <w:spacing w:val="-1"/>
        </w:rPr>
        <w:t>t</w:t>
      </w:r>
      <w:r w:rsidRPr="00FD4D6B">
        <w:rPr>
          <w:rFonts w:eastAsia="Cambria" w:cs="Cambria"/>
          <w:spacing w:val="1"/>
        </w:rPr>
        <w:t>i</w:t>
      </w:r>
      <w:r w:rsidRPr="00FD4D6B">
        <w:rPr>
          <w:rFonts w:eastAsia="Cambria" w:cs="Cambria"/>
        </w:rPr>
        <w:t>re</w:t>
      </w:r>
      <w:r w:rsidRPr="00FD4D6B">
        <w:rPr>
          <w:rFonts w:eastAsia="Cambria" w:cs="Cambria"/>
          <w:spacing w:val="23"/>
        </w:rPr>
        <w:t xml:space="preserve"> </w:t>
      </w:r>
      <w:r w:rsidRPr="00FD4D6B">
        <w:rPr>
          <w:rFonts w:eastAsia="Cambria" w:cs="Cambria"/>
        </w:rPr>
        <w:t>re</w:t>
      </w:r>
      <w:r w:rsidRPr="00FD4D6B">
        <w:rPr>
          <w:rFonts w:eastAsia="Cambria" w:cs="Cambria"/>
          <w:spacing w:val="-1"/>
        </w:rPr>
        <w:t>vi</w:t>
      </w:r>
      <w:r w:rsidRPr="00FD4D6B">
        <w:rPr>
          <w:rFonts w:eastAsia="Cambria" w:cs="Cambria"/>
        </w:rPr>
        <w:t>ew</w:t>
      </w:r>
      <w:r w:rsidRPr="00FD4D6B">
        <w:rPr>
          <w:rFonts w:eastAsia="Cambria" w:cs="Cambria"/>
          <w:spacing w:val="23"/>
        </w:rPr>
        <w:t xml:space="preserve"> </w:t>
      </w:r>
      <w:r w:rsidRPr="00FD4D6B">
        <w:rPr>
          <w:rFonts w:eastAsia="Cambria" w:cs="Cambria"/>
        </w:rPr>
        <w:t>team</w:t>
      </w:r>
      <w:r w:rsidRPr="00FD4D6B">
        <w:rPr>
          <w:rFonts w:eastAsia="Cambria" w:cs="Cambria"/>
          <w:spacing w:val="22"/>
        </w:rPr>
        <w:t xml:space="preserve"> </w:t>
      </w:r>
      <w:r w:rsidRPr="00FD4D6B">
        <w:rPr>
          <w:rFonts w:eastAsia="Cambria" w:cs="Cambria"/>
          <w:spacing w:val="1"/>
        </w:rPr>
        <w:t>m</w:t>
      </w:r>
      <w:r w:rsidRPr="00FD4D6B">
        <w:rPr>
          <w:rFonts w:eastAsia="Cambria" w:cs="Cambria"/>
          <w:spacing w:val="-2"/>
        </w:rPr>
        <w:t>u</w:t>
      </w:r>
      <w:r w:rsidRPr="00FD4D6B">
        <w:rPr>
          <w:rFonts w:eastAsia="Cambria" w:cs="Cambria"/>
          <w:spacing w:val="1"/>
        </w:rPr>
        <w:t>s</w:t>
      </w:r>
      <w:r w:rsidRPr="00FD4D6B">
        <w:rPr>
          <w:rFonts w:eastAsia="Cambria" w:cs="Cambria"/>
        </w:rPr>
        <w:t>t</w:t>
      </w:r>
      <w:r w:rsidRPr="00FD4D6B">
        <w:rPr>
          <w:rFonts w:eastAsia="Cambria" w:cs="Cambria"/>
          <w:spacing w:val="23"/>
        </w:rPr>
        <w:t xml:space="preserve"> </w:t>
      </w:r>
      <w:r w:rsidRPr="00FD4D6B">
        <w:rPr>
          <w:rFonts w:eastAsia="Cambria" w:cs="Cambria"/>
          <w:spacing w:val="-1"/>
        </w:rPr>
        <w:t>b</w:t>
      </w:r>
      <w:r w:rsidRPr="00FD4D6B">
        <w:rPr>
          <w:rFonts w:eastAsia="Cambria" w:cs="Cambria"/>
        </w:rPr>
        <w:t>e</w:t>
      </w:r>
      <w:r w:rsidRPr="00FD4D6B">
        <w:rPr>
          <w:rFonts w:eastAsia="Cambria" w:cs="Cambria"/>
          <w:spacing w:val="24"/>
        </w:rPr>
        <w:t xml:space="preserve"> </w:t>
      </w:r>
      <w:r w:rsidRPr="00FD4D6B">
        <w:rPr>
          <w:rFonts w:eastAsia="Cambria" w:cs="Cambria"/>
          <w:spacing w:val="1"/>
        </w:rPr>
        <w:t>i</w:t>
      </w:r>
      <w:r w:rsidRPr="00FD4D6B">
        <w:rPr>
          <w:rFonts w:eastAsia="Cambria" w:cs="Cambria"/>
        </w:rPr>
        <w:t>n</w:t>
      </w:r>
      <w:r w:rsidRPr="00FD4D6B">
        <w:rPr>
          <w:rFonts w:eastAsia="Cambria" w:cs="Cambria"/>
          <w:spacing w:val="22"/>
        </w:rPr>
        <w:t xml:space="preserve"> </w:t>
      </w:r>
      <w:r w:rsidRPr="00FD4D6B">
        <w:rPr>
          <w:rFonts w:eastAsia="Cambria" w:cs="Cambria"/>
        </w:rPr>
        <w:t>a</w:t>
      </w:r>
      <w:r w:rsidRPr="00FD4D6B">
        <w:rPr>
          <w:rFonts w:eastAsia="Cambria" w:cs="Cambria"/>
          <w:spacing w:val="-1"/>
        </w:rPr>
        <w:t>g</w:t>
      </w:r>
      <w:r w:rsidRPr="00FD4D6B">
        <w:rPr>
          <w:rFonts w:eastAsia="Cambria" w:cs="Cambria"/>
        </w:rPr>
        <w:t>ree</w:t>
      </w:r>
      <w:r w:rsidRPr="00FD4D6B">
        <w:rPr>
          <w:rFonts w:eastAsia="Cambria" w:cs="Cambria"/>
          <w:spacing w:val="1"/>
        </w:rPr>
        <w:t>m</w:t>
      </w:r>
      <w:r w:rsidRPr="00FD4D6B">
        <w:rPr>
          <w:rFonts w:eastAsia="Cambria" w:cs="Cambria"/>
        </w:rPr>
        <w:t>ent</w:t>
      </w:r>
      <w:r w:rsidRPr="00FD4D6B">
        <w:rPr>
          <w:rFonts w:eastAsia="Cambria" w:cs="Cambria"/>
          <w:spacing w:val="22"/>
        </w:rPr>
        <w:t xml:space="preserve"> </w:t>
      </w:r>
      <w:r w:rsidRPr="00FD4D6B">
        <w:rPr>
          <w:rFonts w:eastAsia="Cambria" w:cs="Cambria"/>
        </w:rPr>
        <w:t>re</w:t>
      </w:r>
      <w:r w:rsidRPr="00FD4D6B">
        <w:rPr>
          <w:rFonts w:eastAsia="Cambria" w:cs="Cambria"/>
          <w:spacing w:val="-1"/>
        </w:rPr>
        <w:t>g</w:t>
      </w:r>
      <w:r w:rsidRPr="00FD4D6B">
        <w:rPr>
          <w:rFonts w:eastAsia="Cambria" w:cs="Cambria"/>
        </w:rPr>
        <w:t>ar</w:t>
      </w:r>
      <w:r w:rsidRPr="00FD4D6B">
        <w:rPr>
          <w:rFonts w:eastAsia="Cambria" w:cs="Cambria"/>
          <w:spacing w:val="-2"/>
        </w:rPr>
        <w:t>d</w:t>
      </w:r>
      <w:r w:rsidRPr="00FD4D6B">
        <w:rPr>
          <w:rFonts w:eastAsia="Cambria" w:cs="Cambria"/>
          <w:spacing w:val="1"/>
        </w:rPr>
        <w:t>i</w:t>
      </w:r>
      <w:r w:rsidRPr="00FD4D6B">
        <w:rPr>
          <w:rFonts w:eastAsia="Cambria" w:cs="Cambria"/>
          <w:spacing w:val="-3"/>
        </w:rPr>
        <w:t>n</w:t>
      </w:r>
      <w:r w:rsidRPr="00FD4D6B">
        <w:rPr>
          <w:rFonts w:eastAsia="Cambria" w:cs="Cambria"/>
        </w:rPr>
        <w:t>g</w:t>
      </w:r>
      <w:r w:rsidRPr="00FD4D6B">
        <w:rPr>
          <w:rFonts w:eastAsia="Cambria" w:cs="Cambria"/>
          <w:spacing w:val="26"/>
        </w:rPr>
        <w:t xml:space="preserve"> </w:t>
      </w:r>
      <w:r w:rsidRPr="00FD4D6B">
        <w:rPr>
          <w:rFonts w:eastAsia="Cambria" w:cs="Cambria"/>
        </w:rPr>
        <w:t>the</w:t>
      </w:r>
      <w:r w:rsidRPr="00FD4D6B">
        <w:rPr>
          <w:rFonts w:eastAsia="Cambria" w:cs="Cambria"/>
          <w:spacing w:val="24"/>
        </w:rPr>
        <w:t xml:space="preserve"> </w:t>
      </w:r>
      <w:r w:rsidRPr="00FD4D6B">
        <w:rPr>
          <w:rFonts w:eastAsia="Cambria" w:cs="Cambria"/>
          <w:spacing w:val="1"/>
        </w:rPr>
        <w:t>c</w:t>
      </w:r>
      <w:r w:rsidRPr="00FD4D6B">
        <w:rPr>
          <w:rFonts w:eastAsia="Cambria" w:cs="Cambria"/>
        </w:rPr>
        <w:t>on</w:t>
      </w:r>
      <w:r w:rsidRPr="00FD4D6B">
        <w:rPr>
          <w:rFonts w:eastAsia="Cambria" w:cs="Cambria"/>
          <w:spacing w:val="-1"/>
        </w:rPr>
        <w:t>t</w:t>
      </w:r>
      <w:r w:rsidRPr="00FD4D6B">
        <w:rPr>
          <w:rFonts w:eastAsia="Cambria" w:cs="Cambria"/>
        </w:rPr>
        <w:t>ent</w:t>
      </w:r>
      <w:r w:rsidRPr="00FD4D6B">
        <w:rPr>
          <w:rFonts w:eastAsia="Cambria" w:cs="Cambria"/>
          <w:spacing w:val="22"/>
        </w:rPr>
        <w:t xml:space="preserve"> </w:t>
      </w:r>
      <w:r w:rsidRPr="00FD4D6B">
        <w:rPr>
          <w:rFonts w:eastAsia="Cambria" w:cs="Cambria"/>
        </w:rPr>
        <w:t>of</w:t>
      </w:r>
      <w:r w:rsidRPr="00FD4D6B">
        <w:rPr>
          <w:rFonts w:eastAsia="Cambria" w:cs="Cambria"/>
          <w:spacing w:val="24"/>
        </w:rPr>
        <w:t xml:space="preserve"> </w:t>
      </w:r>
      <w:r w:rsidRPr="00FD4D6B">
        <w:rPr>
          <w:rFonts w:eastAsia="Cambria" w:cs="Cambria"/>
        </w:rPr>
        <w:t>th</w:t>
      </w:r>
      <w:r w:rsidRPr="00FD4D6B">
        <w:rPr>
          <w:rFonts w:eastAsia="Cambria" w:cs="Cambria"/>
          <w:spacing w:val="-1"/>
        </w:rPr>
        <w:t>i</w:t>
      </w:r>
      <w:r w:rsidRPr="00FD4D6B">
        <w:rPr>
          <w:rFonts w:eastAsia="Cambria" w:cs="Cambria"/>
        </w:rPr>
        <w:t>s</w:t>
      </w:r>
      <w:r w:rsidRPr="00FD4D6B">
        <w:rPr>
          <w:rFonts w:eastAsia="Cambria" w:cs="Cambria"/>
          <w:spacing w:val="24"/>
        </w:rPr>
        <w:t xml:space="preserve"> </w:t>
      </w:r>
      <w:r w:rsidRPr="00FD4D6B">
        <w:rPr>
          <w:rFonts w:eastAsia="Cambria" w:cs="Cambria"/>
        </w:rPr>
        <w:t>re</w:t>
      </w:r>
      <w:r w:rsidRPr="00FD4D6B">
        <w:rPr>
          <w:rFonts w:eastAsia="Cambria" w:cs="Cambria"/>
          <w:spacing w:val="-3"/>
        </w:rPr>
        <w:t>p</w:t>
      </w:r>
      <w:r w:rsidRPr="00FD4D6B">
        <w:rPr>
          <w:rFonts w:eastAsia="Cambria" w:cs="Cambria"/>
        </w:rPr>
        <w:t>ort,</w:t>
      </w:r>
      <w:r w:rsidRPr="00FD4D6B">
        <w:rPr>
          <w:rFonts w:eastAsia="Cambria" w:cs="Cambria"/>
          <w:spacing w:val="24"/>
        </w:rPr>
        <w:t xml:space="preserve"> </w:t>
      </w:r>
      <w:r w:rsidRPr="00FD4D6B">
        <w:rPr>
          <w:rFonts w:eastAsia="Cambria" w:cs="Cambria"/>
        </w:rPr>
        <w:t>w</w:t>
      </w:r>
      <w:r w:rsidRPr="00FD4D6B">
        <w:rPr>
          <w:rFonts w:eastAsia="Cambria" w:cs="Cambria"/>
          <w:spacing w:val="-1"/>
        </w:rPr>
        <w:t>r</w:t>
      </w:r>
      <w:r w:rsidRPr="00FD4D6B">
        <w:rPr>
          <w:rFonts w:eastAsia="Cambria" w:cs="Cambria"/>
          <w:spacing w:val="1"/>
        </w:rPr>
        <w:t>i</w:t>
      </w:r>
      <w:r w:rsidRPr="00FD4D6B">
        <w:rPr>
          <w:rFonts w:eastAsia="Cambria" w:cs="Cambria"/>
        </w:rPr>
        <w:t>tten a</w:t>
      </w:r>
      <w:r w:rsidRPr="00FD4D6B">
        <w:rPr>
          <w:rFonts w:eastAsia="Cambria" w:cs="Cambria"/>
          <w:spacing w:val="1"/>
        </w:rPr>
        <w:t>c</w:t>
      </w:r>
      <w:r w:rsidRPr="00FD4D6B">
        <w:rPr>
          <w:rFonts w:eastAsia="Cambria" w:cs="Cambria"/>
          <w:spacing w:val="-1"/>
        </w:rPr>
        <w:t>c</w:t>
      </w:r>
      <w:r w:rsidRPr="00FD4D6B">
        <w:rPr>
          <w:rFonts w:eastAsia="Cambria" w:cs="Cambria"/>
        </w:rPr>
        <w:t>or</w:t>
      </w:r>
      <w:r w:rsidRPr="00FD4D6B">
        <w:rPr>
          <w:rFonts w:eastAsia="Cambria" w:cs="Cambria"/>
          <w:spacing w:val="-2"/>
        </w:rPr>
        <w:t>d</w:t>
      </w:r>
      <w:r w:rsidRPr="00FD4D6B">
        <w:rPr>
          <w:rFonts w:eastAsia="Cambria" w:cs="Cambria"/>
          <w:spacing w:val="1"/>
        </w:rPr>
        <w:t>i</w:t>
      </w:r>
      <w:r w:rsidRPr="00FD4D6B">
        <w:rPr>
          <w:rFonts w:eastAsia="Cambria" w:cs="Cambria"/>
          <w:spacing w:val="-1"/>
        </w:rPr>
        <w:t>n</w:t>
      </w:r>
      <w:r w:rsidRPr="00FD4D6B">
        <w:rPr>
          <w:rFonts w:eastAsia="Cambria" w:cs="Cambria"/>
        </w:rPr>
        <w:t>g</w:t>
      </w:r>
      <w:r w:rsidRPr="00FD4D6B">
        <w:rPr>
          <w:rFonts w:eastAsia="Cambria" w:cs="Cambria"/>
          <w:spacing w:val="-1"/>
        </w:rPr>
        <w:t xml:space="preserve"> t</w:t>
      </w:r>
      <w:r w:rsidRPr="00FD4D6B">
        <w:rPr>
          <w:rFonts w:eastAsia="Cambria" w:cs="Cambria"/>
        </w:rPr>
        <w:t>o e</w:t>
      </w:r>
      <w:r w:rsidRPr="00FD4D6B">
        <w:rPr>
          <w:rFonts w:eastAsia="Cambria" w:cs="Cambria"/>
          <w:spacing w:val="1"/>
        </w:rPr>
        <w:t>s</w:t>
      </w:r>
      <w:r w:rsidRPr="00FD4D6B">
        <w:rPr>
          <w:rFonts w:eastAsia="Cambria" w:cs="Cambria"/>
        </w:rPr>
        <w:t>ta</w:t>
      </w:r>
      <w:r w:rsidRPr="00FD4D6B">
        <w:rPr>
          <w:rFonts w:eastAsia="Cambria" w:cs="Cambria"/>
          <w:spacing w:val="-1"/>
        </w:rPr>
        <w:t>b</w:t>
      </w:r>
      <w:r w:rsidRPr="00FD4D6B">
        <w:rPr>
          <w:rFonts w:eastAsia="Cambria" w:cs="Cambria"/>
          <w:spacing w:val="-2"/>
        </w:rPr>
        <w:t>l</w:t>
      </w:r>
      <w:r w:rsidRPr="00FD4D6B">
        <w:rPr>
          <w:rFonts w:eastAsia="Cambria" w:cs="Cambria"/>
          <w:spacing w:val="1"/>
        </w:rPr>
        <w:t>i</w:t>
      </w:r>
      <w:r w:rsidRPr="00FD4D6B">
        <w:rPr>
          <w:rFonts w:eastAsia="Cambria" w:cs="Cambria"/>
          <w:spacing w:val="-1"/>
        </w:rPr>
        <w:t>s</w:t>
      </w:r>
      <w:r w:rsidRPr="00FD4D6B">
        <w:rPr>
          <w:rFonts w:eastAsia="Cambria" w:cs="Cambria"/>
        </w:rPr>
        <w:t>h</w:t>
      </w:r>
      <w:r w:rsidRPr="00FD4D6B">
        <w:rPr>
          <w:rFonts w:eastAsia="Cambria" w:cs="Cambria"/>
          <w:spacing w:val="1"/>
        </w:rPr>
        <w:t>e</w:t>
      </w:r>
      <w:r w:rsidRPr="00FD4D6B">
        <w:rPr>
          <w:rFonts w:eastAsia="Cambria" w:cs="Cambria"/>
        </w:rPr>
        <w:t xml:space="preserve">d </w:t>
      </w:r>
      <w:r w:rsidRPr="00FD4D6B">
        <w:rPr>
          <w:rFonts w:eastAsia="Cambria" w:cs="Cambria"/>
          <w:spacing w:val="-4"/>
        </w:rPr>
        <w:t>g</w:t>
      </w:r>
      <w:r w:rsidRPr="00FD4D6B">
        <w:rPr>
          <w:rFonts w:eastAsia="Cambria" w:cs="Cambria"/>
        </w:rPr>
        <w:t>u</w:t>
      </w:r>
      <w:r w:rsidRPr="00FD4D6B">
        <w:rPr>
          <w:rFonts w:eastAsia="Cambria" w:cs="Cambria"/>
          <w:spacing w:val="1"/>
        </w:rPr>
        <w:t>i</w:t>
      </w:r>
      <w:r w:rsidRPr="00FD4D6B">
        <w:rPr>
          <w:rFonts w:eastAsia="Cambria" w:cs="Cambria"/>
        </w:rPr>
        <w:t>de</w:t>
      </w:r>
      <w:r w:rsidRPr="00FD4D6B">
        <w:rPr>
          <w:rFonts w:eastAsia="Cambria" w:cs="Cambria"/>
          <w:spacing w:val="-2"/>
        </w:rPr>
        <w:t>l</w:t>
      </w:r>
      <w:r w:rsidRPr="00FD4D6B">
        <w:rPr>
          <w:rFonts w:eastAsia="Cambria" w:cs="Cambria"/>
          <w:spacing w:val="1"/>
        </w:rPr>
        <w:t>i</w:t>
      </w:r>
      <w:r w:rsidRPr="00FD4D6B">
        <w:rPr>
          <w:rFonts w:eastAsia="Cambria" w:cs="Cambria"/>
          <w:spacing w:val="-1"/>
        </w:rPr>
        <w:t>n</w:t>
      </w:r>
      <w:r w:rsidRPr="00FD4D6B">
        <w:rPr>
          <w:rFonts w:eastAsia="Cambria" w:cs="Cambria"/>
          <w:spacing w:val="-2"/>
        </w:rPr>
        <w:t>e</w:t>
      </w:r>
      <w:r w:rsidRPr="00FD4D6B">
        <w:rPr>
          <w:rFonts w:eastAsia="Cambria" w:cs="Cambria"/>
          <w:spacing w:val="1"/>
        </w:rPr>
        <w:t>s</w:t>
      </w:r>
      <w:r w:rsidRPr="00FD4D6B">
        <w:rPr>
          <w:rFonts w:eastAsia="Cambria" w:cs="Cambria"/>
        </w:rPr>
        <w:t>.</w:t>
      </w:r>
      <w:r w:rsidRPr="00FD4D6B">
        <w:rPr>
          <w:rFonts w:eastAsia="Cambria" w:cs="Cambria"/>
          <w:spacing w:val="2"/>
        </w:rPr>
        <w:t xml:space="preserve"> </w:t>
      </w:r>
      <w:r w:rsidRPr="00FD4D6B">
        <w:rPr>
          <w:rFonts w:eastAsia="Cambria" w:cs="Cambria"/>
          <w:spacing w:val="-1"/>
        </w:rPr>
        <w:t>T</w:t>
      </w:r>
      <w:r w:rsidRPr="00FD4D6B">
        <w:rPr>
          <w:rFonts w:eastAsia="Cambria" w:cs="Cambria"/>
        </w:rPr>
        <w:t>he</w:t>
      </w:r>
      <w:r w:rsidRPr="00FD4D6B">
        <w:rPr>
          <w:rFonts w:eastAsia="Cambria" w:cs="Cambria"/>
          <w:spacing w:val="1"/>
        </w:rPr>
        <w:t xml:space="preserve"> </w:t>
      </w:r>
      <w:r w:rsidRPr="00FD4D6B">
        <w:rPr>
          <w:rFonts w:eastAsia="Cambria" w:cs="Cambria"/>
          <w:spacing w:val="-1"/>
        </w:rPr>
        <w:t>r</w:t>
      </w:r>
      <w:r w:rsidRPr="00FD4D6B">
        <w:rPr>
          <w:rFonts w:eastAsia="Cambria" w:cs="Cambria"/>
        </w:rPr>
        <w:t>e</w:t>
      </w:r>
      <w:r w:rsidRPr="00FD4D6B">
        <w:rPr>
          <w:rFonts w:eastAsia="Cambria" w:cs="Cambria"/>
          <w:spacing w:val="-2"/>
        </w:rPr>
        <w:t>p</w:t>
      </w:r>
      <w:r w:rsidRPr="00FD4D6B">
        <w:rPr>
          <w:rFonts w:eastAsia="Cambria" w:cs="Cambria"/>
        </w:rPr>
        <w:t xml:space="preserve">ort </w:t>
      </w:r>
      <w:r w:rsidRPr="00FD4D6B">
        <w:rPr>
          <w:rFonts w:eastAsia="Cambria" w:cs="Cambria"/>
          <w:spacing w:val="-2"/>
        </w:rPr>
        <w:t>m</w:t>
      </w:r>
      <w:r w:rsidRPr="00FD4D6B">
        <w:rPr>
          <w:rFonts w:eastAsia="Cambria" w:cs="Cambria"/>
        </w:rPr>
        <w:t>u</w:t>
      </w:r>
      <w:r w:rsidRPr="00FD4D6B">
        <w:rPr>
          <w:rFonts w:eastAsia="Cambria" w:cs="Cambria"/>
          <w:spacing w:val="-1"/>
        </w:rPr>
        <w:t>s</w:t>
      </w:r>
      <w:r w:rsidRPr="00FD4D6B">
        <w:rPr>
          <w:rFonts w:eastAsia="Cambria" w:cs="Cambria"/>
        </w:rPr>
        <w:t>t</w:t>
      </w:r>
      <w:r w:rsidRPr="00FD4D6B">
        <w:rPr>
          <w:rFonts w:eastAsia="Cambria" w:cs="Cambria"/>
          <w:spacing w:val="-1"/>
        </w:rPr>
        <w:t xml:space="preserve"> b</w:t>
      </w:r>
      <w:r w:rsidRPr="00FD4D6B">
        <w:rPr>
          <w:rFonts w:eastAsia="Cambria" w:cs="Cambria"/>
        </w:rPr>
        <w:t xml:space="preserve">e </w:t>
      </w:r>
      <w:r w:rsidRPr="00FD4D6B">
        <w:rPr>
          <w:rFonts w:eastAsia="Cambria" w:cs="Cambria"/>
          <w:spacing w:val="1"/>
        </w:rPr>
        <w:t>s</w:t>
      </w:r>
      <w:r w:rsidRPr="00FD4D6B">
        <w:rPr>
          <w:rFonts w:eastAsia="Cambria" w:cs="Cambria"/>
        </w:rPr>
        <w:t>ub</w:t>
      </w:r>
      <w:r w:rsidRPr="00FD4D6B">
        <w:rPr>
          <w:rFonts w:eastAsia="Cambria" w:cs="Cambria"/>
          <w:spacing w:val="-2"/>
        </w:rPr>
        <w:t>m</w:t>
      </w:r>
      <w:r w:rsidRPr="00FD4D6B">
        <w:rPr>
          <w:rFonts w:eastAsia="Cambria" w:cs="Cambria"/>
          <w:spacing w:val="1"/>
        </w:rPr>
        <w:t>i</w:t>
      </w:r>
      <w:r w:rsidRPr="00FD4D6B">
        <w:rPr>
          <w:rFonts w:eastAsia="Cambria" w:cs="Cambria"/>
        </w:rPr>
        <w:t>tted</w:t>
      </w:r>
      <w:r w:rsidRPr="00FD4D6B">
        <w:rPr>
          <w:rFonts w:eastAsia="Cambria" w:cs="Cambria"/>
          <w:spacing w:val="-1"/>
        </w:rPr>
        <w:t xml:space="preserve"> </w:t>
      </w:r>
      <w:r w:rsidRPr="00FD4D6B">
        <w:rPr>
          <w:rFonts w:eastAsia="Cambria" w:cs="Cambria"/>
          <w:spacing w:val="1"/>
        </w:rPr>
        <w:t>i</w:t>
      </w:r>
      <w:r w:rsidRPr="00FD4D6B">
        <w:rPr>
          <w:rFonts w:eastAsia="Cambria" w:cs="Cambria"/>
        </w:rPr>
        <w:t>n</w:t>
      </w:r>
      <w:r w:rsidRPr="00FD4D6B">
        <w:rPr>
          <w:rFonts w:eastAsia="Cambria" w:cs="Cambria"/>
          <w:spacing w:val="-1"/>
        </w:rPr>
        <w:t xml:space="preserve"> </w:t>
      </w:r>
      <w:r w:rsidRPr="00FD4D6B">
        <w:rPr>
          <w:rFonts w:eastAsia="Cambria" w:cs="Cambria"/>
        </w:rPr>
        <w:t>a</w:t>
      </w:r>
      <w:r w:rsidRPr="00FD4D6B">
        <w:rPr>
          <w:rFonts w:eastAsia="Cambria" w:cs="Cambria"/>
          <w:spacing w:val="1"/>
        </w:rPr>
        <w:t xml:space="preserve"> </w:t>
      </w:r>
      <w:r w:rsidRPr="00FD4D6B">
        <w:rPr>
          <w:rFonts w:eastAsia="Cambria" w:cs="Cambria"/>
          <w:spacing w:val="-3"/>
        </w:rPr>
        <w:t>t</w:t>
      </w:r>
      <w:r w:rsidRPr="00FD4D6B">
        <w:rPr>
          <w:rFonts w:eastAsia="Cambria" w:cs="Cambria"/>
          <w:spacing w:val="1"/>
        </w:rPr>
        <w:t>i</w:t>
      </w:r>
      <w:r w:rsidRPr="00FD4D6B">
        <w:rPr>
          <w:rFonts w:eastAsia="Cambria" w:cs="Cambria"/>
          <w:spacing w:val="-1"/>
        </w:rPr>
        <w:t>m</w:t>
      </w:r>
      <w:r w:rsidRPr="00FD4D6B">
        <w:rPr>
          <w:rFonts w:eastAsia="Cambria" w:cs="Cambria"/>
        </w:rPr>
        <w:t>ely</w:t>
      </w:r>
      <w:r w:rsidRPr="00FD4D6B">
        <w:rPr>
          <w:rFonts w:eastAsia="Cambria" w:cs="Cambria"/>
          <w:spacing w:val="-1"/>
        </w:rPr>
        <w:t xml:space="preserve"> </w:t>
      </w:r>
      <w:r w:rsidRPr="00FD4D6B">
        <w:rPr>
          <w:rFonts w:eastAsia="Cambria" w:cs="Cambria"/>
          <w:spacing w:val="1"/>
        </w:rPr>
        <w:t>m</w:t>
      </w:r>
      <w:r w:rsidRPr="00FD4D6B">
        <w:rPr>
          <w:rFonts w:eastAsia="Cambria" w:cs="Cambria"/>
        </w:rPr>
        <w:t>an</w:t>
      </w:r>
      <w:r w:rsidRPr="00FD4D6B">
        <w:rPr>
          <w:rFonts w:eastAsia="Cambria" w:cs="Cambria"/>
          <w:spacing w:val="-1"/>
        </w:rPr>
        <w:t>n</w:t>
      </w:r>
      <w:r w:rsidRPr="00FD4D6B">
        <w:rPr>
          <w:rFonts w:eastAsia="Cambria" w:cs="Cambria"/>
        </w:rPr>
        <w:t>er.</w:t>
      </w:r>
    </w:p>
    <w:p w14:paraId="4A508DF4" w14:textId="77777777" w:rsidR="0096510E" w:rsidRPr="006E21F6" w:rsidRDefault="0096510E">
      <w:pPr>
        <w:spacing w:before="17" w:line="220" w:lineRule="exact"/>
      </w:pPr>
    </w:p>
    <w:p w14:paraId="0F629D0A" w14:textId="77777777" w:rsidR="0096510E" w:rsidRPr="006E21F6" w:rsidRDefault="006E21F6" w:rsidP="00FD4D6B">
      <w:pPr>
        <w:pStyle w:val="Heading2"/>
        <w:rPr>
          <w:rFonts w:eastAsia="Cambria"/>
          <w:sz w:val="21"/>
          <w:szCs w:val="21"/>
        </w:rPr>
      </w:pPr>
      <w:r w:rsidRPr="006E21F6">
        <w:rPr>
          <w:rFonts w:eastAsia="Cambria"/>
        </w:rPr>
        <w:t>Main</w:t>
      </w:r>
      <w:r w:rsidRPr="006E21F6">
        <w:rPr>
          <w:rFonts w:eastAsia="Cambria"/>
          <w:spacing w:val="-7"/>
        </w:rPr>
        <w:t xml:space="preserve"> </w:t>
      </w:r>
      <w:r w:rsidRPr="006E21F6">
        <w:rPr>
          <w:rFonts w:eastAsia="Cambria"/>
          <w:spacing w:val="1"/>
        </w:rPr>
        <w:t>R</w:t>
      </w:r>
      <w:r w:rsidRPr="006E21F6">
        <w:rPr>
          <w:rFonts w:eastAsia="Cambria"/>
        </w:rPr>
        <w:t>ol</w:t>
      </w:r>
      <w:r w:rsidRPr="006E21F6">
        <w:rPr>
          <w:rFonts w:eastAsia="Cambria"/>
          <w:spacing w:val="1"/>
        </w:rPr>
        <w:t>e</w:t>
      </w:r>
      <w:r w:rsidRPr="006E21F6">
        <w:rPr>
          <w:rFonts w:eastAsia="Cambria"/>
        </w:rPr>
        <w:t>s</w:t>
      </w:r>
      <w:r w:rsidRPr="006E21F6">
        <w:rPr>
          <w:rFonts w:eastAsia="Cambria"/>
          <w:spacing w:val="-8"/>
        </w:rPr>
        <w:t xml:space="preserve"> </w:t>
      </w:r>
      <w:r w:rsidRPr="006E21F6">
        <w:rPr>
          <w:rFonts w:eastAsia="Cambria"/>
          <w:spacing w:val="1"/>
        </w:rPr>
        <w:t>o</w:t>
      </w:r>
      <w:r w:rsidRPr="006E21F6">
        <w:rPr>
          <w:rFonts w:eastAsia="Cambria"/>
        </w:rPr>
        <w:t>f</w:t>
      </w:r>
      <w:r w:rsidRPr="006E21F6">
        <w:rPr>
          <w:rFonts w:eastAsia="Cambria"/>
          <w:spacing w:val="-2"/>
        </w:rPr>
        <w:t xml:space="preserve"> </w:t>
      </w:r>
      <w:r w:rsidRPr="006E21F6">
        <w:rPr>
          <w:rFonts w:eastAsia="Cambria"/>
        </w:rPr>
        <w:t>t</w:t>
      </w:r>
      <w:r w:rsidRPr="006E21F6">
        <w:rPr>
          <w:rFonts w:eastAsia="Cambria"/>
          <w:spacing w:val="-2"/>
        </w:rPr>
        <w:t>h</w:t>
      </w:r>
      <w:r w:rsidRPr="006E21F6">
        <w:rPr>
          <w:rFonts w:eastAsia="Cambria"/>
        </w:rPr>
        <w:t xml:space="preserve">e </w:t>
      </w:r>
      <w:r w:rsidRPr="006E21F6">
        <w:rPr>
          <w:rFonts w:eastAsia="Cambria"/>
          <w:spacing w:val="1"/>
        </w:rPr>
        <w:t>R</w:t>
      </w:r>
      <w:r w:rsidRPr="006E21F6">
        <w:rPr>
          <w:rFonts w:eastAsia="Cambria"/>
        </w:rPr>
        <w:t>eview</w:t>
      </w:r>
      <w:r w:rsidRPr="006E21F6">
        <w:rPr>
          <w:rFonts w:eastAsia="Cambria"/>
          <w:spacing w:val="-10"/>
        </w:rPr>
        <w:t xml:space="preserve"> </w:t>
      </w:r>
      <w:r w:rsidRPr="006E21F6">
        <w:rPr>
          <w:rFonts w:eastAsia="Cambria"/>
        </w:rPr>
        <w:t>Tea</w:t>
      </w:r>
      <w:r w:rsidRPr="006E21F6">
        <w:rPr>
          <w:rFonts w:eastAsia="Cambria"/>
          <w:spacing w:val="6"/>
        </w:rPr>
        <w:t>m</w:t>
      </w:r>
    </w:p>
    <w:p w14:paraId="552F427A" w14:textId="77777777" w:rsidR="0096510E" w:rsidRPr="004B462E" w:rsidRDefault="006E21F6" w:rsidP="004B462E">
      <w:r w:rsidRPr="004B462E">
        <w:t>The main roles of the review team are:</w:t>
      </w:r>
    </w:p>
    <w:p w14:paraId="111624DB" w14:textId="77777777" w:rsidR="004B462E" w:rsidRDefault="006E21F6" w:rsidP="00DC5B4E">
      <w:pPr>
        <w:pStyle w:val="ListParagraph"/>
        <w:numPr>
          <w:ilvl w:val="0"/>
          <w:numId w:val="9"/>
        </w:numPr>
      </w:pPr>
      <w:r w:rsidRPr="004B462E">
        <w:t xml:space="preserve">To review the </w:t>
      </w:r>
      <w:r w:rsidR="00DA23DA">
        <w:t>self-evaluation</w:t>
      </w:r>
      <w:r w:rsidR="000B0BC4" w:rsidRPr="004B462E">
        <w:t xml:space="preserve"> </w:t>
      </w:r>
      <w:r w:rsidRPr="004B462E">
        <w:t xml:space="preserve">report produced by the applicant </w:t>
      </w:r>
      <w:r w:rsidR="00AB5C3D">
        <w:t>institution</w:t>
      </w:r>
      <w:r w:rsidRPr="004B462E">
        <w:t xml:space="preserve"> prior to the site visit.</w:t>
      </w:r>
    </w:p>
    <w:p w14:paraId="19909391" w14:textId="77777777" w:rsidR="004B462E" w:rsidRDefault="006E21F6" w:rsidP="00DC5B4E">
      <w:pPr>
        <w:pStyle w:val="ListParagraph"/>
        <w:numPr>
          <w:ilvl w:val="0"/>
          <w:numId w:val="9"/>
        </w:numPr>
      </w:pPr>
      <w:r w:rsidRPr="004B462E">
        <w:t>To review training documentation and participate in the briefing sessions provided by</w:t>
      </w:r>
      <w:r w:rsidR="004B462E" w:rsidRPr="004B462E">
        <w:t xml:space="preserve"> </w:t>
      </w:r>
      <w:r w:rsidRPr="004B462E">
        <w:t>APHEA.</w:t>
      </w:r>
    </w:p>
    <w:p w14:paraId="5A79E962" w14:textId="77777777" w:rsidR="004B462E" w:rsidRDefault="006E21F6" w:rsidP="00DC5B4E">
      <w:pPr>
        <w:pStyle w:val="ListParagraph"/>
        <w:numPr>
          <w:ilvl w:val="0"/>
          <w:numId w:val="9"/>
        </w:numPr>
      </w:pPr>
      <w:r w:rsidRPr="004B462E">
        <w:lastRenderedPageBreak/>
        <w:t xml:space="preserve">To carry out an external evaluation by visiting the applicant </w:t>
      </w:r>
      <w:r w:rsidR="00AB5C3D">
        <w:t>institution</w:t>
      </w:r>
      <w:r w:rsidRPr="004B462E">
        <w:t xml:space="preserve"> in order to verify and clarify the contents of the </w:t>
      </w:r>
      <w:r w:rsidR="00DA23DA">
        <w:t>self-evaluation</w:t>
      </w:r>
      <w:r w:rsidR="000B0BC4" w:rsidRPr="004B462E">
        <w:t xml:space="preserve"> </w:t>
      </w:r>
      <w:r w:rsidRPr="004B462E">
        <w:t>report.</w:t>
      </w:r>
    </w:p>
    <w:p w14:paraId="11FB27ED" w14:textId="77777777" w:rsidR="004B462E" w:rsidRPr="004B462E" w:rsidRDefault="006E21F6" w:rsidP="00DC5B4E">
      <w:pPr>
        <w:pStyle w:val="ListParagraph"/>
        <w:numPr>
          <w:ilvl w:val="0"/>
          <w:numId w:val="9"/>
        </w:numPr>
      </w:pPr>
      <w:r w:rsidRPr="004B462E">
        <w:t>To</w:t>
      </w:r>
      <w:r w:rsidR="00825D1E" w:rsidRPr="004B462E">
        <w:t xml:space="preserve"> </w:t>
      </w:r>
      <w:r w:rsidRPr="004B462E">
        <w:t>contribute</w:t>
      </w:r>
      <w:r w:rsidR="00825D1E" w:rsidRPr="004B462E">
        <w:t xml:space="preserve"> </w:t>
      </w:r>
      <w:r w:rsidRPr="004B462E">
        <w:t>to</w:t>
      </w:r>
      <w:r w:rsidR="00825D1E" w:rsidRPr="004B462E">
        <w:t xml:space="preserve"> </w:t>
      </w:r>
      <w:r w:rsidRPr="004B462E">
        <w:t>the</w:t>
      </w:r>
      <w:r w:rsidR="00825D1E" w:rsidRPr="004B462E">
        <w:t xml:space="preserve"> </w:t>
      </w:r>
      <w:r w:rsidRPr="004B462E">
        <w:t>writing</w:t>
      </w:r>
      <w:r w:rsidR="00825D1E" w:rsidRPr="004B462E">
        <w:t xml:space="preserve"> </w:t>
      </w:r>
      <w:r w:rsidRPr="004B462E">
        <w:t>of</w:t>
      </w:r>
      <w:r w:rsidR="00825D1E" w:rsidRPr="004B462E">
        <w:t xml:space="preserve"> </w:t>
      </w:r>
      <w:r w:rsidRPr="004B462E">
        <w:t>a</w:t>
      </w:r>
      <w:r w:rsidR="00825D1E" w:rsidRPr="004B462E">
        <w:t xml:space="preserve"> </w:t>
      </w:r>
      <w:r w:rsidRPr="004B462E">
        <w:t>review</w:t>
      </w:r>
      <w:r w:rsidR="00825D1E" w:rsidRPr="004B462E">
        <w:t xml:space="preserve"> </w:t>
      </w:r>
      <w:r w:rsidRPr="004B462E">
        <w:t>report</w:t>
      </w:r>
      <w:r w:rsidR="00825D1E" w:rsidRPr="004B462E">
        <w:t xml:space="preserve"> </w:t>
      </w:r>
      <w:r w:rsidRPr="004B462E">
        <w:t>based</w:t>
      </w:r>
      <w:r w:rsidR="00825D1E" w:rsidRPr="004B462E">
        <w:t xml:space="preserve"> </w:t>
      </w:r>
      <w:r w:rsidRPr="004B462E">
        <w:t>on</w:t>
      </w:r>
      <w:r w:rsidR="00825D1E" w:rsidRPr="004B462E">
        <w:t xml:space="preserve"> </w:t>
      </w:r>
      <w:r w:rsidRPr="004B462E">
        <w:t>a</w:t>
      </w:r>
      <w:r w:rsidR="00825D1E" w:rsidRPr="004B462E">
        <w:t xml:space="preserve"> </w:t>
      </w:r>
      <w:r w:rsidRPr="004B462E">
        <w:t xml:space="preserve">criterion-by-criterion assessment of the applicant </w:t>
      </w:r>
      <w:r w:rsidR="00AB5C3D">
        <w:t>institution</w:t>
      </w:r>
      <w:r w:rsidRPr="004B462E">
        <w:t>.</w:t>
      </w:r>
    </w:p>
    <w:p w14:paraId="6B3761F9" w14:textId="77777777" w:rsidR="0096510E" w:rsidRPr="004B462E" w:rsidRDefault="006E21F6" w:rsidP="00DC5B4E">
      <w:pPr>
        <w:pStyle w:val="ListParagraph"/>
        <w:numPr>
          <w:ilvl w:val="0"/>
          <w:numId w:val="9"/>
        </w:numPr>
      </w:pPr>
      <w:r w:rsidRPr="004B462E">
        <w:t>To assume all duties as assigned by the review team chair.</w:t>
      </w:r>
    </w:p>
    <w:p w14:paraId="46B6741C" w14:textId="1B9B8789" w:rsidR="002256CD" w:rsidRPr="00F56DAC" w:rsidRDefault="004B462E" w:rsidP="00DC5B4E">
      <w:pPr>
        <w:pStyle w:val="ListParagraph"/>
        <w:numPr>
          <w:ilvl w:val="0"/>
          <w:numId w:val="9"/>
        </w:numPr>
        <w:spacing w:after="200" w:line="276" w:lineRule="auto"/>
        <w:jc w:val="left"/>
        <w:rPr>
          <w:rFonts w:eastAsia="Cambria"/>
          <w:bCs/>
          <w:iCs/>
          <w:sz w:val="32"/>
          <w:szCs w:val="28"/>
        </w:rPr>
      </w:pPr>
      <w:r w:rsidRPr="004B462E">
        <w:t>The review team may not accept any kind of gifts from those at the school being visited or invitations to social outings.</w:t>
      </w:r>
    </w:p>
    <w:p w14:paraId="751E0465" w14:textId="77777777" w:rsidR="00F56DAC" w:rsidRPr="00E37E3D" w:rsidRDefault="00F56DAC" w:rsidP="00F56DAC">
      <w:pPr>
        <w:pStyle w:val="ListParagraph"/>
        <w:spacing w:after="200" w:line="276" w:lineRule="auto"/>
        <w:jc w:val="left"/>
        <w:rPr>
          <w:rFonts w:eastAsia="Cambria"/>
          <w:bCs/>
          <w:iCs/>
          <w:sz w:val="32"/>
          <w:szCs w:val="28"/>
        </w:rPr>
      </w:pPr>
    </w:p>
    <w:p w14:paraId="60912A51" w14:textId="77777777" w:rsidR="0096510E" w:rsidRPr="006E21F6" w:rsidRDefault="006E21F6" w:rsidP="004B462E">
      <w:pPr>
        <w:pStyle w:val="Heading2"/>
        <w:rPr>
          <w:rFonts w:eastAsia="Cambria"/>
        </w:rPr>
      </w:pPr>
      <w:r w:rsidRPr="006E21F6">
        <w:rPr>
          <w:rFonts w:eastAsia="Cambria"/>
        </w:rPr>
        <w:t>Site</w:t>
      </w:r>
      <w:r w:rsidRPr="006E21F6">
        <w:rPr>
          <w:rFonts w:eastAsia="Cambria"/>
          <w:spacing w:val="-5"/>
        </w:rPr>
        <w:t xml:space="preserve"> </w:t>
      </w:r>
      <w:r w:rsidRPr="006E21F6">
        <w:rPr>
          <w:rFonts w:eastAsia="Cambria"/>
        </w:rPr>
        <w:t>V</w:t>
      </w:r>
      <w:r w:rsidRPr="006E21F6">
        <w:rPr>
          <w:rFonts w:eastAsia="Cambria"/>
          <w:spacing w:val="1"/>
        </w:rPr>
        <w:t>i</w:t>
      </w:r>
      <w:r w:rsidRPr="006E21F6">
        <w:rPr>
          <w:rFonts w:eastAsia="Cambria"/>
        </w:rPr>
        <w:t>sit</w:t>
      </w:r>
      <w:r w:rsidRPr="006E21F6">
        <w:rPr>
          <w:rFonts w:eastAsia="Cambria"/>
          <w:spacing w:val="-6"/>
        </w:rPr>
        <w:t xml:space="preserve"> </w:t>
      </w:r>
      <w:r w:rsidRPr="006E21F6">
        <w:rPr>
          <w:rFonts w:eastAsia="Cambria"/>
        </w:rPr>
        <w:t>Rep</w:t>
      </w:r>
      <w:r w:rsidRPr="006E21F6">
        <w:rPr>
          <w:rFonts w:eastAsia="Cambria"/>
          <w:spacing w:val="1"/>
        </w:rPr>
        <w:t>o</w:t>
      </w:r>
      <w:r w:rsidRPr="006E21F6">
        <w:rPr>
          <w:rFonts w:eastAsia="Cambria"/>
        </w:rPr>
        <w:t>rt</w:t>
      </w:r>
    </w:p>
    <w:p w14:paraId="3C113E97" w14:textId="77777777" w:rsidR="0096510E" w:rsidRPr="006E21F6" w:rsidRDefault="0096510E">
      <w:pPr>
        <w:spacing w:before="15" w:line="240" w:lineRule="exact"/>
        <w:rPr>
          <w:szCs w:val="24"/>
        </w:rPr>
      </w:pPr>
    </w:p>
    <w:p w14:paraId="7C9B0689" w14:textId="77777777" w:rsidR="0096510E" w:rsidRPr="004B462E" w:rsidRDefault="006E21F6" w:rsidP="004B462E">
      <w:r w:rsidRPr="004B462E">
        <w:t xml:space="preserve">The report of the review team serves as the primary source of information used by the Board of Accreditation in making its recommendation to the Board of Directors regarding </w:t>
      </w:r>
      <w:r w:rsidR="006F55D5">
        <w:t>an institution</w:t>
      </w:r>
      <w:r w:rsidRPr="004B462E">
        <w:t>’s status.</w:t>
      </w:r>
    </w:p>
    <w:p w14:paraId="6256B43F" w14:textId="77777777" w:rsidR="0096510E" w:rsidRPr="004B462E" w:rsidRDefault="0096510E" w:rsidP="004B462E"/>
    <w:p w14:paraId="334DC61B" w14:textId="77777777" w:rsidR="0096510E" w:rsidRPr="004B462E" w:rsidRDefault="006E21F6" w:rsidP="004B462E">
      <w:r w:rsidRPr="004B462E">
        <w:t>The following notation is used in the report for each sub-criterion assessed:</w:t>
      </w:r>
    </w:p>
    <w:p w14:paraId="49B5BEE4" w14:textId="77777777" w:rsidR="004B462E" w:rsidRPr="004B462E" w:rsidRDefault="006E21F6" w:rsidP="00DC5B4E">
      <w:pPr>
        <w:pStyle w:val="ListParagraph"/>
        <w:numPr>
          <w:ilvl w:val="0"/>
          <w:numId w:val="10"/>
        </w:numPr>
      </w:pPr>
      <w:r w:rsidRPr="004B462E">
        <w:t xml:space="preserve">The sub-criterion is met: The </w:t>
      </w:r>
      <w:r w:rsidR="00AB5C3D">
        <w:t>institution</w:t>
      </w:r>
      <w:r w:rsidRPr="004B462E">
        <w:t xml:space="preserve"> demonstrates satisfactory compliance with this requirement or exceeds the expectations embodied in the criterion. Sub-criterion could be met with commentary, meaning that the minimum requirements within a certain sub- criterion are met, but some aspects of performance could be strengthened.</w:t>
      </w:r>
    </w:p>
    <w:p w14:paraId="5C691CCC" w14:textId="77777777" w:rsidR="004B462E" w:rsidRPr="004B462E" w:rsidRDefault="006E21F6" w:rsidP="00DC5B4E">
      <w:pPr>
        <w:pStyle w:val="ListParagraph"/>
        <w:numPr>
          <w:ilvl w:val="0"/>
          <w:numId w:val="10"/>
        </w:numPr>
      </w:pPr>
      <w:r w:rsidRPr="004B462E">
        <w:t xml:space="preserve">The sub-criterion is partially met: The review team has identified a concern or multiple concerns regarding </w:t>
      </w:r>
      <w:r w:rsidR="006F55D5">
        <w:t>an institution</w:t>
      </w:r>
      <w:r w:rsidRPr="004B462E">
        <w:t>’s compliance with a sub-criterion. Improvement is necessary before the sub-criterion can be considered met.</w:t>
      </w:r>
    </w:p>
    <w:p w14:paraId="4782B47F" w14:textId="77777777" w:rsidR="0096510E" w:rsidRPr="004B462E" w:rsidRDefault="006E21F6" w:rsidP="00DC5B4E">
      <w:pPr>
        <w:pStyle w:val="ListParagraph"/>
        <w:numPr>
          <w:ilvl w:val="0"/>
          <w:numId w:val="10"/>
        </w:numPr>
      </w:pPr>
      <w:r w:rsidRPr="004B462E">
        <w:t xml:space="preserve">The sub-criterion is not met: The review team has identified major concerns regarding </w:t>
      </w:r>
      <w:r w:rsidR="006F55D5">
        <w:t>an institution</w:t>
      </w:r>
      <w:r w:rsidRPr="004B462E">
        <w:t>’s minimal compliance with a given sub-criterion. Substantial improvement is required.</w:t>
      </w:r>
    </w:p>
    <w:p w14:paraId="7C5345AC" w14:textId="77777777" w:rsidR="0096510E" w:rsidRPr="004B462E" w:rsidRDefault="0096510E" w:rsidP="004B462E"/>
    <w:p w14:paraId="21A4DA03" w14:textId="77777777" w:rsidR="0096510E" w:rsidRPr="004B462E" w:rsidRDefault="006E21F6" w:rsidP="004B462E">
      <w:r w:rsidRPr="006E21F6">
        <w:rPr>
          <w:spacing w:val="1"/>
        </w:rPr>
        <w:t>T</w:t>
      </w:r>
      <w:r w:rsidRPr="006E21F6">
        <w:t>he</w:t>
      </w:r>
      <w:r w:rsidRPr="006E21F6">
        <w:rPr>
          <w:spacing w:val="26"/>
        </w:rPr>
        <w:t xml:space="preserve"> </w:t>
      </w:r>
      <w:r w:rsidRPr="006E21F6">
        <w:rPr>
          <w:spacing w:val="-3"/>
        </w:rPr>
        <w:t>r</w:t>
      </w:r>
      <w:r w:rsidRPr="006E21F6">
        <w:t>eport</w:t>
      </w:r>
      <w:r w:rsidRPr="006E21F6">
        <w:rPr>
          <w:spacing w:val="24"/>
        </w:rPr>
        <w:t xml:space="preserve"> </w:t>
      </w:r>
      <w:r w:rsidRPr="006E21F6">
        <w:rPr>
          <w:spacing w:val="1"/>
        </w:rPr>
        <w:t>i</w:t>
      </w:r>
      <w:r w:rsidRPr="006E21F6">
        <w:rPr>
          <w:spacing w:val="-1"/>
        </w:rPr>
        <w:t>n</w:t>
      </w:r>
      <w:r w:rsidRPr="006E21F6">
        <w:rPr>
          <w:spacing w:val="1"/>
        </w:rPr>
        <w:t>c</w:t>
      </w:r>
      <w:r w:rsidRPr="006E21F6">
        <w:rPr>
          <w:spacing w:val="-2"/>
        </w:rPr>
        <w:t>l</w:t>
      </w:r>
      <w:r w:rsidRPr="006E21F6">
        <w:t>u</w:t>
      </w:r>
      <w:r w:rsidRPr="004B462E">
        <w:t>des the presentation of the review team and the method used during the site visit (including the visit agenda) in addition to an assessment of compliance, sub-criterion by sub-criterion.</w:t>
      </w:r>
      <w:r w:rsidR="000B0BC4" w:rsidRPr="004B462E">
        <w:t xml:space="preserve"> </w:t>
      </w:r>
      <w:r w:rsidRPr="004B462E">
        <w:t>Factual</w:t>
      </w:r>
      <w:r w:rsidR="000B0BC4" w:rsidRPr="004B462E">
        <w:t xml:space="preserve"> </w:t>
      </w:r>
      <w:r w:rsidRPr="004B462E">
        <w:t>material</w:t>
      </w:r>
      <w:r w:rsidR="000B0BC4" w:rsidRPr="004B462E">
        <w:t xml:space="preserve"> </w:t>
      </w:r>
      <w:r w:rsidRPr="004B462E">
        <w:t>and</w:t>
      </w:r>
      <w:r w:rsidR="000B0BC4" w:rsidRPr="004B462E">
        <w:t xml:space="preserve"> </w:t>
      </w:r>
      <w:r w:rsidRPr="004B462E">
        <w:t>observations</w:t>
      </w:r>
      <w:r w:rsidR="000B0BC4" w:rsidRPr="004B462E">
        <w:t xml:space="preserve"> </w:t>
      </w:r>
      <w:r w:rsidRPr="004B462E">
        <w:t>are</w:t>
      </w:r>
      <w:r w:rsidR="000B0BC4" w:rsidRPr="004B462E">
        <w:t xml:space="preserve"> </w:t>
      </w:r>
      <w:r w:rsidRPr="004B462E">
        <w:t>presented</w:t>
      </w:r>
      <w:r w:rsidR="000B0BC4" w:rsidRPr="004B462E">
        <w:t xml:space="preserve"> </w:t>
      </w:r>
      <w:r w:rsidRPr="004B462E">
        <w:t>to</w:t>
      </w:r>
      <w:r w:rsidR="000B0BC4" w:rsidRPr="004B462E">
        <w:t xml:space="preserve"> </w:t>
      </w:r>
      <w:r w:rsidRPr="004B462E">
        <w:t>support</w:t>
      </w:r>
      <w:r w:rsidR="000B0BC4" w:rsidRPr="004B462E">
        <w:t xml:space="preserve"> </w:t>
      </w:r>
      <w:r w:rsidRPr="004B462E">
        <w:t xml:space="preserve">statements concerning strengths and weaknesses. Conclusions and specific recommendations for improvement will also be presented. The report should include </w:t>
      </w:r>
      <w:r w:rsidRPr="004B462E">
        <w:lastRenderedPageBreak/>
        <w:t xml:space="preserve">concrete recommendations for quality enhancement. The report should also indicate any special features of the </w:t>
      </w:r>
      <w:r w:rsidR="00AB5C3D">
        <w:t>institution</w:t>
      </w:r>
      <w:r w:rsidRPr="004B462E">
        <w:t xml:space="preserve"> under evaluation.</w:t>
      </w:r>
    </w:p>
    <w:p w14:paraId="4C4C68C0" w14:textId="77777777" w:rsidR="0096510E" w:rsidRPr="004B462E" w:rsidRDefault="0096510E" w:rsidP="004B462E"/>
    <w:p w14:paraId="2A5B686A" w14:textId="77777777" w:rsidR="0096510E" w:rsidRDefault="006E21F6" w:rsidP="004B462E">
      <w:r w:rsidRPr="004B462E">
        <w:t xml:space="preserve">The review team chair will collect required material from all reviewers before the end of the visit. This material will then serve as the basis for the first draft of the team’s report. The draft will be reviewed by all review team members, who will be asked to respond by a specified date. The team’s revisions will be incorporated into a second draft which, once approved by the entire team, will be sent to the director of the </w:t>
      </w:r>
      <w:r w:rsidR="00AB5C3D">
        <w:t>institution</w:t>
      </w:r>
      <w:r w:rsidRPr="004B462E">
        <w:t xml:space="preserve"> by the Secretariat within 60 days of the completion of the site visit. The institution has 14 days to provide a written response to the report, including any factual corrections to the review team’s findings. The final site visit report, prepared by the review team chair with the assistance of the Secretariat, will be revised in light of the school’s response. It will be forwarded, along with the school’s response to the Board of Accreditation at least 14 days prior to the meeting at which the Board of Accreditation will devise a recommendation. The Board of Accreditation reserves the right to modify the report based on its final discussions. The Board of Accreditation will forward its recommendation to the Board of Directors which</w:t>
      </w:r>
      <w:r w:rsidRPr="006E21F6">
        <w:rPr>
          <w:spacing w:val="3"/>
        </w:rPr>
        <w:t xml:space="preserve"> </w:t>
      </w:r>
      <w:r w:rsidRPr="006E21F6">
        <w:t>w</w:t>
      </w:r>
      <w:r w:rsidRPr="006E21F6">
        <w:rPr>
          <w:spacing w:val="-2"/>
        </w:rPr>
        <w:t>i</w:t>
      </w:r>
      <w:r w:rsidRPr="006E21F6">
        <w:t>ll</w:t>
      </w:r>
      <w:r w:rsidRPr="006E21F6">
        <w:rPr>
          <w:spacing w:val="3"/>
        </w:rPr>
        <w:t xml:space="preserve"> </w:t>
      </w:r>
      <w:r w:rsidRPr="006E21F6">
        <w:t>re</w:t>
      </w:r>
      <w:r w:rsidRPr="006E21F6">
        <w:rPr>
          <w:spacing w:val="-1"/>
        </w:rPr>
        <w:t>n</w:t>
      </w:r>
      <w:r w:rsidRPr="006E21F6">
        <w:t>der a</w:t>
      </w:r>
      <w:r w:rsidRPr="006E21F6">
        <w:rPr>
          <w:spacing w:val="3"/>
        </w:rPr>
        <w:t xml:space="preserve"> </w:t>
      </w:r>
      <w:r w:rsidRPr="006E21F6">
        <w:t>f</w:t>
      </w:r>
      <w:r w:rsidRPr="006E21F6">
        <w:rPr>
          <w:spacing w:val="1"/>
        </w:rPr>
        <w:t>i</w:t>
      </w:r>
      <w:r w:rsidRPr="006E21F6">
        <w:rPr>
          <w:spacing w:val="-1"/>
        </w:rPr>
        <w:t>n</w:t>
      </w:r>
      <w:r w:rsidRPr="006E21F6">
        <w:rPr>
          <w:spacing w:val="-2"/>
        </w:rPr>
        <w:t>a</w:t>
      </w:r>
      <w:r w:rsidRPr="006E21F6">
        <w:t>l</w:t>
      </w:r>
      <w:r w:rsidRPr="006E21F6">
        <w:rPr>
          <w:spacing w:val="3"/>
        </w:rPr>
        <w:t xml:space="preserve"> </w:t>
      </w:r>
      <w:r w:rsidRPr="006E21F6">
        <w:t>de</w:t>
      </w:r>
      <w:r w:rsidRPr="006E21F6">
        <w:rPr>
          <w:spacing w:val="-1"/>
        </w:rPr>
        <w:t>c</w:t>
      </w:r>
      <w:r w:rsidRPr="006E21F6">
        <w:rPr>
          <w:spacing w:val="1"/>
        </w:rPr>
        <w:t>i</w:t>
      </w:r>
      <w:r w:rsidRPr="006E21F6">
        <w:rPr>
          <w:spacing w:val="-1"/>
        </w:rPr>
        <w:t>s</w:t>
      </w:r>
      <w:r w:rsidRPr="006E21F6">
        <w:rPr>
          <w:spacing w:val="1"/>
        </w:rPr>
        <w:t>i</w:t>
      </w:r>
      <w:r w:rsidRPr="006E21F6">
        <w:t>on</w:t>
      </w:r>
      <w:r w:rsidRPr="006E21F6">
        <w:rPr>
          <w:spacing w:val="5"/>
        </w:rPr>
        <w:t xml:space="preserve"> </w:t>
      </w:r>
      <w:r w:rsidRPr="006E21F6">
        <w:t>re</w:t>
      </w:r>
      <w:r w:rsidRPr="006E21F6">
        <w:rPr>
          <w:spacing w:val="-1"/>
        </w:rPr>
        <w:t>g</w:t>
      </w:r>
      <w:r w:rsidRPr="006E21F6">
        <w:t>ar</w:t>
      </w:r>
      <w:r w:rsidRPr="006E21F6">
        <w:rPr>
          <w:spacing w:val="-2"/>
        </w:rPr>
        <w:t>d</w:t>
      </w:r>
      <w:r w:rsidRPr="006E21F6">
        <w:rPr>
          <w:spacing w:val="1"/>
        </w:rPr>
        <w:t>i</w:t>
      </w:r>
      <w:r w:rsidRPr="006E21F6">
        <w:rPr>
          <w:spacing w:val="-1"/>
        </w:rPr>
        <w:t>n</w:t>
      </w:r>
      <w:r w:rsidRPr="006E21F6">
        <w:t>g</w:t>
      </w:r>
      <w:r w:rsidRPr="006E21F6">
        <w:rPr>
          <w:spacing w:val="1"/>
        </w:rPr>
        <w:t xml:space="preserve"> </w:t>
      </w:r>
      <w:r w:rsidRPr="006E21F6">
        <w:t>the</w:t>
      </w:r>
      <w:r w:rsidRPr="006E21F6">
        <w:rPr>
          <w:spacing w:val="1"/>
        </w:rPr>
        <w:t xml:space="preserve"> </w:t>
      </w:r>
      <w:r w:rsidRPr="006E21F6">
        <w:t>a</w:t>
      </w:r>
      <w:r w:rsidRPr="006E21F6">
        <w:rPr>
          <w:spacing w:val="1"/>
        </w:rPr>
        <w:t>cc</w:t>
      </w:r>
      <w:r w:rsidRPr="006E21F6">
        <w:rPr>
          <w:spacing w:val="-3"/>
        </w:rPr>
        <w:t>r</w:t>
      </w:r>
      <w:r w:rsidRPr="006E21F6">
        <w:t>ed</w:t>
      </w:r>
      <w:r w:rsidRPr="006E21F6">
        <w:rPr>
          <w:spacing w:val="1"/>
        </w:rPr>
        <w:t>i</w:t>
      </w:r>
      <w:r w:rsidRPr="006E21F6">
        <w:rPr>
          <w:spacing w:val="-3"/>
        </w:rPr>
        <w:t>t</w:t>
      </w:r>
      <w:r w:rsidRPr="006E21F6">
        <w:t>at</w:t>
      </w:r>
      <w:r w:rsidRPr="006E21F6">
        <w:rPr>
          <w:spacing w:val="-1"/>
        </w:rPr>
        <w:t>i</w:t>
      </w:r>
      <w:r w:rsidRPr="006E21F6">
        <w:t>on</w:t>
      </w:r>
      <w:r w:rsidRPr="006E21F6">
        <w:rPr>
          <w:spacing w:val="2"/>
        </w:rPr>
        <w:t xml:space="preserve"> </w:t>
      </w:r>
      <w:r w:rsidRPr="006E21F6">
        <w:t>of</w:t>
      </w:r>
      <w:r w:rsidRPr="006E21F6">
        <w:rPr>
          <w:spacing w:val="3"/>
        </w:rPr>
        <w:t xml:space="preserve"> </w:t>
      </w:r>
      <w:r w:rsidRPr="006E21F6">
        <w:t>t</w:t>
      </w:r>
      <w:r w:rsidRPr="006E21F6">
        <w:rPr>
          <w:spacing w:val="-2"/>
        </w:rPr>
        <w:t>h</w:t>
      </w:r>
      <w:r w:rsidRPr="006E21F6">
        <w:t xml:space="preserve">e </w:t>
      </w:r>
      <w:r w:rsidR="00AB5C3D">
        <w:t>institution</w:t>
      </w:r>
      <w:r w:rsidRPr="006E21F6">
        <w:t xml:space="preserve">. </w:t>
      </w:r>
      <w:r w:rsidRPr="006E21F6">
        <w:rPr>
          <w:spacing w:val="1"/>
        </w:rPr>
        <w:t>T</w:t>
      </w:r>
      <w:r w:rsidRPr="006E21F6">
        <w:t>he</w:t>
      </w:r>
      <w:r w:rsidRPr="006E21F6">
        <w:rPr>
          <w:spacing w:val="2"/>
        </w:rPr>
        <w:t xml:space="preserve"> </w:t>
      </w:r>
      <w:r w:rsidRPr="006E21F6">
        <w:rPr>
          <w:spacing w:val="-2"/>
        </w:rPr>
        <w:t>f</w:t>
      </w:r>
      <w:r w:rsidRPr="006E21F6">
        <w:rPr>
          <w:spacing w:val="1"/>
        </w:rPr>
        <w:t>i</w:t>
      </w:r>
      <w:r w:rsidRPr="006E21F6">
        <w:rPr>
          <w:spacing w:val="-1"/>
        </w:rPr>
        <w:t>n</w:t>
      </w:r>
      <w:r w:rsidRPr="006E21F6">
        <w:t>al</w:t>
      </w:r>
      <w:r w:rsidRPr="006E21F6">
        <w:rPr>
          <w:spacing w:val="2"/>
        </w:rPr>
        <w:t xml:space="preserve"> </w:t>
      </w:r>
      <w:r w:rsidRPr="006E21F6">
        <w:t>d</w:t>
      </w:r>
      <w:r w:rsidRPr="006E21F6">
        <w:rPr>
          <w:spacing w:val="-2"/>
        </w:rPr>
        <w:t>e</w:t>
      </w:r>
      <w:r w:rsidRPr="006E21F6">
        <w:rPr>
          <w:spacing w:val="1"/>
        </w:rPr>
        <w:t>c</w:t>
      </w:r>
      <w:r w:rsidRPr="006E21F6">
        <w:rPr>
          <w:spacing w:val="-1"/>
        </w:rPr>
        <w:t>i</w:t>
      </w:r>
      <w:r w:rsidRPr="006E21F6">
        <w:rPr>
          <w:spacing w:val="1"/>
        </w:rPr>
        <w:t>s</w:t>
      </w:r>
      <w:r w:rsidRPr="006E21F6">
        <w:rPr>
          <w:spacing w:val="-1"/>
        </w:rPr>
        <w:t>i</w:t>
      </w:r>
      <w:r w:rsidRPr="006E21F6">
        <w:t>on</w:t>
      </w:r>
      <w:r w:rsidRPr="006E21F6">
        <w:rPr>
          <w:spacing w:val="1"/>
        </w:rPr>
        <w:t xml:space="preserve"> i</w:t>
      </w:r>
      <w:r w:rsidRPr="006E21F6">
        <w:t>s</w:t>
      </w:r>
      <w:r w:rsidRPr="006E21F6">
        <w:rPr>
          <w:spacing w:val="3"/>
        </w:rPr>
        <w:t xml:space="preserve"> </w:t>
      </w:r>
      <w:r w:rsidRPr="006E21F6">
        <w:rPr>
          <w:spacing w:val="-1"/>
        </w:rPr>
        <w:t>c</w:t>
      </w:r>
      <w:r w:rsidRPr="006E21F6">
        <w:t>on</w:t>
      </w:r>
      <w:r w:rsidRPr="006E21F6">
        <w:rPr>
          <w:spacing w:val="-1"/>
        </w:rPr>
        <w:t>v</w:t>
      </w:r>
      <w:r w:rsidRPr="006E21F6">
        <w:t>eyed</w:t>
      </w:r>
      <w:r w:rsidRPr="006E21F6">
        <w:rPr>
          <w:spacing w:val="1"/>
        </w:rPr>
        <w:t xml:space="preserve"> </w:t>
      </w:r>
      <w:r w:rsidRPr="006E21F6">
        <w:t>to</w:t>
      </w:r>
      <w:r w:rsidRPr="006E21F6">
        <w:rPr>
          <w:spacing w:val="2"/>
        </w:rPr>
        <w:t xml:space="preserve"> </w:t>
      </w:r>
      <w:r w:rsidRPr="006E21F6">
        <w:t>the</w:t>
      </w:r>
      <w:r w:rsidRPr="006E21F6">
        <w:rPr>
          <w:spacing w:val="4"/>
        </w:rPr>
        <w:t xml:space="preserve"> </w:t>
      </w:r>
      <w:r w:rsidRPr="006E21F6">
        <w:rPr>
          <w:spacing w:val="1"/>
        </w:rPr>
        <w:t>sc</w:t>
      </w:r>
      <w:r w:rsidRPr="006E21F6">
        <w:rPr>
          <w:spacing w:val="-2"/>
        </w:rPr>
        <w:t>h</w:t>
      </w:r>
      <w:r w:rsidRPr="006E21F6">
        <w:t>o</w:t>
      </w:r>
      <w:r w:rsidRPr="006E21F6">
        <w:rPr>
          <w:spacing w:val="1"/>
        </w:rPr>
        <w:t>o</w:t>
      </w:r>
      <w:r w:rsidRPr="006E21F6">
        <w:t>l</w:t>
      </w:r>
      <w:r w:rsidRPr="006E21F6">
        <w:rPr>
          <w:spacing w:val="3"/>
        </w:rPr>
        <w:t xml:space="preserve"> </w:t>
      </w:r>
      <w:r w:rsidRPr="006E21F6">
        <w:rPr>
          <w:spacing w:val="1"/>
        </w:rPr>
        <w:t>i</w:t>
      </w:r>
      <w:r w:rsidRPr="006E21F6">
        <w:t>n</w:t>
      </w:r>
      <w:r w:rsidRPr="006E21F6">
        <w:rPr>
          <w:spacing w:val="1"/>
        </w:rPr>
        <w:t xml:space="preserve"> </w:t>
      </w:r>
      <w:r w:rsidRPr="006E21F6">
        <w:t>a</w:t>
      </w:r>
      <w:r w:rsidRPr="006E21F6">
        <w:rPr>
          <w:spacing w:val="2"/>
        </w:rPr>
        <w:t xml:space="preserve"> </w:t>
      </w:r>
      <w:r w:rsidRPr="006E21F6">
        <w:t>letter</w:t>
      </w:r>
      <w:r w:rsidRPr="006E21F6">
        <w:rPr>
          <w:spacing w:val="2"/>
        </w:rPr>
        <w:t xml:space="preserve"> </w:t>
      </w:r>
      <w:r w:rsidRPr="006E21F6">
        <w:t>fr</w:t>
      </w:r>
      <w:r w:rsidRPr="006E21F6">
        <w:rPr>
          <w:spacing w:val="-2"/>
        </w:rPr>
        <w:t>o</w:t>
      </w:r>
      <w:r w:rsidRPr="006E21F6">
        <w:t>m</w:t>
      </w:r>
      <w:r w:rsidRPr="006E21F6">
        <w:rPr>
          <w:spacing w:val="3"/>
        </w:rPr>
        <w:t xml:space="preserve"> </w:t>
      </w:r>
      <w:r w:rsidRPr="006E21F6">
        <w:t>the</w:t>
      </w:r>
      <w:r w:rsidRPr="006E21F6">
        <w:rPr>
          <w:spacing w:val="4"/>
        </w:rPr>
        <w:t xml:space="preserve"> </w:t>
      </w:r>
      <w:r w:rsidRPr="006E21F6">
        <w:t>P</w:t>
      </w:r>
      <w:r w:rsidRPr="006E21F6">
        <w:rPr>
          <w:spacing w:val="-1"/>
        </w:rPr>
        <w:t>r</w:t>
      </w:r>
      <w:r w:rsidRPr="006E21F6">
        <w:t>e</w:t>
      </w:r>
      <w:r w:rsidRPr="006E21F6">
        <w:rPr>
          <w:spacing w:val="-1"/>
        </w:rPr>
        <w:t>s</w:t>
      </w:r>
      <w:r w:rsidRPr="006E21F6">
        <w:rPr>
          <w:spacing w:val="1"/>
        </w:rPr>
        <w:t>i</w:t>
      </w:r>
      <w:r w:rsidRPr="006E21F6">
        <w:t>de</w:t>
      </w:r>
      <w:r w:rsidRPr="006E21F6">
        <w:rPr>
          <w:spacing w:val="-1"/>
        </w:rPr>
        <w:t>n</w:t>
      </w:r>
      <w:r w:rsidRPr="006E21F6">
        <w:t>t</w:t>
      </w:r>
      <w:r w:rsidRPr="006E21F6">
        <w:rPr>
          <w:spacing w:val="2"/>
        </w:rPr>
        <w:t xml:space="preserve"> </w:t>
      </w:r>
      <w:r w:rsidRPr="006E21F6">
        <w:t>of</w:t>
      </w:r>
      <w:r w:rsidRPr="006E21F6">
        <w:rPr>
          <w:spacing w:val="3"/>
        </w:rPr>
        <w:t xml:space="preserve"> </w:t>
      </w:r>
      <w:r w:rsidRPr="006E21F6">
        <w:t>t</w:t>
      </w:r>
      <w:r w:rsidRPr="006E21F6">
        <w:rPr>
          <w:spacing w:val="-2"/>
        </w:rPr>
        <w:t>h</w:t>
      </w:r>
      <w:r w:rsidRPr="006E21F6">
        <w:t>e Board</w:t>
      </w:r>
      <w:r w:rsidRPr="006E21F6">
        <w:rPr>
          <w:spacing w:val="3"/>
        </w:rPr>
        <w:t xml:space="preserve"> </w:t>
      </w:r>
      <w:r w:rsidRPr="006E21F6">
        <w:t>of</w:t>
      </w:r>
      <w:r w:rsidRPr="006E21F6">
        <w:rPr>
          <w:spacing w:val="2"/>
        </w:rPr>
        <w:t xml:space="preserve"> </w:t>
      </w:r>
      <w:r w:rsidRPr="006E21F6">
        <w:t>D</w:t>
      </w:r>
      <w:r w:rsidRPr="006E21F6">
        <w:rPr>
          <w:spacing w:val="1"/>
        </w:rPr>
        <w:t>i</w:t>
      </w:r>
      <w:r w:rsidRPr="006E21F6">
        <w:rPr>
          <w:spacing w:val="-3"/>
        </w:rPr>
        <w:t>r</w:t>
      </w:r>
      <w:r w:rsidRPr="006E21F6">
        <w:t>e</w:t>
      </w:r>
      <w:r w:rsidRPr="006E21F6">
        <w:rPr>
          <w:spacing w:val="1"/>
        </w:rPr>
        <w:t>c</w:t>
      </w:r>
      <w:r w:rsidRPr="006E21F6">
        <w:t>t</w:t>
      </w:r>
      <w:r w:rsidRPr="006E21F6">
        <w:rPr>
          <w:spacing w:val="-2"/>
        </w:rPr>
        <w:t>o</w:t>
      </w:r>
      <w:r w:rsidRPr="006E21F6">
        <w:t>rs</w:t>
      </w:r>
      <w:r w:rsidRPr="006E21F6">
        <w:rPr>
          <w:spacing w:val="5"/>
        </w:rPr>
        <w:t xml:space="preserve"> </w:t>
      </w:r>
      <w:r w:rsidRPr="006E21F6">
        <w:t>a</w:t>
      </w:r>
      <w:r w:rsidRPr="006E21F6">
        <w:rPr>
          <w:spacing w:val="-2"/>
        </w:rPr>
        <w:t>l</w:t>
      </w:r>
      <w:r w:rsidRPr="006E21F6">
        <w:t>ong</w:t>
      </w:r>
      <w:r w:rsidRPr="006E21F6">
        <w:rPr>
          <w:spacing w:val="2"/>
        </w:rPr>
        <w:t xml:space="preserve"> </w:t>
      </w:r>
      <w:r w:rsidRPr="006E21F6">
        <w:t>with</w:t>
      </w:r>
      <w:r w:rsidRPr="006E21F6">
        <w:rPr>
          <w:spacing w:val="4"/>
        </w:rPr>
        <w:t xml:space="preserve"> </w:t>
      </w:r>
      <w:r w:rsidRPr="006E21F6">
        <w:t>t</w:t>
      </w:r>
      <w:r w:rsidRPr="006E21F6">
        <w:rPr>
          <w:spacing w:val="-2"/>
        </w:rPr>
        <w:t>h</w:t>
      </w:r>
      <w:r w:rsidRPr="006E21F6">
        <w:t>e</w:t>
      </w:r>
      <w:r w:rsidRPr="006E21F6">
        <w:rPr>
          <w:spacing w:val="3"/>
        </w:rPr>
        <w:t xml:space="preserve"> </w:t>
      </w:r>
      <w:r w:rsidRPr="006E21F6">
        <w:t>f</w:t>
      </w:r>
      <w:r w:rsidRPr="006E21F6">
        <w:rPr>
          <w:spacing w:val="1"/>
        </w:rPr>
        <w:t>i</w:t>
      </w:r>
      <w:r w:rsidRPr="006E21F6">
        <w:rPr>
          <w:spacing w:val="-1"/>
        </w:rPr>
        <w:t>n</w:t>
      </w:r>
      <w:r w:rsidRPr="006E21F6">
        <w:t>al</w:t>
      </w:r>
      <w:r w:rsidRPr="006E21F6">
        <w:rPr>
          <w:spacing w:val="1"/>
        </w:rPr>
        <w:t xml:space="preserve"> </w:t>
      </w:r>
      <w:r w:rsidRPr="006E21F6">
        <w:rPr>
          <w:spacing w:val="-1"/>
        </w:rPr>
        <w:t>s</w:t>
      </w:r>
      <w:r w:rsidRPr="006E21F6">
        <w:rPr>
          <w:spacing w:val="1"/>
        </w:rPr>
        <w:t>i</w:t>
      </w:r>
      <w:r w:rsidRPr="006E21F6">
        <w:t>te</w:t>
      </w:r>
      <w:r w:rsidRPr="006E21F6">
        <w:rPr>
          <w:spacing w:val="3"/>
        </w:rPr>
        <w:t xml:space="preserve"> </w:t>
      </w:r>
      <w:r w:rsidRPr="006E21F6">
        <w:rPr>
          <w:spacing w:val="-1"/>
        </w:rPr>
        <w:t>vi</w:t>
      </w:r>
      <w:r w:rsidRPr="006E21F6">
        <w:rPr>
          <w:spacing w:val="1"/>
        </w:rPr>
        <w:t>si</w:t>
      </w:r>
      <w:r w:rsidRPr="006E21F6">
        <w:t>t report</w:t>
      </w:r>
      <w:r w:rsidRPr="006E21F6">
        <w:rPr>
          <w:spacing w:val="7"/>
        </w:rPr>
        <w:t xml:space="preserve"> </w:t>
      </w:r>
      <w:r w:rsidRPr="006E21F6">
        <w:rPr>
          <w:spacing w:val="-1"/>
        </w:rPr>
        <w:t>n</w:t>
      </w:r>
      <w:r w:rsidRPr="006E21F6">
        <w:t>o</w:t>
      </w:r>
      <w:r w:rsidRPr="006E21F6">
        <w:rPr>
          <w:spacing w:val="4"/>
        </w:rPr>
        <w:t xml:space="preserve"> </w:t>
      </w:r>
      <w:r w:rsidRPr="006E21F6">
        <w:t>la</w:t>
      </w:r>
      <w:r w:rsidRPr="006E21F6">
        <w:rPr>
          <w:spacing w:val="-2"/>
        </w:rPr>
        <w:t>t</w:t>
      </w:r>
      <w:r w:rsidRPr="006E21F6">
        <w:t>er</w:t>
      </w:r>
      <w:r w:rsidRPr="006E21F6">
        <w:rPr>
          <w:spacing w:val="3"/>
        </w:rPr>
        <w:t xml:space="preserve"> </w:t>
      </w:r>
      <w:r w:rsidRPr="006E21F6">
        <w:t>t</w:t>
      </w:r>
      <w:r w:rsidRPr="006E21F6">
        <w:rPr>
          <w:spacing w:val="1"/>
        </w:rPr>
        <w:t>h</w:t>
      </w:r>
      <w:r w:rsidRPr="006E21F6">
        <w:t>an</w:t>
      </w:r>
      <w:r w:rsidRPr="006E21F6">
        <w:rPr>
          <w:spacing w:val="3"/>
        </w:rPr>
        <w:t xml:space="preserve"> </w:t>
      </w:r>
      <w:r w:rsidRPr="006E21F6">
        <w:t>30</w:t>
      </w:r>
      <w:r w:rsidRPr="006E21F6">
        <w:rPr>
          <w:spacing w:val="1"/>
        </w:rPr>
        <w:t xml:space="preserve"> </w:t>
      </w:r>
      <w:r w:rsidRPr="006E21F6">
        <w:t>da</w:t>
      </w:r>
      <w:r w:rsidRPr="006E21F6">
        <w:rPr>
          <w:spacing w:val="-1"/>
        </w:rPr>
        <w:t>y</w:t>
      </w:r>
      <w:r w:rsidRPr="006E21F6">
        <w:t>s</w:t>
      </w:r>
      <w:r w:rsidRPr="006E21F6">
        <w:rPr>
          <w:spacing w:val="6"/>
        </w:rPr>
        <w:t xml:space="preserve"> </w:t>
      </w:r>
      <w:r w:rsidRPr="006E21F6">
        <w:t>fo</w:t>
      </w:r>
      <w:r w:rsidRPr="006E21F6">
        <w:rPr>
          <w:spacing w:val="-2"/>
        </w:rPr>
        <w:t>l</w:t>
      </w:r>
      <w:r w:rsidRPr="006E21F6">
        <w:t>low</w:t>
      </w:r>
      <w:r w:rsidRPr="006E21F6">
        <w:rPr>
          <w:spacing w:val="1"/>
        </w:rPr>
        <w:t>i</w:t>
      </w:r>
      <w:r w:rsidRPr="006E21F6">
        <w:rPr>
          <w:spacing w:val="-1"/>
        </w:rPr>
        <w:t>n</w:t>
      </w:r>
      <w:r w:rsidRPr="006E21F6">
        <w:t>g</w:t>
      </w:r>
      <w:r w:rsidRPr="006E21F6">
        <w:rPr>
          <w:spacing w:val="2"/>
        </w:rPr>
        <w:t xml:space="preserve"> </w:t>
      </w:r>
      <w:r w:rsidRPr="006E21F6">
        <w:rPr>
          <w:spacing w:val="-3"/>
        </w:rPr>
        <w:t>t</w:t>
      </w:r>
      <w:r w:rsidRPr="006E21F6">
        <w:rPr>
          <w:spacing w:val="-2"/>
        </w:rPr>
        <w:t>h</w:t>
      </w:r>
      <w:r w:rsidRPr="006E21F6">
        <w:t xml:space="preserve">e </w:t>
      </w:r>
      <w:r w:rsidRPr="006E21F6">
        <w:rPr>
          <w:spacing w:val="1"/>
        </w:rPr>
        <w:t>m</w:t>
      </w:r>
      <w:r w:rsidRPr="006E21F6">
        <w:t>ee</w:t>
      </w:r>
      <w:r w:rsidRPr="006E21F6">
        <w:rPr>
          <w:spacing w:val="-2"/>
        </w:rPr>
        <w:t>t</w:t>
      </w:r>
      <w:r w:rsidRPr="006E21F6">
        <w:rPr>
          <w:spacing w:val="1"/>
        </w:rPr>
        <w:t>i</w:t>
      </w:r>
      <w:r w:rsidRPr="006E21F6">
        <w:rPr>
          <w:spacing w:val="-1"/>
        </w:rPr>
        <w:t>n</w:t>
      </w:r>
      <w:r w:rsidRPr="006E21F6">
        <w:t>g</w:t>
      </w:r>
      <w:r w:rsidRPr="006E21F6">
        <w:rPr>
          <w:spacing w:val="-1"/>
        </w:rPr>
        <w:t xml:space="preserve"> </w:t>
      </w:r>
      <w:r w:rsidRPr="006E21F6">
        <w:t>at</w:t>
      </w:r>
      <w:r w:rsidRPr="006E21F6">
        <w:rPr>
          <w:spacing w:val="-1"/>
        </w:rPr>
        <w:t xml:space="preserve"> </w:t>
      </w:r>
      <w:r w:rsidRPr="006E21F6">
        <w:t>wh</w:t>
      </w:r>
      <w:r w:rsidRPr="006E21F6">
        <w:rPr>
          <w:spacing w:val="-1"/>
        </w:rPr>
        <w:t>i</w:t>
      </w:r>
      <w:r w:rsidRPr="006E21F6">
        <w:rPr>
          <w:spacing w:val="1"/>
        </w:rPr>
        <w:t>c</w:t>
      </w:r>
      <w:r w:rsidRPr="006E21F6">
        <w:t>h t</w:t>
      </w:r>
      <w:r w:rsidRPr="006E21F6">
        <w:rPr>
          <w:spacing w:val="-2"/>
        </w:rPr>
        <w:t>h</w:t>
      </w:r>
      <w:r w:rsidRPr="006E21F6">
        <w:t>e f</w:t>
      </w:r>
      <w:r w:rsidRPr="006E21F6">
        <w:rPr>
          <w:spacing w:val="1"/>
        </w:rPr>
        <w:t>i</w:t>
      </w:r>
      <w:r w:rsidRPr="006E21F6">
        <w:rPr>
          <w:spacing w:val="-1"/>
        </w:rPr>
        <w:t>n</w:t>
      </w:r>
      <w:r w:rsidRPr="006E21F6">
        <w:t>al</w:t>
      </w:r>
      <w:r w:rsidRPr="006E21F6">
        <w:rPr>
          <w:spacing w:val="-2"/>
        </w:rPr>
        <w:t xml:space="preserve"> </w:t>
      </w:r>
      <w:r w:rsidRPr="006E21F6">
        <w:rPr>
          <w:spacing w:val="-1"/>
        </w:rPr>
        <w:t>d</w:t>
      </w:r>
      <w:r w:rsidRPr="006E21F6">
        <w:t>e</w:t>
      </w:r>
      <w:r w:rsidRPr="006E21F6">
        <w:rPr>
          <w:spacing w:val="1"/>
        </w:rPr>
        <w:t>c</w:t>
      </w:r>
      <w:r w:rsidRPr="006E21F6">
        <w:rPr>
          <w:spacing w:val="-1"/>
        </w:rPr>
        <w:t>i</w:t>
      </w:r>
      <w:r w:rsidRPr="006E21F6">
        <w:rPr>
          <w:spacing w:val="1"/>
        </w:rPr>
        <w:t>s</w:t>
      </w:r>
      <w:r w:rsidRPr="006E21F6">
        <w:rPr>
          <w:spacing w:val="-1"/>
        </w:rPr>
        <w:t>i</w:t>
      </w:r>
      <w:r w:rsidRPr="006E21F6">
        <w:t>on</w:t>
      </w:r>
      <w:r w:rsidRPr="006E21F6">
        <w:rPr>
          <w:spacing w:val="-1"/>
        </w:rPr>
        <w:t xml:space="preserve"> </w:t>
      </w:r>
      <w:r w:rsidRPr="006E21F6">
        <w:t>was</w:t>
      </w:r>
      <w:r w:rsidRPr="006E21F6">
        <w:rPr>
          <w:spacing w:val="-2"/>
        </w:rPr>
        <w:t xml:space="preserve"> </w:t>
      </w:r>
      <w:r w:rsidRPr="006E21F6">
        <w:rPr>
          <w:spacing w:val="3"/>
        </w:rPr>
        <w:t>m</w:t>
      </w:r>
      <w:r w:rsidRPr="006E21F6">
        <w:t>a</w:t>
      </w:r>
      <w:r w:rsidRPr="006E21F6">
        <w:rPr>
          <w:spacing w:val="-2"/>
        </w:rPr>
        <w:t>d</w:t>
      </w:r>
      <w:r w:rsidRPr="006E21F6">
        <w:t>e.</w:t>
      </w:r>
    </w:p>
    <w:p w14:paraId="0FC17C1C" w14:textId="77777777" w:rsidR="004B462E" w:rsidRPr="006E21F6" w:rsidRDefault="004B462E" w:rsidP="004B462E">
      <w:pPr>
        <w:ind w:left="139" w:right="375"/>
        <w:rPr>
          <w:sz w:val="20"/>
          <w:szCs w:val="20"/>
        </w:rPr>
      </w:pPr>
    </w:p>
    <w:p w14:paraId="0CC2EA3C" w14:textId="77777777" w:rsidR="0096510E" w:rsidRPr="004B462E" w:rsidRDefault="006E21F6" w:rsidP="004B462E">
      <w:pPr>
        <w:pStyle w:val="Heading2"/>
        <w:rPr>
          <w:rFonts w:eastAsia="Cambria"/>
        </w:rPr>
      </w:pPr>
      <w:r w:rsidRPr="006E21F6">
        <w:rPr>
          <w:rFonts w:eastAsia="Cambria"/>
        </w:rPr>
        <w:t>C</w:t>
      </w:r>
      <w:r w:rsidRPr="006E21F6">
        <w:rPr>
          <w:rFonts w:eastAsia="Cambria"/>
          <w:spacing w:val="1"/>
        </w:rPr>
        <w:t>o</w:t>
      </w:r>
      <w:r w:rsidRPr="006E21F6">
        <w:rPr>
          <w:rFonts w:eastAsia="Cambria"/>
        </w:rPr>
        <w:t>ntents</w:t>
      </w:r>
      <w:r w:rsidRPr="006E21F6">
        <w:rPr>
          <w:rFonts w:eastAsia="Cambria"/>
          <w:spacing w:val="-12"/>
        </w:rPr>
        <w:t xml:space="preserve"> </w:t>
      </w:r>
      <w:r w:rsidRPr="006E21F6">
        <w:rPr>
          <w:rFonts w:eastAsia="Cambria"/>
        </w:rPr>
        <w:t>of</w:t>
      </w:r>
      <w:r w:rsidRPr="006E21F6">
        <w:rPr>
          <w:rFonts w:eastAsia="Cambria"/>
          <w:spacing w:val="-4"/>
        </w:rPr>
        <w:t xml:space="preserve"> </w:t>
      </w:r>
      <w:r w:rsidRPr="006E21F6">
        <w:rPr>
          <w:rFonts w:eastAsia="Cambria"/>
          <w:spacing w:val="2"/>
        </w:rPr>
        <w:t>O</w:t>
      </w:r>
      <w:r w:rsidRPr="006E21F6">
        <w:rPr>
          <w:rFonts w:eastAsia="Cambria"/>
        </w:rPr>
        <w:t>n-S</w:t>
      </w:r>
      <w:r w:rsidRPr="006E21F6">
        <w:rPr>
          <w:rFonts w:eastAsia="Cambria"/>
          <w:spacing w:val="2"/>
        </w:rPr>
        <w:t>i</w:t>
      </w:r>
      <w:r w:rsidRPr="006E21F6">
        <w:rPr>
          <w:rFonts w:eastAsia="Cambria"/>
        </w:rPr>
        <w:t>te</w:t>
      </w:r>
      <w:r w:rsidRPr="006E21F6">
        <w:rPr>
          <w:rFonts w:eastAsia="Cambria"/>
          <w:spacing w:val="-10"/>
        </w:rPr>
        <w:t xml:space="preserve"> </w:t>
      </w:r>
      <w:r w:rsidRPr="006E21F6">
        <w:rPr>
          <w:rFonts w:eastAsia="Cambria"/>
        </w:rPr>
        <w:t>Res</w:t>
      </w:r>
      <w:r w:rsidRPr="006E21F6">
        <w:rPr>
          <w:rFonts w:eastAsia="Cambria"/>
          <w:spacing w:val="1"/>
        </w:rPr>
        <w:t>o</w:t>
      </w:r>
      <w:r w:rsidRPr="006E21F6">
        <w:rPr>
          <w:rFonts w:eastAsia="Cambria"/>
          <w:spacing w:val="-1"/>
        </w:rPr>
        <w:t>u</w:t>
      </w:r>
      <w:r w:rsidRPr="006E21F6">
        <w:rPr>
          <w:rFonts w:eastAsia="Cambria"/>
        </w:rPr>
        <w:t>rce</w:t>
      </w:r>
      <w:r w:rsidRPr="006E21F6">
        <w:rPr>
          <w:rFonts w:eastAsia="Cambria"/>
          <w:spacing w:val="-11"/>
        </w:rPr>
        <w:t xml:space="preserve"> </w:t>
      </w:r>
      <w:r w:rsidRPr="006E21F6">
        <w:rPr>
          <w:rFonts w:eastAsia="Cambria"/>
          <w:spacing w:val="1"/>
        </w:rPr>
        <w:t>F</w:t>
      </w:r>
      <w:r w:rsidRPr="006E21F6">
        <w:rPr>
          <w:rFonts w:eastAsia="Cambria"/>
        </w:rPr>
        <w:t>ile</w:t>
      </w:r>
    </w:p>
    <w:p w14:paraId="2CA0ABC8" w14:textId="77777777" w:rsidR="004B462E" w:rsidRDefault="006E21F6" w:rsidP="004B462E">
      <w:r w:rsidRPr="004B462E">
        <w:t xml:space="preserve">The on-site resource file should generally include any materials referenced in the </w:t>
      </w:r>
      <w:r w:rsidR="00DA23DA">
        <w:t>self-evaluation</w:t>
      </w:r>
      <w:r w:rsidR="000B0BC4" w:rsidRPr="004B462E">
        <w:t xml:space="preserve"> </w:t>
      </w:r>
      <w:r w:rsidRPr="004B462E">
        <w:t xml:space="preserve">which are not included in the appendices along with any other information the school deems necessary in order to provide evidence of the </w:t>
      </w:r>
      <w:r w:rsidR="00AB5C3D">
        <w:t>institution</w:t>
      </w:r>
      <w:r w:rsidRPr="004B462E">
        <w:t xml:space="preserve">’s compliance with the accreditation criteria. </w:t>
      </w:r>
    </w:p>
    <w:p w14:paraId="2AEAE309" w14:textId="77777777" w:rsidR="004B462E" w:rsidRDefault="006E21F6" w:rsidP="004B462E">
      <w:r w:rsidRPr="004B462E">
        <w:t>The review team should have access to the following documents</w:t>
      </w:r>
      <w:r w:rsidR="002256CD">
        <w:t xml:space="preserve"> (see handbook)</w:t>
      </w:r>
      <w:r w:rsidRPr="004B462E">
        <w:t xml:space="preserve">: </w:t>
      </w:r>
    </w:p>
    <w:p w14:paraId="10149FC6" w14:textId="77777777" w:rsidR="001A0FCD" w:rsidRPr="001A5E4C" w:rsidRDefault="001A0FCD" w:rsidP="001A0FCD">
      <w:pPr>
        <w:widowControl/>
        <w:numPr>
          <w:ilvl w:val="0"/>
          <w:numId w:val="1"/>
        </w:numPr>
        <w:spacing w:line="276" w:lineRule="auto"/>
        <w:jc w:val="left"/>
        <w:rPr>
          <w:rFonts w:cs="Calibri"/>
          <w:szCs w:val="24"/>
        </w:rPr>
      </w:pPr>
      <w:r w:rsidRPr="001A5E4C">
        <w:rPr>
          <w:rFonts w:cs="Calibri"/>
          <w:szCs w:val="24"/>
        </w:rPr>
        <w:t>Strategic / Development / Action / Policy plans or similar document</w:t>
      </w:r>
      <w:r w:rsidRPr="001A5E4C">
        <w:rPr>
          <w:szCs w:val="24"/>
          <w:lang w:eastAsia="fr-FR"/>
        </w:rPr>
        <w:t xml:space="preserve"> </w:t>
      </w:r>
    </w:p>
    <w:p w14:paraId="024217B2" w14:textId="77777777" w:rsidR="001A0FCD" w:rsidRPr="001A5E4C" w:rsidRDefault="001A0FCD" w:rsidP="001A0FCD">
      <w:pPr>
        <w:widowControl/>
        <w:numPr>
          <w:ilvl w:val="0"/>
          <w:numId w:val="1"/>
        </w:numPr>
        <w:spacing w:line="276" w:lineRule="auto"/>
        <w:jc w:val="left"/>
        <w:rPr>
          <w:rFonts w:cs="Calibri"/>
          <w:szCs w:val="24"/>
        </w:rPr>
      </w:pPr>
      <w:r w:rsidRPr="001A5E4C">
        <w:rPr>
          <w:szCs w:val="24"/>
          <w:lang w:eastAsia="fr-FR"/>
        </w:rPr>
        <w:t>Institutional Annual report if available</w:t>
      </w:r>
    </w:p>
    <w:p w14:paraId="3C93B3F2" w14:textId="77777777" w:rsidR="001A0FCD" w:rsidRPr="001A5E4C" w:rsidRDefault="001A0FCD" w:rsidP="001A0FCD">
      <w:pPr>
        <w:widowControl/>
        <w:numPr>
          <w:ilvl w:val="0"/>
          <w:numId w:val="1"/>
        </w:numPr>
        <w:spacing w:line="276" w:lineRule="auto"/>
        <w:jc w:val="left"/>
        <w:rPr>
          <w:rFonts w:cs="Calibri"/>
          <w:szCs w:val="24"/>
        </w:rPr>
      </w:pPr>
      <w:r w:rsidRPr="001A5E4C">
        <w:rPr>
          <w:rFonts w:cs="Calibri"/>
          <w:szCs w:val="24"/>
        </w:rPr>
        <w:t>Translated version</w:t>
      </w:r>
      <w:r>
        <w:rPr>
          <w:rFonts w:cs="Calibri"/>
          <w:szCs w:val="24"/>
        </w:rPr>
        <w:t xml:space="preserve"> </w:t>
      </w:r>
      <w:r w:rsidRPr="001A5E4C">
        <w:rPr>
          <w:rFonts w:cs="Calibri"/>
          <w:szCs w:val="24"/>
        </w:rPr>
        <w:t>of constitution or</w:t>
      </w:r>
      <w:r w:rsidRPr="001A5E4C">
        <w:rPr>
          <w:szCs w:val="24"/>
        </w:rPr>
        <w:t>, bylaws</w:t>
      </w:r>
      <w:r>
        <w:rPr>
          <w:szCs w:val="24"/>
        </w:rPr>
        <w:t>, terms of reference</w:t>
      </w:r>
      <w:r w:rsidRPr="001A5E4C">
        <w:rPr>
          <w:szCs w:val="24"/>
        </w:rPr>
        <w:t xml:space="preserve"> or other documents </w:t>
      </w:r>
      <w:r w:rsidRPr="001A5E4C">
        <w:rPr>
          <w:rFonts w:cs="Calibri"/>
          <w:szCs w:val="24"/>
        </w:rPr>
        <w:t xml:space="preserve">concerning </w:t>
      </w:r>
      <w:r>
        <w:rPr>
          <w:rFonts w:cs="Calibri"/>
          <w:szCs w:val="24"/>
        </w:rPr>
        <w:t xml:space="preserve">membership in </w:t>
      </w:r>
      <w:r w:rsidRPr="001A5E4C">
        <w:rPr>
          <w:rFonts w:cs="Calibri"/>
          <w:szCs w:val="24"/>
        </w:rPr>
        <w:t xml:space="preserve">governance and academic </w:t>
      </w:r>
      <w:r>
        <w:rPr>
          <w:rFonts w:cs="Calibri"/>
          <w:szCs w:val="24"/>
        </w:rPr>
        <w:t>bodies</w:t>
      </w:r>
    </w:p>
    <w:p w14:paraId="096B322C" w14:textId="77777777" w:rsidR="001A0FCD" w:rsidRPr="001A5E4C" w:rsidRDefault="001A0FCD" w:rsidP="001A0FCD">
      <w:pPr>
        <w:widowControl/>
        <w:numPr>
          <w:ilvl w:val="0"/>
          <w:numId w:val="1"/>
        </w:numPr>
        <w:spacing w:line="276" w:lineRule="auto"/>
        <w:jc w:val="left"/>
        <w:rPr>
          <w:rFonts w:cs="Calibri"/>
          <w:szCs w:val="24"/>
        </w:rPr>
      </w:pPr>
      <w:r w:rsidRPr="001A5E4C">
        <w:rPr>
          <w:szCs w:val="24"/>
          <w:lang w:eastAsia="fr-FR"/>
        </w:rPr>
        <w:t xml:space="preserve">Policy plan regarding education and research or similar document(s) </w:t>
      </w:r>
    </w:p>
    <w:p w14:paraId="707071A3" w14:textId="77777777" w:rsidR="001A0FCD" w:rsidRPr="001A5E4C" w:rsidRDefault="001A0FCD" w:rsidP="001A0FCD">
      <w:pPr>
        <w:widowControl/>
        <w:numPr>
          <w:ilvl w:val="0"/>
          <w:numId w:val="1"/>
        </w:numPr>
        <w:spacing w:line="276" w:lineRule="auto"/>
        <w:jc w:val="left"/>
        <w:rPr>
          <w:rFonts w:cs="Calibri"/>
          <w:szCs w:val="24"/>
        </w:rPr>
      </w:pPr>
      <w:r w:rsidRPr="001A5E4C">
        <w:rPr>
          <w:szCs w:val="24"/>
          <w:lang w:eastAsia="fr-FR"/>
        </w:rPr>
        <w:t xml:space="preserve">Translated policies (attached to original language copies) on: </w:t>
      </w:r>
    </w:p>
    <w:p w14:paraId="24C46823" w14:textId="77777777" w:rsidR="001A0FCD" w:rsidRPr="001A5E4C" w:rsidRDefault="001A0FCD" w:rsidP="00DC5B4E">
      <w:pPr>
        <w:pStyle w:val="ListParagraph"/>
        <w:numPr>
          <w:ilvl w:val="0"/>
          <w:numId w:val="16"/>
        </w:numPr>
        <w:spacing w:line="240" w:lineRule="auto"/>
        <w:ind w:left="720"/>
        <w:jc w:val="left"/>
        <w:rPr>
          <w:rFonts w:eastAsia="Times New Roman" w:cs="Courier New"/>
          <w:color w:val="000000"/>
          <w:szCs w:val="24"/>
          <w:lang w:eastAsia="en-GB"/>
        </w:rPr>
      </w:pPr>
      <w:r w:rsidRPr="001A5E4C">
        <w:rPr>
          <w:rFonts w:eastAsia="Times New Roman" w:cs="Courier New"/>
          <w:color w:val="000000"/>
          <w:szCs w:val="24"/>
          <w:lang w:eastAsia="en-GB"/>
        </w:rPr>
        <w:lastRenderedPageBreak/>
        <w:t>External assessment</w:t>
      </w:r>
    </w:p>
    <w:p w14:paraId="1DDBCC2D" w14:textId="77777777" w:rsidR="001A0FCD" w:rsidRPr="001A5E4C" w:rsidRDefault="001A0FCD" w:rsidP="00DC5B4E">
      <w:pPr>
        <w:pStyle w:val="ListParagraph"/>
        <w:numPr>
          <w:ilvl w:val="0"/>
          <w:numId w:val="16"/>
        </w:numPr>
        <w:spacing w:line="240" w:lineRule="auto"/>
        <w:ind w:left="720"/>
        <w:jc w:val="left"/>
        <w:rPr>
          <w:rFonts w:ascii="Courier New" w:eastAsia="Times New Roman" w:hAnsi="Courier New" w:cs="Courier New"/>
          <w:color w:val="000000"/>
          <w:szCs w:val="24"/>
          <w:lang w:eastAsia="en-GB"/>
        </w:rPr>
      </w:pPr>
      <w:r>
        <w:rPr>
          <w:rFonts w:eastAsia="Times New Roman" w:cs="Courier New"/>
          <w:color w:val="000000"/>
          <w:szCs w:val="24"/>
          <w:lang w:eastAsia="en-GB"/>
        </w:rPr>
        <w:t>A</w:t>
      </w:r>
      <w:r w:rsidRPr="001A5E4C">
        <w:rPr>
          <w:rFonts w:eastAsia="Times New Roman" w:cs="Courier New"/>
          <w:color w:val="000000"/>
          <w:szCs w:val="24"/>
          <w:lang w:eastAsia="en-GB"/>
        </w:rPr>
        <w:t>rrangements for students with special needs</w:t>
      </w:r>
    </w:p>
    <w:p w14:paraId="14349C70" w14:textId="77777777" w:rsidR="001A0FCD" w:rsidRPr="001A5E4C" w:rsidRDefault="001A0FCD" w:rsidP="00DC5B4E">
      <w:pPr>
        <w:pStyle w:val="ListParagraph"/>
        <w:numPr>
          <w:ilvl w:val="0"/>
          <w:numId w:val="17"/>
        </w:numPr>
        <w:spacing w:line="240" w:lineRule="auto"/>
        <w:ind w:left="720"/>
        <w:jc w:val="left"/>
        <w:rPr>
          <w:rFonts w:ascii="Courier New" w:eastAsia="Times New Roman" w:hAnsi="Courier New" w:cs="Courier New"/>
          <w:color w:val="000000"/>
          <w:szCs w:val="24"/>
          <w:lang w:eastAsia="en-GB"/>
        </w:rPr>
      </w:pPr>
      <w:r>
        <w:rPr>
          <w:rFonts w:cs="Calibri"/>
          <w:szCs w:val="24"/>
        </w:rPr>
        <w:t>E</w:t>
      </w:r>
      <w:r w:rsidRPr="001A5E4C">
        <w:rPr>
          <w:rFonts w:cs="Calibri"/>
          <w:szCs w:val="24"/>
        </w:rPr>
        <w:t>qual rights, harassment, bullying and corruption</w:t>
      </w:r>
      <w:r w:rsidRPr="001A5E4C">
        <w:rPr>
          <w:rFonts w:eastAsia="Times New Roman" w:cs="Courier New"/>
          <w:color w:val="000000"/>
          <w:szCs w:val="24"/>
          <w:lang w:eastAsia="en-GB"/>
        </w:rPr>
        <w:t xml:space="preserve"> </w:t>
      </w:r>
    </w:p>
    <w:p w14:paraId="4162301B" w14:textId="77777777" w:rsidR="001A0FCD" w:rsidRPr="00732EF0" w:rsidRDefault="001A0FCD" w:rsidP="00DC5B4E">
      <w:pPr>
        <w:pStyle w:val="ListParagraph"/>
        <w:numPr>
          <w:ilvl w:val="0"/>
          <w:numId w:val="17"/>
        </w:numPr>
        <w:spacing w:line="240" w:lineRule="auto"/>
        <w:ind w:left="720"/>
        <w:jc w:val="left"/>
        <w:rPr>
          <w:rFonts w:ascii="Courier New" w:eastAsia="Times New Roman" w:hAnsi="Courier New" w:cs="Courier New"/>
          <w:color w:val="000000"/>
          <w:szCs w:val="24"/>
          <w:lang w:eastAsia="en-GB"/>
        </w:rPr>
      </w:pPr>
      <w:r w:rsidRPr="001A5E4C">
        <w:rPr>
          <w:rFonts w:eastAsia="Times New Roman" w:cs="Courier New"/>
          <w:color w:val="000000"/>
          <w:szCs w:val="24"/>
          <w:lang w:eastAsia="en-GB"/>
        </w:rPr>
        <w:t>Plagiarism</w:t>
      </w:r>
    </w:p>
    <w:p w14:paraId="6EDC5738" w14:textId="77777777" w:rsidR="001A0FCD" w:rsidRPr="001A5E4C" w:rsidRDefault="001A0FCD" w:rsidP="00DC5B4E">
      <w:pPr>
        <w:pStyle w:val="ListParagraph"/>
        <w:numPr>
          <w:ilvl w:val="0"/>
          <w:numId w:val="17"/>
        </w:numPr>
        <w:spacing w:line="240" w:lineRule="auto"/>
        <w:ind w:left="720"/>
        <w:jc w:val="left"/>
        <w:rPr>
          <w:rFonts w:ascii="Courier New" w:eastAsia="Times New Roman" w:hAnsi="Courier New" w:cs="Courier New"/>
          <w:color w:val="000000"/>
          <w:szCs w:val="24"/>
          <w:lang w:eastAsia="en-GB"/>
        </w:rPr>
      </w:pPr>
      <w:r>
        <w:rPr>
          <w:rFonts w:eastAsia="Times New Roman" w:cs="Courier New"/>
          <w:color w:val="000000"/>
          <w:szCs w:val="24"/>
          <w:lang w:eastAsia="en-GB"/>
        </w:rPr>
        <w:t>Data Protection</w:t>
      </w:r>
    </w:p>
    <w:p w14:paraId="160AF043" w14:textId="77777777" w:rsidR="001A0FCD" w:rsidRPr="001A5E4C" w:rsidRDefault="001A0FCD" w:rsidP="00DC5B4E">
      <w:pPr>
        <w:pStyle w:val="ListParagraph"/>
        <w:numPr>
          <w:ilvl w:val="0"/>
          <w:numId w:val="17"/>
        </w:numPr>
        <w:spacing w:line="240" w:lineRule="auto"/>
        <w:ind w:left="720"/>
        <w:jc w:val="left"/>
        <w:rPr>
          <w:rFonts w:ascii="Courier New" w:eastAsia="Times New Roman" w:hAnsi="Courier New" w:cs="Courier New"/>
          <w:color w:val="000000"/>
          <w:szCs w:val="24"/>
          <w:lang w:eastAsia="en-GB"/>
        </w:rPr>
      </w:pPr>
      <w:r w:rsidRPr="001A5E4C">
        <w:rPr>
          <w:rFonts w:eastAsia="Times New Roman" w:cs="Courier New"/>
          <w:color w:val="000000"/>
          <w:szCs w:val="24"/>
          <w:lang w:eastAsia="en-GB"/>
        </w:rPr>
        <w:t>Research ethics</w:t>
      </w:r>
    </w:p>
    <w:p w14:paraId="3CB009FD" w14:textId="77777777" w:rsidR="001A0FCD" w:rsidRPr="001A6531" w:rsidRDefault="001A0FCD" w:rsidP="00DC5B4E">
      <w:pPr>
        <w:pStyle w:val="ListParagraph"/>
        <w:numPr>
          <w:ilvl w:val="0"/>
          <w:numId w:val="17"/>
        </w:numPr>
        <w:spacing w:line="240" w:lineRule="auto"/>
        <w:ind w:left="720"/>
        <w:jc w:val="left"/>
        <w:rPr>
          <w:rFonts w:ascii="Courier New" w:eastAsia="Times New Roman" w:hAnsi="Courier New" w:cs="Courier New"/>
          <w:color w:val="000000"/>
          <w:szCs w:val="24"/>
          <w:lang w:eastAsia="en-GB"/>
        </w:rPr>
      </w:pPr>
      <w:r w:rsidRPr="001A5E4C">
        <w:rPr>
          <w:rFonts w:eastAsia="Times New Roman" w:cs="Courier New"/>
          <w:color w:val="000000"/>
          <w:szCs w:val="24"/>
          <w:lang w:eastAsia="en-GB"/>
        </w:rPr>
        <w:t>Staff development</w:t>
      </w:r>
    </w:p>
    <w:p w14:paraId="487C0BF9" w14:textId="77777777" w:rsidR="001A0FCD" w:rsidRPr="001A5E4C" w:rsidRDefault="001A0FCD" w:rsidP="001A0FCD">
      <w:pPr>
        <w:pStyle w:val="ListParagraph"/>
        <w:spacing w:line="240" w:lineRule="auto"/>
        <w:jc w:val="left"/>
        <w:rPr>
          <w:rFonts w:ascii="Courier New" w:eastAsia="Times New Roman" w:hAnsi="Courier New" w:cs="Courier New"/>
          <w:color w:val="000000"/>
          <w:szCs w:val="24"/>
          <w:lang w:eastAsia="en-GB"/>
        </w:rPr>
      </w:pPr>
    </w:p>
    <w:p w14:paraId="59E419DC" w14:textId="77777777" w:rsidR="001A0FCD" w:rsidRPr="001A5E4C" w:rsidRDefault="001A0FCD" w:rsidP="001A0FCD">
      <w:pPr>
        <w:widowControl/>
        <w:numPr>
          <w:ilvl w:val="0"/>
          <w:numId w:val="1"/>
        </w:numPr>
        <w:spacing w:line="276" w:lineRule="auto"/>
        <w:jc w:val="left"/>
        <w:rPr>
          <w:rFonts w:cs="Calibri"/>
          <w:szCs w:val="24"/>
        </w:rPr>
      </w:pPr>
      <w:r w:rsidRPr="001A5E4C">
        <w:rPr>
          <w:rFonts w:cs="Calibri"/>
          <w:szCs w:val="24"/>
        </w:rPr>
        <w:t xml:space="preserve">Quality assurance policy documents </w:t>
      </w:r>
      <w:r w:rsidRPr="001A5E4C">
        <w:rPr>
          <w:szCs w:val="24"/>
          <w:lang w:eastAsia="fr-FR"/>
        </w:rPr>
        <w:t>or similar document(s)</w:t>
      </w:r>
    </w:p>
    <w:p w14:paraId="1EC0F4ED" w14:textId="77777777" w:rsidR="001A0FCD" w:rsidRDefault="001A0FCD" w:rsidP="001A0FCD">
      <w:pPr>
        <w:widowControl/>
        <w:numPr>
          <w:ilvl w:val="0"/>
          <w:numId w:val="1"/>
        </w:numPr>
        <w:spacing w:line="276" w:lineRule="auto"/>
        <w:jc w:val="left"/>
        <w:rPr>
          <w:rFonts w:cs="Calibri"/>
          <w:szCs w:val="24"/>
        </w:rPr>
      </w:pPr>
      <w:r>
        <w:rPr>
          <w:rFonts w:cs="Calibri"/>
          <w:szCs w:val="24"/>
        </w:rPr>
        <w:t>Example of Diploma Supplement</w:t>
      </w:r>
    </w:p>
    <w:p w14:paraId="6B80E011" w14:textId="77777777" w:rsidR="001A0FCD" w:rsidRPr="001A5E4C" w:rsidRDefault="001A0FCD" w:rsidP="001A0FCD">
      <w:pPr>
        <w:widowControl/>
        <w:numPr>
          <w:ilvl w:val="0"/>
          <w:numId w:val="1"/>
        </w:numPr>
        <w:spacing w:line="276" w:lineRule="auto"/>
        <w:jc w:val="left"/>
        <w:rPr>
          <w:rFonts w:cs="Calibri"/>
          <w:szCs w:val="24"/>
        </w:rPr>
      </w:pPr>
      <w:r w:rsidRPr="001A5E4C">
        <w:rPr>
          <w:rFonts w:cs="Calibri"/>
          <w:szCs w:val="24"/>
        </w:rPr>
        <w:t>Ex</w:t>
      </w:r>
      <w:r>
        <w:rPr>
          <w:rFonts w:cs="Calibri"/>
          <w:szCs w:val="24"/>
        </w:rPr>
        <w:t>a</w:t>
      </w:r>
      <w:r w:rsidRPr="001A5E4C">
        <w:rPr>
          <w:rFonts w:cs="Calibri"/>
          <w:szCs w:val="24"/>
        </w:rPr>
        <w:t xml:space="preserve">mple of institutional recruitment regulations </w:t>
      </w:r>
    </w:p>
    <w:p w14:paraId="4A20E050" w14:textId="77777777" w:rsidR="001A0FCD" w:rsidRPr="001A5E4C" w:rsidRDefault="001A0FCD" w:rsidP="001A0FCD">
      <w:pPr>
        <w:widowControl/>
        <w:numPr>
          <w:ilvl w:val="0"/>
          <w:numId w:val="1"/>
        </w:numPr>
        <w:spacing w:line="276" w:lineRule="auto"/>
        <w:jc w:val="left"/>
        <w:rPr>
          <w:rFonts w:cs="Calibri"/>
          <w:szCs w:val="24"/>
        </w:rPr>
      </w:pPr>
      <w:r w:rsidRPr="001A5E4C">
        <w:rPr>
          <w:rFonts w:cs="Calibri"/>
          <w:szCs w:val="24"/>
        </w:rPr>
        <w:t xml:space="preserve">Results/analysis/documented outcomes of any recent institutional evaluations </w:t>
      </w:r>
    </w:p>
    <w:p w14:paraId="6A4A4BE1" w14:textId="77777777" w:rsidR="001A0FCD" w:rsidRPr="001A5E4C" w:rsidRDefault="001A0FCD" w:rsidP="001A0FCD">
      <w:pPr>
        <w:ind w:left="360"/>
        <w:rPr>
          <w:rFonts w:cs="Calibri"/>
          <w:szCs w:val="24"/>
        </w:rPr>
      </w:pPr>
    </w:p>
    <w:p w14:paraId="3F4DE961" w14:textId="77777777" w:rsidR="001A0FCD" w:rsidRPr="006F55D5" w:rsidRDefault="001A0FCD" w:rsidP="006F55D5">
      <w:pPr>
        <w:jc w:val="left"/>
        <w:rPr>
          <w:rFonts w:cs="Calibri"/>
          <w:szCs w:val="24"/>
          <w:u w:val="single"/>
        </w:rPr>
      </w:pPr>
      <w:r w:rsidRPr="006F55D5">
        <w:rPr>
          <w:rFonts w:cs="Calibri"/>
          <w:szCs w:val="24"/>
          <w:u w:val="single"/>
        </w:rPr>
        <w:t>On line access is required for all site review members. Lap tops should also be available.</w:t>
      </w:r>
    </w:p>
    <w:p w14:paraId="2AFF04A2" w14:textId="77777777" w:rsidR="001A0FCD" w:rsidRPr="00C1718C" w:rsidRDefault="001A0FCD" w:rsidP="001A0FCD">
      <w:pPr>
        <w:ind w:left="360"/>
        <w:rPr>
          <w:rFonts w:cs="Calibri"/>
        </w:rPr>
      </w:pPr>
    </w:p>
    <w:p w14:paraId="14617EE4" w14:textId="77777777" w:rsidR="001A0FCD" w:rsidRPr="001A0FCD" w:rsidRDefault="001A0FCD" w:rsidP="001A0FCD">
      <w:pPr>
        <w:rPr>
          <w:b/>
          <w:sz w:val="34"/>
          <w:szCs w:val="34"/>
        </w:rPr>
      </w:pPr>
      <w:r>
        <w:rPr>
          <w:szCs w:val="24"/>
        </w:rPr>
        <w:t>I</w:t>
      </w:r>
      <w:r w:rsidRPr="001A0FCD">
        <w:rPr>
          <w:szCs w:val="24"/>
        </w:rPr>
        <w:t xml:space="preserve">f institutions have these documents </w:t>
      </w:r>
      <w:proofErr w:type="gramStart"/>
      <w:r w:rsidRPr="001A0FCD">
        <w:rPr>
          <w:szCs w:val="24"/>
        </w:rPr>
        <w:t>online</w:t>
      </w:r>
      <w:proofErr w:type="gramEnd"/>
      <w:r w:rsidRPr="001A0FCD">
        <w:rPr>
          <w:szCs w:val="24"/>
        </w:rPr>
        <w:t xml:space="preserve"> they are encouraged to attached the specific web</w:t>
      </w:r>
      <w:r>
        <w:rPr>
          <w:szCs w:val="24"/>
        </w:rPr>
        <w:t>-</w:t>
      </w:r>
      <w:r w:rsidRPr="001A0FCD">
        <w:rPr>
          <w:szCs w:val="24"/>
        </w:rPr>
        <w:t>links within the Self-Evaluation Report so that the site visit team has more time to digest before their arrival.</w:t>
      </w:r>
    </w:p>
    <w:p w14:paraId="7B4DA19A" w14:textId="77777777" w:rsidR="0096510E" w:rsidRPr="006E21F6" w:rsidRDefault="0096510E">
      <w:pPr>
        <w:spacing w:line="200" w:lineRule="exact"/>
        <w:rPr>
          <w:sz w:val="20"/>
          <w:szCs w:val="20"/>
        </w:rPr>
      </w:pPr>
    </w:p>
    <w:p w14:paraId="6C3D9AA9" w14:textId="77777777" w:rsidR="0096510E" w:rsidRPr="006E21F6" w:rsidRDefault="0096510E">
      <w:pPr>
        <w:spacing w:line="200" w:lineRule="exact"/>
        <w:rPr>
          <w:sz w:val="20"/>
          <w:szCs w:val="20"/>
        </w:rPr>
      </w:pPr>
    </w:p>
    <w:p w14:paraId="12634035" w14:textId="77777777" w:rsidR="0096510E" w:rsidRPr="004B462E" w:rsidRDefault="006E21F6" w:rsidP="004B462E">
      <w:pPr>
        <w:pStyle w:val="Heading2"/>
        <w:rPr>
          <w:rFonts w:eastAsia="Cambria"/>
        </w:rPr>
      </w:pPr>
      <w:r w:rsidRPr="004B462E">
        <w:rPr>
          <w:rFonts w:eastAsia="Cambria"/>
        </w:rPr>
        <w:t>Use of Third-Party Evaluations</w:t>
      </w:r>
    </w:p>
    <w:p w14:paraId="04A2D9A5" w14:textId="77777777" w:rsidR="0096510E" w:rsidRPr="004B462E" w:rsidRDefault="006E21F6" w:rsidP="004B462E">
      <w:r w:rsidRPr="004B462E">
        <w:t>The results of self-evaluations or external evaluations not carried out as part of the APHEA accreditation process can be taken into account provided they were carried out no more than 3 years prior and are compatible with the methods and standards of APHEA.</w:t>
      </w:r>
      <w:r w:rsidR="00182BDF">
        <w:t xml:space="preserve"> </w:t>
      </w:r>
    </w:p>
    <w:p w14:paraId="76843EBE" w14:textId="77777777" w:rsidR="0096510E" w:rsidRDefault="0096510E"/>
    <w:p w14:paraId="4A67FAE1" w14:textId="77777777" w:rsidR="00182BDF" w:rsidRPr="006E21F6" w:rsidRDefault="00182BDF">
      <w:pPr>
        <w:sectPr w:rsidR="00182BDF" w:rsidRPr="006E21F6" w:rsidSect="002256CD">
          <w:pgSz w:w="11920" w:h="16840"/>
          <w:pgMar w:top="1814" w:right="1572" w:bottom="1134" w:left="1134" w:header="1055" w:footer="814" w:gutter="0"/>
          <w:cols w:space="720"/>
          <w:docGrid w:linePitch="326"/>
        </w:sectPr>
      </w:pPr>
    </w:p>
    <w:p w14:paraId="12106D52" w14:textId="77777777" w:rsidR="004B462E" w:rsidRDefault="004B462E" w:rsidP="004B462E">
      <w:pPr>
        <w:pStyle w:val="Heading1"/>
        <w:rPr>
          <w:rFonts w:eastAsia="Cambria"/>
        </w:rPr>
      </w:pPr>
      <w:bookmarkStart w:id="7" w:name="_Toc400358508"/>
      <w:r>
        <w:rPr>
          <w:rFonts w:eastAsia="Cambria"/>
        </w:rPr>
        <w:lastRenderedPageBreak/>
        <w:t>Final Decision</w:t>
      </w:r>
      <w:bookmarkEnd w:id="7"/>
    </w:p>
    <w:p w14:paraId="1B3EA5A1" w14:textId="77777777" w:rsidR="0096510E" w:rsidRPr="004B462E" w:rsidRDefault="006E21F6" w:rsidP="004B462E">
      <w:pPr>
        <w:pStyle w:val="Heading2"/>
        <w:rPr>
          <w:rFonts w:eastAsia="Cambria"/>
        </w:rPr>
      </w:pPr>
      <w:r w:rsidRPr="004B462E">
        <w:rPr>
          <w:rFonts w:eastAsia="Cambria"/>
        </w:rPr>
        <w:t>Presentation of Site Visit Report to Board of Accreditation and Possible Decisions</w:t>
      </w:r>
    </w:p>
    <w:p w14:paraId="4D64C5DD" w14:textId="77777777" w:rsidR="0096510E" w:rsidRPr="004B462E" w:rsidRDefault="006E21F6" w:rsidP="006F55D5">
      <w:pPr>
        <w:tabs>
          <w:tab w:val="left" w:pos="1276"/>
        </w:tabs>
      </w:pPr>
      <w:r w:rsidRPr="004B462E">
        <w:t xml:space="preserve">The final site visit report is presented at a meeting of the Board of Accreditation which is responsible for formulating a recommendation as to the accreditation of the </w:t>
      </w:r>
      <w:r w:rsidR="006F55D5">
        <w:t>institution</w:t>
      </w:r>
      <w:r w:rsidRPr="004B462E">
        <w:t xml:space="preserve"> based on which the Board of Directors will make a final decision. Any Board members who have a conflict of interest in relation to the institution must abstain from the recommendation-making process. In addition to the site visit report, the Board will consider the </w:t>
      </w:r>
      <w:r w:rsidR="00DA23DA">
        <w:t>self-evaluation</w:t>
      </w:r>
      <w:r w:rsidR="000B0BC4" w:rsidRPr="004B462E">
        <w:t xml:space="preserve"> </w:t>
      </w:r>
      <w:r w:rsidRPr="004B462E">
        <w:t xml:space="preserve">document, the school’s response, if any, to the site visit report, and any other material available. The recommendation as to the accreditation of the </w:t>
      </w:r>
      <w:r w:rsidR="006F55D5">
        <w:t>institution</w:t>
      </w:r>
      <w:r w:rsidRPr="004B462E">
        <w:t xml:space="preserve"> will be forwarded to the Board of Directors which will be responsible for making the final decision as to whether or not the </w:t>
      </w:r>
      <w:r w:rsidR="006F55D5">
        <w:t>institution</w:t>
      </w:r>
      <w:r w:rsidRPr="004B462E">
        <w:t xml:space="preserve"> will be accredited (including term of accreditation and interim requirements, if any) and whether or not to adopt the review team’s report, with or without amendment, as the official report to be sent to the institution. Any members of the Board of Directors who have a conflict of interest in relation to the institution must abstain from the recommendation-making process. A copy of the official site visit report will be sent to the director of the institution, notifying him/her of the final decision within 30 days of the decision.</w:t>
      </w:r>
    </w:p>
    <w:p w14:paraId="2E0787DA" w14:textId="77777777" w:rsidR="0096510E" w:rsidRPr="004B462E" w:rsidRDefault="0096510E" w:rsidP="004B462E"/>
    <w:p w14:paraId="71F3847E" w14:textId="77777777" w:rsidR="0096510E" w:rsidRPr="004B462E" w:rsidRDefault="006E21F6" w:rsidP="004B462E">
      <w:r w:rsidRPr="004B462E">
        <w:t>The decision can be as follows:</w:t>
      </w:r>
    </w:p>
    <w:p w14:paraId="262ECEDC" w14:textId="77777777" w:rsidR="0096510E" w:rsidRPr="004B462E" w:rsidRDefault="006E21F6" w:rsidP="00DC5B4E">
      <w:pPr>
        <w:pStyle w:val="ListParagraph"/>
        <w:numPr>
          <w:ilvl w:val="0"/>
          <w:numId w:val="11"/>
        </w:numPr>
      </w:pPr>
      <w:r w:rsidRPr="004B462E">
        <w:t>Accreditation – A</w:t>
      </w:r>
      <w:r w:rsidR="006F55D5">
        <w:t>n</w:t>
      </w:r>
      <w:r w:rsidRPr="004B462E">
        <w:t xml:space="preserve"> </w:t>
      </w:r>
      <w:r w:rsidR="006F55D5">
        <w:t>institution</w:t>
      </w:r>
      <w:r w:rsidRPr="004B462E">
        <w:t xml:space="preserve"> demonstrates minimum compliance with all applicable accreditation criteria. The accredited status is valid for </w:t>
      </w:r>
      <w:r w:rsidR="00A43CCF" w:rsidRPr="004B462E">
        <w:t>6</w:t>
      </w:r>
      <w:r w:rsidRPr="004B462E">
        <w:t xml:space="preserve"> years. In specific cases, there may be requirements for follow-up measures such as interim reports etc. When </w:t>
      </w:r>
      <w:proofErr w:type="spellStart"/>
      <w:proofErr w:type="gramStart"/>
      <w:r w:rsidRPr="004B462E">
        <w:t>a</w:t>
      </w:r>
      <w:proofErr w:type="spellEnd"/>
      <w:proofErr w:type="gramEnd"/>
      <w:r w:rsidRPr="004B462E">
        <w:t xml:space="preserve"> </w:t>
      </w:r>
      <w:r w:rsidR="006F55D5">
        <w:t>institution</w:t>
      </w:r>
      <w:r w:rsidRPr="004B462E">
        <w:t xml:space="preserve"> is accredited, the results </w:t>
      </w:r>
      <w:r w:rsidR="00F034D7">
        <w:t xml:space="preserve">and report executive </w:t>
      </w:r>
      <w:r w:rsidRPr="004B462E">
        <w:t>are published on the APHEA website.</w:t>
      </w:r>
    </w:p>
    <w:p w14:paraId="6CC295C7" w14:textId="77777777" w:rsidR="0096510E" w:rsidRPr="004B462E" w:rsidRDefault="006E21F6" w:rsidP="00DC5B4E">
      <w:pPr>
        <w:pStyle w:val="ListParagraph"/>
        <w:numPr>
          <w:ilvl w:val="0"/>
          <w:numId w:val="11"/>
        </w:numPr>
      </w:pPr>
      <w:r w:rsidRPr="004B462E">
        <w:t>Denial of accreditation – A</w:t>
      </w:r>
      <w:r w:rsidR="006F55D5">
        <w:t>n</w:t>
      </w:r>
      <w:r w:rsidRPr="004B462E">
        <w:t xml:space="preserve"> </w:t>
      </w:r>
      <w:r w:rsidR="006F55D5">
        <w:t>institution</w:t>
      </w:r>
      <w:r w:rsidRPr="004B462E">
        <w:t xml:space="preserve"> does not meet the criteria for accreditation. The applicant may reapply after a period of 2 years.</w:t>
      </w:r>
    </w:p>
    <w:p w14:paraId="7FF8D48C" w14:textId="77777777" w:rsidR="004B462E" w:rsidRDefault="006E21F6" w:rsidP="00DC5B4E">
      <w:pPr>
        <w:pStyle w:val="ListParagraph"/>
        <w:numPr>
          <w:ilvl w:val="0"/>
          <w:numId w:val="11"/>
        </w:numPr>
      </w:pPr>
      <w:r w:rsidRPr="004B462E">
        <w:t xml:space="preserve">Provisional/conditional accreditation – This could either be granted when an already- accredited </w:t>
      </w:r>
      <w:r w:rsidR="006F55D5">
        <w:t>institution</w:t>
      </w:r>
      <w:r w:rsidRPr="004B462E">
        <w:t xml:space="preserve"> fails to continue to achieve its stated mission and objectives, or fails to meet the requirements for its reaccreditation review or interim report requirements</w:t>
      </w:r>
      <w:r w:rsidR="00825D1E" w:rsidRPr="004B462E">
        <w:t xml:space="preserve"> </w:t>
      </w:r>
      <w:r w:rsidRPr="004B462E">
        <w:t>or</w:t>
      </w:r>
      <w:r w:rsidR="00825D1E" w:rsidRPr="004B462E">
        <w:t xml:space="preserve"> </w:t>
      </w:r>
      <w:r w:rsidRPr="004B462E">
        <w:t>to</w:t>
      </w:r>
      <w:r w:rsidR="00825D1E" w:rsidRPr="004B462E">
        <w:t xml:space="preserve"> </w:t>
      </w:r>
      <w:r w:rsidR="006F55D5">
        <w:t>an institution</w:t>
      </w:r>
      <w:r w:rsidR="00825D1E" w:rsidRPr="004B462E">
        <w:t xml:space="preserve"> </w:t>
      </w:r>
      <w:r w:rsidRPr="004B462E">
        <w:t>undergoing</w:t>
      </w:r>
      <w:r w:rsidR="00825D1E" w:rsidRPr="004B462E">
        <w:t xml:space="preserve"> </w:t>
      </w:r>
      <w:r w:rsidRPr="004B462E">
        <w:t>the</w:t>
      </w:r>
      <w:r w:rsidR="00825D1E" w:rsidRPr="004B462E">
        <w:t xml:space="preserve"> </w:t>
      </w:r>
      <w:r w:rsidRPr="004B462E">
        <w:t>process</w:t>
      </w:r>
      <w:r w:rsidR="00825D1E" w:rsidRPr="004B462E">
        <w:t xml:space="preserve"> </w:t>
      </w:r>
      <w:r w:rsidRPr="004B462E">
        <w:t>for</w:t>
      </w:r>
      <w:r w:rsidR="00825D1E" w:rsidRPr="004B462E">
        <w:t xml:space="preserve"> </w:t>
      </w:r>
      <w:r w:rsidRPr="004B462E">
        <w:t>the</w:t>
      </w:r>
      <w:r w:rsidR="00825D1E" w:rsidRPr="004B462E">
        <w:t xml:space="preserve"> </w:t>
      </w:r>
      <w:r w:rsidRPr="004B462E">
        <w:t>first</w:t>
      </w:r>
      <w:r w:rsidR="00825D1E" w:rsidRPr="004B462E">
        <w:t xml:space="preserve"> </w:t>
      </w:r>
      <w:r w:rsidRPr="004B462E">
        <w:t>time</w:t>
      </w:r>
      <w:r w:rsidR="00825D1E" w:rsidRPr="004B462E">
        <w:t xml:space="preserve"> </w:t>
      </w:r>
      <w:r w:rsidRPr="004B462E">
        <w:t xml:space="preserve">which presents shortcomings that could potentially be rectified within a reasonable period of time. This status is conferred for </w:t>
      </w:r>
      <w:r w:rsidRPr="004B462E">
        <w:lastRenderedPageBreak/>
        <w:t xml:space="preserve">a specific length of time not to exceed 2 years. If the </w:t>
      </w:r>
      <w:r w:rsidR="006F55D5">
        <w:t>institution</w:t>
      </w:r>
      <w:r w:rsidRPr="004B462E">
        <w:t xml:space="preserve"> comes into compliance with the accreditation criteria within the </w:t>
      </w:r>
      <w:r w:rsidR="00A53AD9" w:rsidRPr="004B462E">
        <w:t>allotted</w:t>
      </w:r>
      <w:r w:rsidRPr="004B462E">
        <w:t xml:space="preserve"> time frame, the term of accreditation will be extended </w:t>
      </w:r>
      <w:r w:rsidR="00BE7810">
        <w:t>up to the remainder of the 6 years</w:t>
      </w:r>
      <w:r w:rsidRPr="004B462E">
        <w:t xml:space="preserve">. If the </w:t>
      </w:r>
      <w:r w:rsidR="006F55D5">
        <w:t>institution</w:t>
      </w:r>
      <w:r w:rsidRPr="004B462E">
        <w:t xml:space="preserve"> does not come into compliance within the given time period, the Board will deny accreditation. If accreditation is denied, the institution can reapply after 2 years.</w:t>
      </w:r>
      <w:r w:rsidR="004C4B93">
        <w:t xml:space="preserve"> See Annex </w:t>
      </w:r>
      <w:r w:rsidR="00B46106">
        <w:t>A.</w:t>
      </w:r>
    </w:p>
    <w:p w14:paraId="07FEF660" w14:textId="77777777" w:rsidR="004B462E" w:rsidRDefault="006E21F6" w:rsidP="00DC5B4E">
      <w:pPr>
        <w:pStyle w:val="ListParagraph"/>
        <w:numPr>
          <w:ilvl w:val="0"/>
          <w:numId w:val="11"/>
        </w:numPr>
      </w:pPr>
      <w:r w:rsidRPr="004B462E">
        <w:t xml:space="preserve">Extension of term – The Board may decide to extend accreditation for </w:t>
      </w:r>
      <w:r w:rsidR="006F55D5">
        <w:t>an institution</w:t>
      </w:r>
      <w:r w:rsidRPr="004B462E">
        <w:t xml:space="preserve"> which is provisionally accredited based on the results of an interim report indicating that</w:t>
      </w:r>
      <w:r w:rsidR="004B462E" w:rsidRPr="004B462E">
        <w:t xml:space="preserve"> </w:t>
      </w:r>
      <w:r w:rsidRPr="004B462E">
        <w:t>the</w:t>
      </w:r>
      <w:r w:rsidR="00825D1E" w:rsidRPr="004B462E">
        <w:t xml:space="preserve"> </w:t>
      </w:r>
      <w:r w:rsidR="006F55D5">
        <w:t>institution</w:t>
      </w:r>
      <w:r w:rsidR="00825D1E" w:rsidRPr="004B462E">
        <w:t xml:space="preserve"> </w:t>
      </w:r>
      <w:r w:rsidRPr="004B462E">
        <w:t>has</w:t>
      </w:r>
      <w:r w:rsidR="00825D1E" w:rsidRPr="004B462E">
        <w:t xml:space="preserve"> </w:t>
      </w:r>
      <w:r w:rsidRPr="004B462E">
        <w:t>made</w:t>
      </w:r>
      <w:r w:rsidR="00825D1E" w:rsidRPr="004B462E">
        <w:t xml:space="preserve"> </w:t>
      </w:r>
      <w:r w:rsidRPr="004B462E">
        <w:t>significant</w:t>
      </w:r>
      <w:r w:rsidR="00825D1E" w:rsidRPr="004B462E">
        <w:t xml:space="preserve"> </w:t>
      </w:r>
      <w:r w:rsidRPr="004B462E">
        <w:t>progress</w:t>
      </w:r>
      <w:r w:rsidR="00825D1E" w:rsidRPr="004B462E">
        <w:t xml:space="preserve"> </w:t>
      </w:r>
      <w:r w:rsidRPr="004B462E">
        <w:t>toward</w:t>
      </w:r>
      <w:r w:rsidR="00825D1E" w:rsidRPr="004B462E">
        <w:t xml:space="preserve"> </w:t>
      </w:r>
      <w:r w:rsidRPr="004B462E">
        <w:t>compliance</w:t>
      </w:r>
      <w:r w:rsidR="00825D1E" w:rsidRPr="004B462E">
        <w:t xml:space="preserve"> </w:t>
      </w:r>
      <w:r w:rsidRPr="004B462E">
        <w:t>of</w:t>
      </w:r>
      <w:r w:rsidR="00825D1E" w:rsidRPr="004B462E">
        <w:t xml:space="preserve"> </w:t>
      </w:r>
      <w:r w:rsidRPr="004B462E">
        <w:t>accreditation criteria.</w:t>
      </w:r>
    </w:p>
    <w:p w14:paraId="5B3E698F" w14:textId="77777777" w:rsidR="004B462E" w:rsidRPr="004B462E" w:rsidRDefault="006E21F6" w:rsidP="00DC5B4E">
      <w:pPr>
        <w:pStyle w:val="ListParagraph"/>
        <w:numPr>
          <w:ilvl w:val="0"/>
          <w:numId w:val="11"/>
        </w:numPr>
        <w:rPr>
          <w:rFonts w:eastAsia="Cambria" w:cs="Cambria"/>
        </w:rPr>
      </w:pPr>
      <w:r w:rsidRPr="004B462E">
        <w:t>Revocation of accreditation – A</w:t>
      </w:r>
      <w:r w:rsidR="006F55D5">
        <w:t>n</w:t>
      </w:r>
      <w:r w:rsidRPr="004B462E">
        <w:t xml:space="preserve"> </w:t>
      </w:r>
      <w:r w:rsidR="006F55D5">
        <w:t>institution</w:t>
      </w:r>
      <w:r w:rsidRPr="004B462E">
        <w:t xml:space="preserve"> does not meet the criteria for continued accreditation (based on institution’s report of any substantial changes to APHEA) or refuses to have the </w:t>
      </w:r>
      <w:r w:rsidR="006F55D5">
        <w:t>institution</w:t>
      </w:r>
      <w:r w:rsidRPr="004B462E">
        <w:t xml:space="preserve"> re-evaluated at the appropriate time.</w:t>
      </w:r>
    </w:p>
    <w:p w14:paraId="046484FE" w14:textId="77777777" w:rsidR="0096510E" w:rsidRPr="004B462E" w:rsidRDefault="006E21F6" w:rsidP="00DC5B4E">
      <w:pPr>
        <w:pStyle w:val="ListParagraph"/>
        <w:numPr>
          <w:ilvl w:val="0"/>
          <w:numId w:val="11"/>
        </w:numPr>
        <w:rPr>
          <w:rFonts w:eastAsia="Cambria" w:cs="Cambria"/>
        </w:rPr>
      </w:pPr>
      <w:r w:rsidRPr="004B462E">
        <w:t xml:space="preserve">Deferral – The Board may require further information in order to be able to make the appropriate decision on accreditation. A specific time limit will be defined and the </w:t>
      </w:r>
      <w:r w:rsidR="006F55D5">
        <w:t>institution</w:t>
      </w:r>
      <w:r w:rsidRPr="004B462E">
        <w:t xml:space="preserve"> will maintain applicant</w:t>
      </w:r>
      <w:r w:rsidRPr="004B462E">
        <w:rPr>
          <w:rFonts w:eastAsia="Cambria" w:cs="Cambria"/>
          <w:spacing w:val="-1"/>
        </w:rPr>
        <w:t xml:space="preserve"> </w:t>
      </w:r>
      <w:r w:rsidRPr="004B462E">
        <w:rPr>
          <w:rFonts w:eastAsia="Cambria" w:cs="Cambria"/>
        </w:rPr>
        <w:t>sta</w:t>
      </w:r>
      <w:r w:rsidRPr="004B462E">
        <w:rPr>
          <w:rFonts w:eastAsia="Cambria" w:cs="Cambria"/>
          <w:spacing w:val="-2"/>
        </w:rPr>
        <w:t>t</w:t>
      </w:r>
      <w:r w:rsidRPr="004B462E">
        <w:rPr>
          <w:rFonts w:eastAsia="Cambria" w:cs="Cambria"/>
        </w:rPr>
        <w:t>us</w:t>
      </w:r>
      <w:r w:rsidRPr="004B462E">
        <w:rPr>
          <w:rFonts w:eastAsia="Cambria" w:cs="Cambria"/>
          <w:spacing w:val="2"/>
        </w:rPr>
        <w:t xml:space="preserve"> </w:t>
      </w:r>
      <w:r w:rsidRPr="004B462E">
        <w:rPr>
          <w:rFonts w:eastAsia="Cambria" w:cs="Cambria"/>
        </w:rPr>
        <w:t>in</w:t>
      </w:r>
      <w:r w:rsidRPr="004B462E">
        <w:rPr>
          <w:rFonts w:eastAsia="Cambria" w:cs="Cambria"/>
          <w:spacing w:val="-1"/>
        </w:rPr>
        <w:t xml:space="preserve"> </w:t>
      </w:r>
      <w:r w:rsidRPr="004B462E">
        <w:rPr>
          <w:rFonts w:eastAsia="Cambria" w:cs="Cambria"/>
          <w:spacing w:val="-3"/>
        </w:rPr>
        <w:t>t</w:t>
      </w:r>
      <w:r w:rsidRPr="004B462E">
        <w:rPr>
          <w:rFonts w:eastAsia="Cambria" w:cs="Cambria"/>
        </w:rPr>
        <w:t>he</w:t>
      </w:r>
      <w:r w:rsidRPr="004B462E">
        <w:rPr>
          <w:rFonts w:eastAsia="Cambria" w:cs="Cambria"/>
          <w:spacing w:val="1"/>
        </w:rPr>
        <w:t xml:space="preserve"> </w:t>
      </w:r>
      <w:r w:rsidRPr="004B462E">
        <w:rPr>
          <w:rFonts w:eastAsia="Cambria" w:cs="Cambria"/>
        </w:rPr>
        <w:t>in</w:t>
      </w:r>
      <w:r w:rsidRPr="004B462E">
        <w:rPr>
          <w:rFonts w:eastAsia="Cambria" w:cs="Cambria"/>
          <w:spacing w:val="-3"/>
        </w:rPr>
        <w:t>t</w:t>
      </w:r>
      <w:r w:rsidRPr="004B462E">
        <w:rPr>
          <w:rFonts w:eastAsia="Cambria" w:cs="Cambria"/>
        </w:rPr>
        <w:t>er</w:t>
      </w:r>
      <w:r w:rsidRPr="004B462E">
        <w:rPr>
          <w:rFonts w:eastAsia="Cambria" w:cs="Cambria"/>
          <w:spacing w:val="-1"/>
        </w:rPr>
        <w:t>i</w:t>
      </w:r>
      <w:r w:rsidRPr="004B462E">
        <w:rPr>
          <w:rFonts w:eastAsia="Cambria" w:cs="Cambria"/>
        </w:rPr>
        <w:t>m</w:t>
      </w:r>
      <w:r w:rsidRPr="004B462E">
        <w:rPr>
          <w:rFonts w:eastAsia="Cambria" w:cs="Cambria"/>
          <w:spacing w:val="1"/>
        </w:rPr>
        <w:t xml:space="preserve"> </w:t>
      </w:r>
      <w:r w:rsidRPr="004B462E">
        <w:rPr>
          <w:rFonts w:eastAsia="Cambria" w:cs="Cambria"/>
          <w:spacing w:val="-1"/>
        </w:rPr>
        <w:t>p</w:t>
      </w:r>
      <w:r w:rsidRPr="004B462E">
        <w:rPr>
          <w:rFonts w:eastAsia="Cambria" w:cs="Cambria"/>
        </w:rPr>
        <w:t>er</w:t>
      </w:r>
      <w:r w:rsidRPr="004B462E">
        <w:rPr>
          <w:rFonts w:eastAsia="Cambria" w:cs="Cambria"/>
          <w:spacing w:val="-1"/>
        </w:rPr>
        <w:t>i</w:t>
      </w:r>
      <w:r w:rsidRPr="004B462E">
        <w:rPr>
          <w:rFonts w:eastAsia="Cambria" w:cs="Cambria"/>
        </w:rPr>
        <w:t>od.</w:t>
      </w:r>
    </w:p>
    <w:p w14:paraId="1F4EC949" w14:textId="77777777" w:rsidR="00B46106" w:rsidRDefault="00B46106" w:rsidP="00A53AD9">
      <w:pPr>
        <w:pStyle w:val="Heading2"/>
        <w:rPr>
          <w:rFonts w:eastAsia="Cambria"/>
        </w:rPr>
      </w:pPr>
    </w:p>
    <w:p w14:paraId="2C8CB429" w14:textId="77777777" w:rsidR="0096510E" w:rsidRPr="00A53AD9" w:rsidRDefault="006E21F6" w:rsidP="00A53AD9">
      <w:pPr>
        <w:pStyle w:val="Heading2"/>
        <w:rPr>
          <w:rFonts w:eastAsia="Cambria"/>
        </w:rPr>
      </w:pPr>
      <w:r w:rsidRPr="006E21F6">
        <w:rPr>
          <w:rFonts w:eastAsia="Cambria"/>
        </w:rPr>
        <w:t>Term</w:t>
      </w:r>
      <w:r w:rsidRPr="006E21F6">
        <w:rPr>
          <w:rFonts w:eastAsia="Cambria"/>
          <w:spacing w:val="-6"/>
        </w:rPr>
        <w:t xml:space="preserve"> </w:t>
      </w:r>
      <w:r w:rsidRPr="006E21F6">
        <w:rPr>
          <w:rFonts w:eastAsia="Cambria"/>
        </w:rPr>
        <w:t>of</w:t>
      </w:r>
      <w:r w:rsidRPr="006E21F6">
        <w:rPr>
          <w:rFonts w:eastAsia="Cambria"/>
          <w:spacing w:val="-4"/>
        </w:rPr>
        <w:t xml:space="preserve"> </w:t>
      </w:r>
      <w:r w:rsidRPr="006E21F6">
        <w:rPr>
          <w:rFonts w:eastAsia="Cambria"/>
        </w:rPr>
        <w:t>Ac</w:t>
      </w:r>
      <w:r w:rsidRPr="006E21F6">
        <w:rPr>
          <w:rFonts w:eastAsia="Cambria"/>
          <w:spacing w:val="1"/>
        </w:rPr>
        <w:t>c</w:t>
      </w:r>
      <w:r w:rsidRPr="006E21F6">
        <w:rPr>
          <w:rFonts w:eastAsia="Cambria"/>
        </w:rPr>
        <w:t>redit</w:t>
      </w:r>
      <w:r w:rsidRPr="006E21F6">
        <w:rPr>
          <w:rFonts w:eastAsia="Cambria"/>
          <w:spacing w:val="3"/>
        </w:rPr>
        <w:t>a</w:t>
      </w:r>
      <w:r w:rsidRPr="006E21F6">
        <w:rPr>
          <w:rFonts w:eastAsia="Cambria"/>
        </w:rPr>
        <w:t>ti</w:t>
      </w:r>
      <w:r w:rsidRPr="006E21F6">
        <w:rPr>
          <w:rFonts w:eastAsia="Cambria"/>
          <w:spacing w:val="1"/>
        </w:rPr>
        <w:t>o</w:t>
      </w:r>
      <w:r w:rsidRPr="006E21F6">
        <w:rPr>
          <w:rFonts w:eastAsia="Cambria"/>
        </w:rPr>
        <w:t>n</w:t>
      </w:r>
    </w:p>
    <w:p w14:paraId="2CE85D0A" w14:textId="77777777" w:rsidR="0096510E" w:rsidRPr="00A53AD9" w:rsidRDefault="009624A1" w:rsidP="00A53AD9">
      <w:r>
        <w:t>Institution</w:t>
      </w:r>
      <w:r w:rsidR="006E21F6" w:rsidRPr="00A53AD9">
        <w:t xml:space="preserve">s seeking </w:t>
      </w:r>
      <w:r w:rsidR="00A43CCF" w:rsidRPr="00A53AD9">
        <w:t>initial</w:t>
      </w:r>
      <w:r w:rsidR="006E21F6" w:rsidRPr="00A53AD9">
        <w:t xml:space="preserve"> accreditation are eligible for a maximum term of </w:t>
      </w:r>
      <w:r w:rsidR="00A43CCF" w:rsidRPr="00A53AD9">
        <w:t>6</w:t>
      </w:r>
      <w:r w:rsidR="006E21F6" w:rsidRPr="00A53AD9">
        <w:t xml:space="preserve"> years. After initial accreditation, </w:t>
      </w:r>
      <w:r w:rsidR="006F55D5">
        <w:t>institution</w:t>
      </w:r>
      <w:r w:rsidR="006E21F6" w:rsidRPr="00A53AD9">
        <w:t xml:space="preserve">s are subject to review every </w:t>
      </w:r>
      <w:r w:rsidR="00A43CCF" w:rsidRPr="00A53AD9">
        <w:t>6</w:t>
      </w:r>
      <w:r w:rsidR="006E21F6" w:rsidRPr="00A53AD9">
        <w:t xml:space="preserve"> years. Some follow-up actions may be required such as interim reports, a special visit by APHEA staff, etc.</w:t>
      </w:r>
    </w:p>
    <w:p w14:paraId="694621CC" w14:textId="77777777" w:rsidR="0096510E" w:rsidRPr="00A53AD9" w:rsidRDefault="0096510E" w:rsidP="00A53AD9"/>
    <w:p w14:paraId="428B6ECB" w14:textId="77777777" w:rsidR="0096510E" w:rsidRDefault="006E21F6" w:rsidP="00A53AD9">
      <w:r w:rsidRPr="00A53AD9">
        <w:t>An institution may request to postpone its regularly scheduled site visit but only for extraordinary reasons. Such a request must be made 8 months prior to the expiration of the accreditation term. The Board may then decide to extend the current accreditation term by a specific period of time.</w:t>
      </w:r>
    </w:p>
    <w:p w14:paraId="7A2639DC" w14:textId="77777777" w:rsidR="00B46106" w:rsidRPr="00A53AD9" w:rsidRDefault="00B46106" w:rsidP="00A53AD9"/>
    <w:p w14:paraId="27869E24" w14:textId="77777777" w:rsidR="00B46106" w:rsidRPr="00B46106" w:rsidRDefault="00B46106" w:rsidP="00B46106">
      <w:r w:rsidRPr="00B46106">
        <w:t xml:space="preserve">If </w:t>
      </w:r>
      <w:proofErr w:type="gramStart"/>
      <w:r w:rsidRPr="00B46106">
        <w:t>a</w:t>
      </w:r>
      <w:r w:rsidR="006F55D5">
        <w:t>n</w:t>
      </w:r>
      <w:r w:rsidRPr="00B46106">
        <w:t xml:space="preserve">  </w:t>
      </w:r>
      <w:r w:rsidR="006F55D5">
        <w:t>institution</w:t>
      </w:r>
      <w:proofErr w:type="gramEnd"/>
      <w:r w:rsidRPr="00B46106">
        <w:t xml:space="preserve"> is accredited, the fin</w:t>
      </w:r>
      <w:r>
        <w:t>al</w:t>
      </w:r>
      <w:r w:rsidRPr="00B46106">
        <w:t xml:space="preserve"> decision is posted on </w:t>
      </w:r>
      <w:r>
        <w:t>the</w:t>
      </w:r>
      <w:r w:rsidRPr="00B46106">
        <w:t xml:space="preserve"> APHEA website along with the executive summary of the final report.  The institution may post the final report in its entirety on its website if it chooses to do so along with the APHEA logo.</w:t>
      </w:r>
    </w:p>
    <w:p w14:paraId="726D903C" w14:textId="77777777" w:rsidR="0096510E" w:rsidRPr="00B46106" w:rsidRDefault="006E21F6" w:rsidP="00B46106">
      <w:pPr>
        <w:pStyle w:val="Heading2"/>
        <w:rPr>
          <w:rFonts w:eastAsia="Cambria"/>
          <w:szCs w:val="32"/>
        </w:rPr>
      </w:pPr>
      <w:r w:rsidRPr="00B46106">
        <w:rPr>
          <w:rFonts w:eastAsia="Cambria"/>
          <w:szCs w:val="32"/>
        </w:rPr>
        <w:t>Interim Reports</w:t>
      </w:r>
    </w:p>
    <w:p w14:paraId="704340BC" w14:textId="77777777" w:rsidR="0096510E" w:rsidRPr="00B46106" w:rsidRDefault="006E21F6" w:rsidP="00A53AD9">
      <w:r w:rsidRPr="00A53AD9">
        <w:t xml:space="preserve">In </w:t>
      </w:r>
      <w:r w:rsidRPr="00B46106">
        <w:t xml:space="preserve">some cases, an institution may be requested to submit an interim report to document steps </w:t>
      </w:r>
      <w:r w:rsidRPr="00B46106">
        <w:lastRenderedPageBreak/>
        <w:t xml:space="preserve">taken to rectify specific areas of noncompliance found at the time the accreditation decision was made. This will be used to assess whether </w:t>
      </w:r>
      <w:r w:rsidR="006F55D5">
        <w:t>an institution</w:t>
      </w:r>
      <w:r w:rsidRPr="00B46106">
        <w:t xml:space="preserve"> has come into compliance with a given or multiple sub-criteria which were not met or partially met at the time of the site visit. A</w:t>
      </w:r>
      <w:r w:rsidR="006F55D5">
        <w:t>n</w:t>
      </w:r>
      <w:r w:rsidRPr="00B46106">
        <w:t xml:space="preserve"> </w:t>
      </w:r>
      <w:r w:rsidR="006F55D5">
        <w:t>institution</w:t>
      </w:r>
      <w:r w:rsidR="00825D1E" w:rsidRPr="00B46106">
        <w:t xml:space="preserve"> </w:t>
      </w:r>
      <w:r w:rsidRPr="00B46106">
        <w:t>will</w:t>
      </w:r>
      <w:r w:rsidR="00825D1E" w:rsidRPr="00B46106">
        <w:t xml:space="preserve"> </w:t>
      </w:r>
      <w:r w:rsidRPr="00B46106">
        <w:t>be</w:t>
      </w:r>
      <w:r w:rsidR="00825D1E" w:rsidRPr="00B46106">
        <w:t xml:space="preserve"> </w:t>
      </w:r>
      <w:r w:rsidRPr="00B46106">
        <w:t>given</w:t>
      </w:r>
      <w:r w:rsidR="00825D1E" w:rsidRPr="00B46106">
        <w:t xml:space="preserve"> </w:t>
      </w:r>
      <w:r w:rsidRPr="00B46106">
        <w:t>a</w:t>
      </w:r>
      <w:r w:rsidR="00825D1E" w:rsidRPr="00B46106">
        <w:t xml:space="preserve"> </w:t>
      </w:r>
      <w:r w:rsidRPr="00B46106">
        <w:t>defined</w:t>
      </w:r>
      <w:r w:rsidR="00825D1E" w:rsidRPr="00B46106">
        <w:t xml:space="preserve"> </w:t>
      </w:r>
      <w:r w:rsidRPr="00B46106">
        <w:t>amount</w:t>
      </w:r>
      <w:r w:rsidR="00825D1E" w:rsidRPr="00B46106">
        <w:t xml:space="preserve"> </w:t>
      </w:r>
      <w:r w:rsidRPr="00B46106">
        <w:t>of</w:t>
      </w:r>
      <w:r w:rsidR="00825D1E" w:rsidRPr="00B46106">
        <w:t xml:space="preserve"> </w:t>
      </w:r>
      <w:r w:rsidRPr="00B46106">
        <w:t>time</w:t>
      </w:r>
      <w:r w:rsidR="00825D1E" w:rsidRPr="00B46106">
        <w:t xml:space="preserve"> </w:t>
      </w:r>
      <w:r w:rsidRPr="00B46106">
        <w:t>not</w:t>
      </w:r>
      <w:r w:rsidR="00825D1E" w:rsidRPr="00B46106">
        <w:t xml:space="preserve"> </w:t>
      </w:r>
      <w:r w:rsidRPr="00B46106">
        <w:t>to</w:t>
      </w:r>
      <w:r w:rsidR="00825D1E" w:rsidRPr="00B46106">
        <w:t xml:space="preserve"> </w:t>
      </w:r>
      <w:r w:rsidRPr="00B46106">
        <w:t>exceed</w:t>
      </w:r>
      <w:r w:rsidR="00825D1E" w:rsidRPr="00B46106">
        <w:t xml:space="preserve"> </w:t>
      </w:r>
      <w:r w:rsidRPr="00B46106">
        <w:t>2</w:t>
      </w:r>
      <w:r w:rsidR="00825D1E" w:rsidRPr="00B46106">
        <w:t xml:space="preserve"> </w:t>
      </w:r>
      <w:r w:rsidRPr="00B46106">
        <w:t>years</w:t>
      </w:r>
      <w:r w:rsidR="00825D1E" w:rsidRPr="00B46106">
        <w:t xml:space="preserve"> </w:t>
      </w:r>
      <w:r w:rsidRPr="00B46106">
        <w:t>to</w:t>
      </w:r>
      <w:r w:rsidR="00825D1E" w:rsidRPr="00B46106">
        <w:t xml:space="preserve"> </w:t>
      </w:r>
      <w:r w:rsidRPr="00B46106">
        <w:t>come</w:t>
      </w:r>
      <w:r w:rsidR="00825D1E" w:rsidRPr="00B46106">
        <w:t xml:space="preserve"> </w:t>
      </w:r>
      <w:r w:rsidRPr="00B46106">
        <w:t>into compliance with an accreditation standard within which it showed deficiency during the initial site visit. This period may be extended for good cause.</w:t>
      </w:r>
      <w:r w:rsidR="00825D1E" w:rsidRPr="00B46106">
        <w:t xml:space="preserve"> </w:t>
      </w:r>
      <w:r w:rsidRPr="00B46106">
        <w:t xml:space="preserve">In determining whether good cause exists, some of the factors to be assessed are </w:t>
      </w:r>
      <w:r w:rsidR="006F55D5">
        <w:t>an institution</w:t>
      </w:r>
      <w:r w:rsidRPr="00B46106">
        <w:t xml:space="preserve">’s progress toward achieving full compliance, the complexity of the required changes, financial and </w:t>
      </w:r>
      <w:r w:rsidR="00B46106" w:rsidRPr="00B46106">
        <w:t>logistical</w:t>
      </w:r>
      <w:r w:rsidRPr="00B46106">
        <w:t xml:space="preserve"> considerations, and any other circumstances which might affect the time needed for the </w:t>
      </w:r>
      <w:r w:rsidR="006F55D5">
        <w:t>institution</w:t>
      </w:r>
      <w:r w:rsidRPr="00B46106">
        <w:t xml:space="preserve"> to come into compliance. The Board of Accreditation will decide whether or not to accept the interim report in its initial state. The </w:t>
      </w:r>
      <w:r w:rsidR="006F55D5">
        <w:t>institution</w:t>
      </w:r>
      <w:r w:rsidRPr="00B46106">
        <w:t xml:space="preserve">’s accreditation (or provisional accreditation) status will either be revoked should the </w:t>
      </w:r>
      <w:r w:rsidR="006F55D5">
        <w:t>institution</w:t>
      </w:r>
      <w:r w:rsidRPr="00B46106">
        <w:t xml:space="preserve"> fail to come into compliance within the time allotted or an</w:t>
      </w:r>
      <w:r w:rsidR="00A53AD9" w:rsidRPr="00B46106">
        <w:t xml:space="preserve"> </w:t>
      </w:r>
      <w:r w:rsidRPr="00B46106">
        <w:t>extension of term may be granted upon the discretion of the Board. Other types of follow up may be required depending on the situation including a visit by APHEA staff or a review team.</w:t>
      </w:r>
    </w:p>
    <w:p w14:paraId="5F175EB6" w14:textId="77777777" w:rsidR="00A53AD9" w:rsidRPr="006E21F6" w:rsidRDefault="00A53AD9" w:rsidP="00A53AD9">
      <w:pPr>
        <w:rPr>
          <w:rFonts w:ascii="Cambria" w:eastAsia="Cambria" w:hAnsi="Cambria" w:cs="Cambria"/>
        </w:rPr>
      </w:pPr>
    </w:p>
    <w:p w14:paraId="1E99540C" w14:textId="77777777" w:rsidR="0096510E" w:rsidRPr="00B46106" w:rsidRDefault="006E21F6" w:rsidP="00B46106">
      <w:pPr>
        <w:pStyle w:val="Heading2"/>
        <w:rPr>
          <w:rFonts w:eastAsia="Cambria"/>
        </w:rPr>
      </w:pPr>
      <w:r w:rsidRPr="00B46106">
        <w:rPr>
          <w:rFonts w:eastAsia="Cambria"/>
        </w:rPr>
        <w:t>Notice of Substantive Change</w:t>
      </w:r>
    </w:p>
    <w:p w14:paraId="7B3A015C" w14:textId="77777777" w:rsidR="0096510E" w:rsidRPr="00B46106" w:rsidRDefault="006E21F6" w:rsidP="00B46106">
      <w:r w:rsidRPr="00B46106">
        <w:t xml:space="preserve">Accreditation is awarded based on the assumption that the </w:t>
      </w:r>
      <w:r w:rsidR="006F55D5">
        <w:t>institution</w:t>
      </w:r>
      <w:r w:rsidRPr="00B46106">
        <w:t xml:space="preserve"> will continue to comply with the accreditation criteria in their entirety over the entire term of accreditation. If and when an accredited </w:t>
      </w:r>
      <w:r w:rsidR="006F55D5">
        <w:t>institution</w:t>
      </w:r>
      <w:r w:rsidRPr="00B46106">
        <w:t xml:space="preserve"> plans to make substantive changes, it must notify APHEA, fully describing the change in writing. A substantive change includes but is not limited to: a major change in the mission of the </w:t>
      </w:r>
      <w:r w:rsidR="006F55D5">
        <w:t>institution</w:t>
      </w:r>
      <w:r w:rsidRPr="00B46106">
        <w:t>; major organisational changes; major revision of curricul</w:t>
      </w:r>
      <w:r w:rsidR="009624A1">
        <w:t>a</w:t>
      </w:r>
      <w:r w:rsidRPr="00B46106">
        <w:t>; any other change which may affect meeting the accreditation criteria. Along with the cover letter, any supporting documents that will allow APHEA to determine whether the change will impact compliance with the accreditation criteria must also be submitted.</w:t>
      </w:r>
    </w:p>
    <w:p w14:paraId="7B531EAE" w14:textId="77777777" w:rsidR="0096510E" w:rsidRPr="00A53AD9" w:rsidRDefault="0096510E" w:rsidP="00A53AD9"/>
    <w:p w14:paraId="3ECCE795" w14:textId="77777777" w:rsidR="0021628D" w:rsidRDefault="0021628D">
      <w:pPr>
        <w:spacing w:after="200" w:line="276" w:lineRule="auto"/>
        <w:jc w:val="left"/>
      </w:pPr>
      <w:r>
        <w:br w:type="page"/>
      </w:r>
    </w:p>
    <w:p w14:paraId="55DD0808" w14:textId="77777777" w:rsidR="0096510E" w:rsidRPr="006E21F6" w:rsidRDefault="006E21F6" w:rsidP="00A53AD9">
      <w:r w:rsidRPr="00A53AD9">
        <w:lastRenderedPageBreak/>
        <w:t>If other changes occur including but not limited to adverse actions by other accrediting bodies, or loss of legal authority to operate, the school is obligated to inform APHEA. This will generally be for information purposes, but APHEA may, at its discretion, request additional information or initiate a partial or complete review prior to the end of a given term of accreditation</w:t>
      </w:r>
      <w:r w:rsidRPr="006E21F6">
        <w:t>.</w:t>
      </w:r>
    </w:p>
    <w:p w14:paraId="1B8A10FF" w14:textId="77777777" w:rsidR="0096510E" w:rsidRPr="006E21F6" w:rsidRDefault="0096510E">
      <w:pPr>
        <w:sectPr w:rsidR="0096510E" w:rsidRPr="006E21F6" w:rsidSect="0021628D">
          <w:pgSz w:w="11920" w:h="16840"/>
          <w:pgMar w:top="1814" w:right="1134" w:bottom="1134" w:left="1134" w:header="1055" w:footer="818" w:gutter="0"/>
          <w:cols w:space="720"/>
          <w:docGrid w:linePitch="326"/>
        </w:sectPr>
      </w:pPr>
    </w:p>
    <w:p w14:paraId="1ABAC44E" w14:textId="77777777" w:rsidR="00C7411A" w:rsidRDefault="00C7411A" w:rsidP="00C7411A">
      <w:pPr>
        <w:pStyle w:val="Heading1"/>
        <w:rPr>
          <w:rFonts w:eastAsia="Cambria"/>
        </w:rPr>
      </w:pPr>
      <w:bookmarkStart w:id="8" w:name="_Toc400358509"/>
      <w:r>
        <w:rPr>
          <w:rFonts w:eastAsia="Cambria"/>
        </w:rPr>
        <w:lastRenderedPageBreak/>
        <w:t>Appeals, Complaints and Third Party Comments</w:t>
      </w:r>
      <w:bookmarkEnd w:id="8"/>
    </w:p>
    <w:p w14:paraId="0A09AA9F" w14:textId="77777777" w:rsidR="0096510E" w:rsidRPr="006E21F6" w:rsidRDefault="006E21F6" w:rsidP="00C7411A">
      <w:pPr>
        <w:pStyle w:val="Heading2"/>
        <w:rPr>
          <w:rFonts w:eastAsia="Cambria"/>
        </w:rPr>
      </w:pPr>
      <w:r w:rsidRPr="006E21F6">
        <w:rPr>
          <w:rFonts w:eastAsia="Cambria"/>
        </w:rPr>
        <w:t>Appe</w:t>
      </w:r>
      <w:r w:rsidRPr="006E21F6">
        <w:rPr>
          <w:rFonts w:eastAsia="Cambria"/>
          <w:spacing w:val="1"/>
        </w:rPr>
        <w:t>a</w:t>
      </w:r>
      <w:r w:rsidRPr="006E21F6">
        <w:rPr>
          <w:rFonts w:eastAsia="Cambria"/>
        </w:rPr>
        <w:t>ls</w:t>
      </w:r>
    </w:p>
    <w:p w14:paraId="2FE357C6" w14:textId="77777777" w:rsidR="0096510E" w:rsidRPr="00C7411A" w:rsidRDefault="006E21F6" w:rsidP="00C7411A">
      <w:r w:rsidRPr="006E21F6">
        <w:rPr>
          <w:spacing w:val="1"/>
        </w:rPr>
        <w:t>S</w:t>
      </w:r>
      <w:r w:rsidRPr="006E21F6">
        <w:t>h</w:t>
      </w:r>
      <w:r w:rsidRPr="006E21F6">
        <w:rPr>
          <w:spacing w:val="-1"/>
        </w:rPr>
        <w:t>o</w:t>
      </w:r>
      <w:r w:rsidRPr="006E21F6">
        <w:t>uld</w:t>
      </w:r>
      <w:r w:rsidRPr="006E21F6">
        <w:rPr>
          <w:spacing w:val="2"/>
        </w:rPr>
        <w:t xml:space="preserve"> </w:t>
      </w:r>
      <w:r w:rsidRPr="006E21F6">
        <w:t>the</w:t>
      </w:r>
      <w:r w:rsidRPr="006E21F6">
        <w:rPr>
          <w:spacing w:val="3"/>
        </w:rPr>
        <w:t xml:space="preserve"> </w:t>
      </w:r>
      <w:r w:rsidRPr="00C7411A">
        <w:t>Board of Directors decide to deny or revoke accreditation, APHEA will notify the director</w:t>
      </w:r>
      <w:r w:rsidR="00825D1E" w:rsidRPr="00C7411A">
        <w:t xml:space="preserve"> </w:t>
      </w:r>
      <w:r w:rsidRPr="00C7411A">
        <w:t>of</w:t>
      </w:r>
      <w:r w:rsidR="00825D1E" w:rsidRPr="00C7411A">
        <w:t xml:space="preserve"> </w:t>
      </w:r>
      <w:r w:rsidRPr="00C7411A">
        <w:t>the</w:t>
      </w:r>
      <w:r w:rsidR="00825D1E" w:rsidRPr="00C7411A">
        <w:t xml:space="preserve"> </w:t>
      </w:r>
      <w:r w:rsidR="006F55D5">
        <w:t>institution</w:t>
      </w:r>
      <w:r w:rsidR="00825D1E" w:rsidRPr="00C7411A">
        <w:t xml:space="preserve"> </w:t>
      </w:r>
      <w:r w:rsidRPr="00C7411A">
        <w:t>explaining</w:t>
      </w:r>
      <w:r w:rsidR="00825D1E" w:rsidRPr="00C7411A">
        <w:t xml:space="preserve"> </w:t>
      </w:r>
      <w:r w:rsidRPr="00C7411A">
        <w:t>the</w:t>
      </w:r>
      <w:r w:rsidR="00825D1E" w:rsidRPr="00C7411A">
        <w:t xml:space="preserve"> </w:t>
      </w:r>
      <w:r w:rsidRPr="00C7411A">
        <w:t>reasons</w:t>
      </w:r>
      <w:r w:rsidR="00825D1E" w:rsidRPr="00C7411A">
        <w:t xml:space="preserve"> </w:t>
      </w:r>
      <w:r w:rsidRPr="00C7411A">
        <w:t>for</w:t>
      </w:r>
      <w:r w:rsidR="00825D1E" w:rsidRPr="00C7411A">
        <w:t xml:space="preserve"> </w:t>
      </w:r>
      <w:r w:rsidRPr="00C7411A">
        <w:t>the</w:t>
      </w:r>
      <w:r w:rsidR="00825D1E" w:rsidRPr="00C7411A">
        <w:t xml:space="preserve"> </w:t>
      </w:r>
      <w:r w:rsidRPr="00C7411A">
        <w:t>decision</w:t>
      </w:r>
      <w:r w:rsidR="00825D1E" w:rsidRPr="00C7411A">
        <w:t xml:space="preserve"> </w:t>
      </w:r>
      <w:r w:rsidRPr="00C7411A">
        <w:t>taken</w:t>
      </w:r>
      <w:r w:rsidR="00825D1E" w:rsidRPr="00C7411A">
        <w:t xml:space="preserve"> </w:t>
      </w:r>
      <w:r w:rsidRPr="00C7411A">
        <w:t>and</w:t>
      </w:r>
      <w:r w:rsidR="000B0BC4" w:rsidRPr="00C7411A">
        <w:t xml:space="preserve"> </w:t>
      </w:r>
      <w:r w:rsidRPr="00C7411A">
        <w:t>provide information about the right to appeal.</w:t>
      </w:r>
    </w:p>
    <w:p w14:paraId="3FAB21BE" w14:textId="77777777" w:rsidR="0096510E" w:rsidRPr="00C7411A" w:rsidRDefault="0096510E" w:rsidP="00C7411A"/>
    <w:p w14:paraId="233A558F" w14:textId="77777777" w:rsidR="0096510E" w:rsidRPr="00C7411A" w:rsidRDefault="006E21F6" w:rsidP="00C7411A">
      <w:r w:rsidRPr="00C7411A">
        <w:t>Appeals must be notified in writing by the appellant institution no later than 30 days following the point at which the appellant institution was notified of the initial accreditation decision by the Board of Directors by filing a notice of appeal in writing and requesting an appeal hearing. If no notice of appeal is filed within this time period, the Board’s decision becomes final.</w:t>
      </w:r>
    </w:p>
    <w:p w14:paraId="0FF11922" w14:textId="77777777" w:rsidR="0096510E" w:rsidRPr="00C7411A" w:rsidRDefault="0096510E" w:rsidP="00C7411A"/>
    <w:p w14:paraId="2F5DDA16" w14:textId="77777777" w:rsidR="0096510E" w:rsidRPr="00C7411A" w:rsidRDefault="006E21F6" w:rsidP="00C7411A">
      <w:r w:rsidRPr="00C7411A">
        <w:t>The full written appeal statement, explaining the reasons for appeal and providing supporting evidence, must be received by the Board of Directors no later than 90 days following the date that the school was notified of the initial accreditation decision. The Appeals Committee (constituted by the Board of Directors) will make a judgement on the appeal within 90 days of the committee’s receipt of all required materials from the appellant organisation. The Appeals Committee will pass its decision to the Board of Directors which will be responsible for communicating this decision to the school within 60 days of the Committee’s review.</w:t>
      </w:r>
      <w:r w:rsidR="00825D1E" w:rsidRPr="00C7411A">
        <w:t xml:space="preserve"> </w:t>
      </w:r>
      <w:r w:rsidRPr="00C7411A">
        <w:t>The school may request to see the record considered by the Committee in reaching its final decision. The school may terminate the appeal in writing at any time up until the moment the Appeals Committee renders the decision.</w:t>
      </w:r>
    </w:p>
    <w:p w14:paraId="3E844254" w14:textId="77777777" w:rsidR="0096510E" w:rsidRPr="00C7411A" w:rsidRDefault="0096510E" w:rsidP="00C7411A"/>
    <w:p w14:paraId="72F15D2A" w14:textId="77777777" w:rsidR="0096510E" w:rsidRPr="00C7411A" w:rsidRDefault="006E21F6" w:rsidP="00C7411A">
      <w:r w:rsidRPr="00C7411A">
        <w:t>Grounds for appeal are:</w:t>
      </w:r>
    </w:p>
    <w:p w14:paraId="30900D7E" w14:textId="77777777" w:rsidR="0096510E" w:rsidRPr="00C7411A" w:rsidRDefault="006E21F6" w:rsidP="00DC5B4E">
      <w:pPr>
        <w:pStyle w:val="ListParagraph"/>
        <w:numPr>
          <w:ilvl w:val="0"/>
          <w:numId w:val="12"/>
        </w:numPr>
      </w:pPr>
      <w:r w:rsidRPr="00C7411A">
        <w:t>The decision of the Board of Directors was arbitrary or not supported by substantial evidence presented in the material on which the Board based the decision</w:t>
      </w:r>
    </w:p>
    <w:p w14:paraId="216270B8" w14:textId="77777777" w:rsidR="0096510E" w:rsidRPr="00C7411A" w:rsidRDefault="006E21F6" w:rsidP="00DC5B4E">
      <w:pPr>
        <w:pStyle w:val="ListParagraph"/>
        <w:numPr>
          <w:ilvl w:val="0"/>
          <w:numId w:val="12"/>
        </w:numPr>
      </w:pPr>
      <w:r w:rsidRPr="00C7411A">
        <w:t>Failure to follow due process in making the final decision</w:t>
      </w:r>
    </w:p>
    <w:p w14:paraId="588B036E" w14:textId="77777777" w:rsidR="0096510E" w:rsidRPr="00C7411A" w:rsidRDefault="0096510E" w:rsidP="00C7411A"/>
    <w:p w14:paraId="680F82D4" w14:textId="77777777" w:rsidR="0096510E" w:rsidRPr="00C7411A" w:rsidRDefault="006E21F6" w:rsidP="00C7411A">
      <w:r w:rsidRPr="00C7411A">
        <w:t xml:space="preserve">The school will have the opportunity to be represented before the Appeals Committee. The </w:t>
      </w:r>
      <w:r w:rsidRPr="00C7411A">
        <w:lastRenderedPageBreak/>
        <w:t>decision of the Appeals Committee is based on conditions as they existed at the time of the initial decision.</w:t>
      </w:r>
      <w:r w:rsidR="00825D1E" w:rsidRPr="00C7411A">
        <w:t xml:space="preserve"> </w:t>
      </w:r>
      <w:r w:rsidRPr="00C7411A">
        <w:t>The Committee either affirms, amends, or reverses the decision being appealed. If the Committee affirms the decision, the decision becomes final. If the Committee amends or reverses the decision, it must provide a detailed explanation for its rationale. The length of the accreditation term must be defined at this point along with any conditions imposed as part of the decision.</w:t>
      </w:r>
    </w:p>
    <w:p w14:paraId="361AE020" w14:textId="77777777" w:rsidR="0096510E" w:rsidRPr="00C7411A" w:rsidRDefault="0096510E" w:rsidP="00C7411A"/>
    <w:p w14:paraId="4014EEB0" w14:textId="77777777" w:rsidR="0096510E" w:rsidRPr="006025A8" w:rsidRDefault="006E21F6" w:rsidP="006025A8">
      <w:r w:rsidRPr="00C7411A">
        <w:t xml:space="preserve">Appeals Committees shall be comprised of two members and a chair, none of whom served on the review team for that </w:t>
      </w:r>
      <w:r w:rsidR="006F55D5">
        <w:t>institution</w:t>
      </w:r>
      <w:r w:rsidRPr="00C7411A">
        <w:t xml:space="preserve">, is currently on the Board of Accreditation or Board of Directors, was in </w:t>
      </w:r>
      <w:r w:rsidRPr="006025A8">
        <w:t>any way involved in the action which led to the appeal, or has a conflict of interest as determined under APHEA’s conflict of interest policy. The chair shall have a casting vote where required. The chair shall be drawn from a body of experienced public</w:t>
      </w:r>
      <w:r w:rsidR="006025A8" w:rsidRPr="006025A8">
        <w:t xml:space="preserve"> </w:t>
      </w:r>
      <w:r w:rsidRPr="006025A8">
        <w:t>health professionals and will receive advice on the due process to be expected of the Committee. The other committee members will also be experienced public health professionals in good standing who will be prepared to receive advice on the due appeal process.</w:t>
      </w:r>
    </w:p>
    <w:p w14:paraId="7E159F37" w14:textId="77777777" w:rsidR="0096510E" w:rsidRPr="006025A8" w:rsidRDefault="0096510E" w:rsidP="006025A8"/>
    <w:p w14:paraId="1E89F38C" w14:textId="77777777" w:rsidR="0096510E" w:rsidRPr="006025A8" w:rsidRDefault="006E21F6" w:rsidP="006025A8">
      <w:r w:rsidRPr="006025A8">
        <w:t>The Appeals Committee will be supported by a member of the APHEA staff who will play no part in the decision of the Committee, but who may advise on due process. The school will be notified of</w:t>
      </w:r>
      <w:r w:rsidR="00825D1E" w:rsidRPr="006025A8">
        <w:t xml:space="preserve"> </w:t>
      </w:r>
      <w:r w:rsidRPr="006025A8">
        <w:t>the</w:t>
      </w:r>
      <w:r w:rsidR="00825D1E" w:rsidRPr="006025A8">
        <w:t xml:space="preserve"> </w:t>
      </w:r>
      <w:r w:rsidRPr="006025A8">
        <w:t>composition</w:t>
      </w:r>
      <w:r w:rsidR="00825D1E" w:rsidRPr="006025A8">
        <w:t xml:space="preserve"> </w:t>
      </w:r>
      <w:r w:rsidRPr="006025A8">
        <w:t>of</w:t>
      </w:r>
      <w:r w:rsidR="00825D1E" w:rsidRPr="006025A8">
        <w:t xml:space="preserve"> </w:t>
      </w:r>
      <w:r w:rsidRPr="006025A8">
        <w:t>the</w:t>
      </w:r>
      <w:r w:rsidR="00825D1E" w:rsidRPr="006025A8">
        <w:t xml:space="preserve"> </w:t>
      </w:r>
      <w:r w:rsidRPr="006025A8">
        <w:t>Appeals</w:t>
      </w:r>
      <w:r w:rsidR="00825D1E" w:rsidRPr="006025A8">
        <w:t xml:space="preserve"> </w:t>
      </w:r>
      <w:r w:rsidRPr="006025A8">
        <w:t>Committee</w:t>
      </w:r>
      <w:r w:rsidR="00825D1E" w:rsidRPr="006025A8">
        <w:t xml:space="preserve"> </w:t>
      </w:r>
      <w:r w:rsidRPr="006025A8">
        <w:t>to</w:t>
      </w:r>
      <w:r w:rsidR="00825D1E" w:rsidRPr="006025A8">
        <w:t xml:space="preserve"> </w:t>
      </w:r>
      <w:r w:rsidRPr="006025A8">
        <w:t>ascertain</w:t>
      </w:r>
      <w:r w:rsidR="00825D1E" w:rsidRPr="006025A8">
        <w:t xml:space="preserve"> </w:t>
      </w:r>
      <w:r w:rsidRPr="006025A8">
        <w:t>that</w:t>
      </w:r>
      <w:r w:rsidR="00825D1E" w:rsidRPr="006025A8">
        <w:t xml:space="preserve"> </w:t>
      </w:r>
      <w:r w:rsidRPr="006025A8">
        <w:t>it</w:t>
      </w:r>
      <w:r w:rsidR="00825D1E" w:rsidRPr="006025A8">
        <w:t xml:space="preserve"> </w:t>
      </w:r>
      <w:r w:rsidRPr="006025A8">
        <w:t>has</w:t>
      </w:r>
      <w:r w:rsidR="00825D1E" w:rsidRPr="006025A8">
        <w:t xml:space="preserve"> </w:t>
      </w:r>
      <w:r w:rsidRPr="006025A8">
        <w:t>no</w:t>
      </w:r>
      <w:r w:rsidR="00825D1E" w:rsidRPr="006025A8">
        <w:t xml:space="preserve"> </w:t>
      </w:r>
      <w:r w:rsidRPr="006025A8">
        <w:t>objections</w:t>
      </w:r>
      <w:r w:rsidR="00825D1E" w:rsidRPr="006025A8">
        <w:t xml:space="preserve"> </w:t>
      </w:r>
      <w:r w:rsidRPr="006025A8">
        <w:t>to</w:t>
      </w:r>
      <w:r w:rsidR="00825D1E" w:rsidRPr="006025A8">
        <w:t xml:space="preserve"> </w:t>
      </w:r>
      <w:r w:rsidRPr="006025A8">
        <w:t>the selection of any of the members based on conflict of interest.</w:t>
      </w:r>
    </w:p>
    <w:p w14:paraId="2D51115C" w14:textId="77777777" w:rsidR="0096510E" w:rsidRPr="006025A8" w:rsidRDefault="0096510E" w:rsidP="006025A8"/>
    <w:p w14:paraId="1A13C58C" w14:textId="77777777" w:rsidR="0096510E" w:rsidRPr="006025A8" w:rsidRDefault="006025A8" w:rsidP="006025A8">
      <w:r w:rsidRPr="006025A8">
        <w:t xml:space="preserve">The fee for conducting an appeal </w:t>
      </w:r>
      <w:r w:rsidR="002256CD">
        <w:t xml:space="preserve">can be found either on the APHEA website or by contacting the secretariat. The fees are </w:t>
      </w:r>
      <w:r w:rsidRPr="006025A8">
        <w:t>payable at the time a school or program</w:t>
      </w:r>
      <w:r w:rsidR="003C5034">
        <w:t xml:space="preserve">me </w:t>
      </w:r>
      <w:r w:rsidRPr="006025A8">
        <w:t xml:space="preserve">files its notice of appeal. This fee covers all administrative expenses incurred. </w:t>
      </w:r>
    </w:p>
    <w:p w14:paraId="038E5E82" w14:textId="77777777" w:rsidR="0096510E" w:rsidRPr="006025A8" w:rsidRDefault="0096510E" w:rsidP="006025A8"/>
    <w:p w14:paraId="07CC621E" w14:textId="77777777" w:rsidR="0096510E" w:rsidRPr="006025A8" w:rsidRDefault="006E21F6" w:rsidP="006025A8">
      <w:pPr>
        <w:pStyle w:val="Heading2"/>
        <w:rPr>
          <w:rFonts w:eastAsia="Cambria"/>
        </w:rPr>
      </w:pPr>
      <w:r w:rsidRPr="006025A8">
        <w:rPr>
          <w:rFonts w:eastAsia="Cambria"/>
        </w:rPr>
        <w:t>Complaints</w:t>
      </w:r>
    </w:p>
    <w:p w14:paraId="46DCD7EA" w14:textId="77777777" w:rsidR="0096510E" w:rsidRPr="006025A8" w:rsidRDefault="006E21F6" w:rsidP="006025A8">
      <w:r w:rsidRPr="006025A8">
        <w:t xml:space="preserve">APHEA will only receive complaints which, if substantiated, would indicate partial or substantial noncompliance with one or more of the accreditation standards. A complaint must specify which accreditation standard the given </w:t>
      </w:r>
      <w:r w:rsidR="006F55D5">
        <w:t>institution</w:t>
      </w:r>
      <w:r w:rsidRPr="006025A8">
        <w:t xml:space="preserve"> is violating, as well the outcome </w:t>
      </w:r>
      <w:r w:rsidR="00901D0C">
        <w:t>sought</w:t>
      </w:r>
      <w:r w:rsidRPr="006025A8">
        <w:t xml:space="preserve"> and must include</w:t>
      </w:r>
      <w:r w:rsidR="00825D1E" w:rsidRPr="006025A8">
        <w:t xml:space="preserve"> </w:t>
      </w:r>
      <w:r w:rsidRPr="006025A8">
        <w:t>any</w:t>
      </w:r>
      <w:r w:rsidR="00825D1E" w:rsidRPr="006025A8">
        <w:t xml:space="preserve"> </w:t>
      </w:r>
      <w:r w:rsidRPr="006025A8">
        <w:t>documentation</w:t>
      </w:r>
      <w:r w:rsidR="00825D1E" w:rsidRPr="006025A8">
        <w:t xml:space="preserve"> </w:t>
      </w:r>
      <w:r w:rsidRPr="006025A8">
        <w:t>to</w:t>
      </w:r>
      <w:r w:rsidR="00825D1E" w:rsidRPr="006025A8">
        <w:t xml:space="preserve"> </w:t>
      </w:r>
      <w:r w:rsidRPr="006025A8">
        <w:t>support</w:t>
      </w:r>
      <w:r w:rsidR="00825D1E" w:rsidRPr="006025A8">
        <w:t xml:space="preserve"> </w:t>
      </w:r>
      <w:r w:rsidRPr="006025A8">
        <w:t>the</w:t>
      </w:r>
      <w:r w:rsidR="00825D1E" w:rsidRPr="006025A8">
        <w:t xml:space="preserve"> </w:t>
      </w:r>
      <w:r w:rsidRPr="006025A8">
        <w:t>complaint.</w:t>
      </w:r>
      <w:r w:rsidR="00825D1E" w:rsidRPr="006025A8">
        <w:t xml:space="preserve"> </w:t>
      </w:r>
      <w:r w:rsidRPr="006025A8">
        <w:t>A</w:t>
      </w:r>
      <w:r w:rsidR="00825D1E" w:rsidRPr="006025A8">
        <w:t xml:space="preserve"> </w:t>
      </w:r>
      <w:r w:rsidRPr="006025A8">
        <w:t>complainant</w:t>
      </w:r>
      <w:r w:rsidR="00825D1E" w:rsidRPr="006025A8">
        <w:t xml:space="preserve"> </w:t>
      </w:r>
      <w:r w:rsidRPr="006025A8">
        <w:t>must</w:t>
      </w:r>
      <w:r w:rsidR="00825D1E" w:rsidRPr="006025A8">
        <w:t xml:space="preserve"> </w:t>
      </w:r>
      <w:r w:rsidRPr="006025A8">
        <w:lastRenderedPageBreak/>
        <w:t>present documentation indicating that all appropriate administrative processes within the institution itself have been exhausted prior to filing this complaint. Even though a complaint may not lead to formal action, APHEA will maintain a record of formal complaints filed for 3 years.</w:t>
      </w:r>
    </w:p>
    <w:p w14:paraId="2153FCA2" w14:textId="77777777" w:rsidR="0096510E" w:rsidRPr="006025A8" w:rsidRDefault="0096510E" w:rsidP="006025A8"/>
    <w:p w14:paraId="2E0F976A" w14:textId="77777777" w:rsidR="0096510E" w:rsidRDefault="006E21F6" w:rsidP="006025A8">
      <w:r w:rsidRPr="006025A8">
        <w:t>If the complaint clearly identifies the standard being violated and documents efforts to pursue administrative processes at the institution itself, the following steps will be taken by APHEA:</w:t>
      </w:r>
    </w:p>
    <w:p w14:paraId="273078B4" w14:textId="77777777" w:rsidR="006025A8" w:rsidRDefault="006E21F6" w:rsidP="00DC5B4E">
      <w:pPr>
        <w:pStyle w:val="ListParagraph"/>
        <w:numPr>
          <w:ilvl w:val="0"/>
          <w:numId w:val="14"/>
        </w:numPr>
      </w:pPr>
      <w:r w:rsidRPr="006E21F6">
        <w:t>The</w:t>
      </w:r>
      <w:r w:rsidRPr="006025A8">
        <w:rPr>
          <w:spacing w:val="15"/>
        </w:rPr>
        <w:t xml:space="preserve"> </w:t>
      </w:r>
      <w:r w:rsidRPr="006025A8">
        <w:t>Secretariat will acknowledge receipt of the complaint within 15 days and decide upon subsequent actions to be taken based on whether the complaint represents potential noncompliance with accreditation standards.</w:t>
      </w:r>
    </w:p>
    <w:p w14:paraId="099357E7" w14:textId="77777777" w:rsidR="0096510E" w:rsidRPr="006025A8" w:rsidRDefault="006E21F6" w:rsidP="00DC5B4E">
      <w:pPr>
        <w:pStyle w:val="ListParagraph"/>
        <w:numPr>
          <w:ilvl w:val="0"/>
          <w:numId w:val="14"/>
        </w:numPr>
      </w:pPr>
      <w:r w:rsidRPr="006025A8">
        <w:t>Copies of all material received related to the complaint will be sent to the institution within</w:t>
      </w:r>
      <w:r w:rsidR="006025A8">
        <w:t xml:space="preserve"> </w:t>
      </w:r>
      <w:r w:rsidRPr="006025A8">
        <w:t>30</w:t>
      </w:r>
      <w:r w:rsidR="00825D1E" w:rsidRPr="006025A8">
        <w:t xml:space="preserve"> </w:t>
      </w:r>
      <w:r w:rsidRPr="006025A8">
        <w:t>days</w:t>
      </w:r>
      <w:r w:rsidR="00825D1E" w:rsidRPr="006025A8">
        <w:t xml:space="preserve"> </w:t>
      </w:r>
      <w:r w:rsidRPr="006025A8">
        <w:t>of</w:t>
      </w:r>
      <w:r w:rsidR="00825D1E" w:rsidRPr="006025A8">
        <w:t xml:space="preserve"> </w:t>
      </w:r>
      <w:r w:rsidRPr="006025A8">
        <w:t>the</w:t>
      </w:r>
      <w:r w:rsidR="00825D1E" w:rsidRPr="006025A8">
        <w:t xml:space="preserve"> </w:t>
      </w:r>
      <w:r w:rsidRPr="006025A8">
        <w:t>receipt</w:t>
      </w:r>
      <w:r w:rsidR="00825D1E" w:rsidRPr="006025A8">
        <w:t xml:space="preserve"> </w:t>
      </w:r>
      <w:r w:rsidRPr="006025A8">
        <w:t>of</w:t>
      </w:r>
      <w:r w:rsidR="00825D1E" w:rsidRPr="006025A8">
        <w:t xml:space="preserve"> </w:t>
      </w:r>
      <w:r w:rsidRPr="006025A8">
        <w:t>the</w:t>
      </w:r>
      <w:r w:rsidR="00825D1E" w:rsidRPr="006025A8">
        <w:t xml:space="preserve"> </w:t>
      </w:r>
      <w:r w:rsidRPr="006025A8">
        <w:t>complaint,</w:t>
      </w:r>
      <w:r w:rsidR="00825D1E" w:rsidRPr="006025A8">
        <w:t xml:space="preserve"> </w:t>
      </w:r>
      <w:r w:rsidRPr="006025A8">
        <w:t>along</w:t>
      </w:r>
      <w:r w:rsidR="00825D1E" w:rsidRPr="006025A8">
        <w:t xml:space="preserve"> </w:t>
      </w:r>
      <w:r w:rsidRPr="006025A8">
        <w:t>with</w:t>
      </w:r>
      <w:r w:rsidR="00825D1E" w:rsidRPr="006025A8">
        <w:t xml:space="preserve"> </w:t>
      </w:r>
      <w:r w:rsidRPr="006025A8">
        <w:t>a</w:t>
      </w:r>
      <w:r w:rsidR="00825D1E" w:rsidRPr="006025A8">
        <w:t xml:space="preserve"> </w:t>
      </w:r>
      <w:r w:rsidRPr="006025A8">
        <w:t>request</w:t>
      </w:r>
      <w:r w:rsidR="00825D1E" w:rsidRPr="006025A8">
        <w:t xml:space="preserve"> </w:t>
      </w:r>
      <w:r w:rsidRPr="006025A8">
        <w:t>for</w:t>
      </w:r>
      <w:r w:rsidR="00825D1E" w:rsidRPr="006025A8">
        <w:t xml:space="preserve"> </w:t>
      </w:r>
      <w:r w:rsidRPr="006025A8">
        <w:t>verification</w:t>
      </w:r>
      <w:r w:rsidR="00825D1E" w:rsidRPr="006025A8">
        <w:t xml:space="preserve"> </w:t>
      </w:r>
      <w:r w:rsidRPr="006025A8">
        <w:t>that administrative measures within the institution have been exhausted.</w:t>
      </w:r>
    </w:p>
    <w:p w14:paraId="749FE978" w14:textId="77777777" w:rsidR="0096510E" w:rsidRPr="006025A8" w:rsidRDefault="006E21F6" w:rsidP="00DC5B4E">
      <w:pPr>
        <w:pStyle w:val="ListParagraph"/>
        <w:numPr>
          <w:ilvl w:val="0"/>
          <w:numId w:val="14"/>
        </w:numPr>
      </w:pPr>
      <w:r w:rsidRPr="006025A8">
        <w:t>If the institution confirms that the complainant has</w:t>
      </w:r>
      <w:r w:rsidR="00825D1E" w:rsidRPr="006025A8">
        <w:t xml:space="preserve"> </w:t>
      </w:r>
      <w:r w:rsidRPr="006025A8">
        <w:t xml:space="preserve">exhausted administrative measures within the institution, then the institution will be asked to prepare a written </w:t>
      </w:r>
      <w:r w:rsidR="002256CD" w:rsidRPr="006025A8">
        <w:t>response</w:t>
      </w:r>
      <w:r w:rsidRPr="006025A8">
        <w:t xml:space="preserve"> addressing the complaint within 30 days of receiving the materials.</w:t>
      </w:r>
    </w:p>
    <w:p w14:paraId="35CC9568" w14:textId="77777777" w:rsidR="0096510E" w:rsidRPr="006025A8" w:rsidRDefault="006E21F6" w:rsidP="00DC5B4E">
      <w:pPr>
        <w:pStyle w:val="ListParagraph"/>
        <w:numPr>
          <w:ilvl w:val="0"/>
          <w:numId w:val="14"/>
        </w:numPr>
      </w:pPr>
      <w:r w:rsidRPr="006025A8">
        <w:t xml:space="preserve">The Board of Accreditation will meet by teleconference within 30 days of receiving the institution’s response in order to review all materials related to the complaint and will determine whether there is sufficient evidence to believe the </w:t>
      </w:r>
      <w:r w:rsidR="006F55D5">
        <w:t>institution</w:t>
      </w:r>
      <w:r w:rsidRPr="006025A8">
        <w:t xml:space="preserve"> is in violation of APHEA’s accreditation criteria.</w:t>
      </w:r>
    </w:p>
    <w:p w14:paraId="048C9785" w14:textId="77777777" w:rsidR="0096510E" w:rsidRPr="006025A8" w:rsidRDefault="006E21F6" w:rsidP="00DC5B4E">
      <w:pPr>
        <w:pStyle w:val="ListParagraph"/>
        <w:numPr>
          <w:ilvl w:val="0"/>
          <w:numId w:val="14"/>
        </w:numPr>
      </w:pPr>
      <w:r w:rsidRPr="006025A8">
        <w:t>If the Board of Accreditation determines that the complaint lacks sufficient evidence in order</w:t>
      </w:r>
      <w:r w:rsidR="00825D1E" w:rsidRPr="006025A8">
        <w:t xml:space="preserve"> </w:t>
      </w:r>
      <w:r w:rsidRPr="006025A8">
        <w:t>for</w:t>
      </w:r>
      <w:r w:rsidR="00825D1E" w:rsidRPr="006025A8">
        <w:t xml:space="preserve"> </w:t>
      </w:r>
      <w:r w:rsidRPr="006025A8">
        <w:t>the</w:t>
      </w:r>
      <w:r w:rsidR="00825D1E" w:rsidRPr="006025A8">
        <w:t xml:space="preserve"> </w:t>
      </w:r>
      <w:r w:rsidRPr="006025A8">
        <w:t>investigation</w:t>
      </w:r>
      <w:r w:rsidR="00825D1E" w:rsidRPr="006025A8">
        <w:t xml:space="preserve"> </w:t>
      </w:r>
      <w:r w:rsidRPr="006025A8">
        <w:t>to</w:t>
      </w:r>
      <w:r w:rsidR="00825D1E" w:rsidRPr="006025A8">
        <w:t xml:space="preserve"> </w:t>
      </w:r>
      <w:r w:rsidRPr="006025A8">
        <w:t>go</w:t>
      </w:r>
      <w:r w:rsidR="00825D1E" w:rsidRPr="006025A8">
        <w:t xml:space="preserve"> </w:t>
      </w:r>
      <w:r w:rsidRPr="006025A8">
        <w:t>forward,</w:t>
      </w:r>
      <w:r w:rsidR="00825D1E" w:rsidRPr="006025A8">
        <w:t xml:space="preserve"> </w:t>
      </w:r>
      <w:r w:rsidRPr="006025A8">
        <w:t>the</w:t>
      </w:r>
      <w:r w:rsidR="00825D1E" w:rsidRPr="006025A8">
        <w:t xml:space="preserve"> </w:t>
      </w:r>
      <w:r w:rsidRPr="006025A8">
        <w:t>complainant</w:t>
      </w:r>
      <w:r w:rsidR="00825D1E" w:rsidRPr="006025A8">
        <w:t xml:space="preserve"> </w:t>
      </w:r>
      <w:r w:rsidRPr="006025A8">
        <w:t>and</w:t>
      </w:r>
      <w:r w:rsidR="00825D1E" w:rsidRPr="006025A8">
        <w:t xml:space="preserve"> </w:t>
      </w:r>
      <w:r w:rsidRPr="006025A8">
        <w:t>the</w:t>
      </w:r>
      <w:r w:rsidR="00825D1E" w:rsidRPr="006025A8">
        <w:t xml:space="preserve"> </w:t>
      </w:r>
      <w:r w:rsidRPr="006025A8">
        <w:t>institution</w:t>
      </w:r>
      <w:r w:rsidR="00825D1E" w:rsidRPr="006025A8">
        <w:t xml:space="preserve"> </w:t>
      </w:r>
      <w:r w:rsidRPr="006025A8">
        <w:t>will</w:t>
      </w:r>
      <w:r w:rsidR="00825D1E" w:rsidRPr="006025A8">
        <w:t xml:space="preserve"> </w:t>
      </w:r>
      <w:r w:rsidRPr="006025A8">
        <w:t>be notified in writing within 30 days of the decision.</w:t>
      </w:r>
    </w:p>
    <w:p w14:paraId="209D698A" w14:textId="77777777" w:rsidR="0096510E" w:rsidRPr="006025A8" w:rsidRDefault="006E21F6" w:rsidP="00DC5B4E">
      <w:pPr>
        <w:pStyle w:val="ListParagraph"/>
        <w:numPr>
          <w:ilvl w:val="0"/>
          <w:numId w:val="14"/>
        </w:numPr>
      </w:pPr>
      <w:r w:rsidRPr="006025A8">
        <w:t>If</w:t>
      </w:r>
      <w:r w:rsidR="00825D1E" w:rsidRPr="006025A8">
        <w:t xml:space="preserve"> </w:t>
      </w:r>
      <w:r w:rsidRPr="006025A8">
        <w:t>the</w:t>
      </w:r>
      <w:r w:rsidR="00825D1E" w:rsidRPr="006025A8">
        <w:t xml:space="preserve"> </w:t>
      </w:r>
      <w:r w:rsidRPr="006025A8">
        <w:t>Board</w:t>
      </w:r>
      <w:r w:rsidR="00825D1E" w:rsidRPr="006025A8">
        <w:t xml:space="preserve"> </w:t>
      </w:r>
      <w:r w:rsidRPr="006025A8">
        <w:t>of</w:t>
      </w:r>
      <w:r w:rsidR="00825D1E" w:rsidRPr="006025A8">
        <w:t xml:space="preserve"> </w:t>
      </w:r>
      <w:r w:rsidRPr="006025A8">
        <w:t>Accreditation</w:t>
      </w:r>
      <w:r w:rsidR="00825D1E" w:rsidRPr="006025A8">
        <w:t xml:space="preserve"> </w:t>
      </w:r>
      <w:r w:rsidRPr="006025A8">
        <w:t>decides</w:t>
      </w:r>
      <w:r w:rsidR="00825D1E" w:rsidRPr="006025A8">
        <w:t xml:space="preserve"> </w:t>
      </w:r>
      <w:r w:rsidRPr="006025A8">
        <w:t>that</w:t>
      </w:r>
      <w:r w:rsidR="00825D1E" w:rsidRPr="006025A8">
        <w:t xml:space="preserve"> </w:t>
      </w:r>
      <w:r w:rsidRPr="006025A8">
        <w:t>the</w:t>
      </w:r>
      <w:r w:rsidR="00825D1E" w:rsidRPr="006025A8">
        <w:t xml:space="preserve"> </w:t>
      </w:r>
      <w:r w:rsidRPr="006025A8">
        <w:t>complaint</w:t>
      </w:r>
      <w:r w:rsidR="00825D1E" w:rsidRPr="006025A8">
        <w:t xml:space="preserve"> </w:t>
      </w:r>
      <w:r w:rsidRPr="006025A8">
        <w:t>is</w:t>
      </w:r>
      <w:r w:rsidR="00825D1E" w:rsidRPr="006025A8">
        <w:t xml:space="preserve"> </w:t>
      </w:r>
      <w:r w:rsidRPr="006025A8">
        <w:t>valid,</w:t>
      </w:r>
      <w:r w:rsidR="00825D1E" w:rsidRPr="006025A8">
        <w:t xml:space="preserve"> </w:t>
      </w:r>
      <w:r w:rsidRPr="006025A8">
        <w:t>a</w:t>
      </w:r>
      <w:r w:rsidR="00825D1E" w:rsidRPr="006025A8">
        <w:t xml:space="preserve"> </w:t>
      </w:r>
      <w:proofErr w:type="gramStart"/>
      <w:r w:rsidRPr="006025A8">
        <w:t>three</w:t>
      </w:r>
      <w:r w:rsidR="00825D1E" w:rsidRPr="006025A8">
        <w:t xml:space="preserve"> </w:t>
      </w:r>
      <w:r w:rsidRPr="006025A8">
        <w:t>member</w:t>
      </w:r>
      <w:proofErr w:type="gramEnd"/>
      <w:r w:rsidRPr="006025A8">
        <w:t xml:space="preserve"> investigative committee will be appointed. The process will begin within 30 days of the establishment</w:t>
      </w:r>
      <w:r w:rsidR="00825D1E" w:rsidRPr="006025A8">
        <w:t xml:space="preserve"> </w:t>
      </w:r>
      <w:r w:rsidRPr="006025A8">
        <w:t>of</w:t>
      </w:r>
      <w:r w:rsidR="00825D1E" w:rsidRPr="006025A8">
        <w:t xml:space="preserve"> </w:t>
      </w:r>
      <w:r w:rsidRPr="006025A8">
        <w:t>the</w:t>
      </w:r>
      <w:r w:rsidR="00825D1E" w:rsidRPr="006025A8">
        <w:t xml:space="preserve"> </w:t>
      </w:r>
      <w:r w:rsidRPr="006025A8">
        <w:t>committee.</w:t>
      </w:r>
      <w:r w:rsidR="00825D1E" w:rsidRPr="006025A8">
        <w:t xml:space="preserve"> </w:t>
      </w:r>
      <w:r w:rsidRPr="006025A8">
        <w:t>Both</w:t>
      </w:r>
      <w:r w:rsidR="00825D1E" w:rsidRPr="006025A8">
        <w:t xml:space="preserve"> </w:t>
      </w:r>
      <w:r w:rsidRPr="006025A8">
        <w:t>the</w:t>
      </w:r>
      <w:r w:rsidR="00825D1E" w:rsidRPr="006025A8">
        <w:t xml:space="preserve"> </w:t>
      </w:r>
      <w:r w:rsidRPr="006025A8">
        <w:t>complainant</w:t>
      </w:r>
      <w:r w:rsidR="00825D1E" w:rsidRPr="006025A8">
        <w:t xml:space="preserve"> </w:t>
      </w:r>
      <w:r w:rsidRPr="006025A8">
        <w:t>and</w:t>
      </w:r>
      <w:r w:rsidR="00825D1E" w:rsidRPr="006025A8">
        <w:t xml:space="preserve"> </w:t>
      </w:r>
      <w:r w:rsidRPr="006025A8">
        <w:t>a</w:t>
      </w:r>
      <w:r w:rsidR="00825D1E" w:rsidRPr="006025A8">
        <w:t xml:space="preserve"> </w:t>
      </w:r>
      <w:r w:rsidRPr="006025A8">
        <w:t>representative</w:t>
      </w:r>
      <w:r w:rsidR="00825D1E" w:rsidRPr="006025A8">
        <w:t xml:space="preserve"> </w:t>
      </w:r>
      <w:r w:rsidRPr="006025A8">
        <w:t>of</w:t>
      </w:r>
      <w:r w:rsidR="00825D1E" w:rsidRPr="006025A8">
        <w:t xml:space="preserve"> </w:t>
      </w:r>
      <w:r w:rsidRPr="006025A8">
        <w:t>the institution will be offered an opportunity to appear before the committee.</w:t>
      </w:r>
    </w:p>
    <w:p w14:paraId="51E68AA7" w14:textId="77777777" w:rsidR="006025A8" w:rsidRDefault="006E21F6" w:rsidP="00DC5B4E">
      <w:pPr>
        <w:pStyle w:val="ListParagraph"/>
        <w:numPr>
          <w:ilvl w:val="0"/>
          <w:numId w:val="14"/>
        </w:numPr>
      </w:pPr>
      <w:r w:rsidRPr="006025A8">
        <w:t xml:space="preserve">The Board of Accreditation will be the one to make a recommendation to the Board of Directors after considering the assessment submitted by the investigative committee. The Board of Directors will render the final decision. The final outcome could be no change in accreditation status whatsoever, continuing the accreditation status of the </w:t>
      </w:r>
      <w:r w:rsidR="006F55D5">
        <w:lastRenderedPageBreak/>
        <w:t>institution</w:t>
      </w:r>
      <w:r w:rsidRPr="006025A8">
        <w:t xml:space="preserve"> but with an earlier review, placing </w:t>
      </w:r>
      <w:r w:rsidR="006F55D5">
        <w:t>an institution</w:t>
      </w:r>
      <w:r w:rsidRPr="006025A8">
        <w:t xml:space="preserve"> on probation, or revoking the accreditation status of </w:t>
      </w:r>
      <w:r w:rsidR="006F55D5">
        <w:t>an institution</w:t>
      </w:r>
      <w:r w:rsidRPr="006025A8">
        <w:t>.</w:t>
      </w:r>
    </w:p>
    <w:p w14:paraId="1462195D" w14:textId="77777777" w:rsidR="0096510E" w:rsidRPr="006025A8" w:rsidRDefault="006E21F6" w:rsidP="00DC5B4E">
      <w:pPr>
        <w:pStyle w:val="ListParagraph"/>
        <w:numPr>
          <w:ilvl w:val="0"/>
          <w:numId w:val="14"/>
        </w:numPr>
      </w:pPr>
      <w:r w:rsidRPr="006025A8">
        <w:t>The institution will be advised of the Board’s decision within 30 days.</w:t>
      </w:r>
    </w:p>
    <w:p w14:paraId="1273BF75" w14:textId="77777777" w:rsidR="0096510E" w:rsidRPr="006025A8" w:rsidRDefault="0096510E" w:rsidP="006025A8"/>
    <w:p w14:paraId="7D84A798" w14:textId="77777777" w:rsidR="0096510E" w:rsidRPr="006025A8" w:rsidRDefault="006E21F6" w:rsidP="006025A8">
      <w:r w:rsidRPr="006025A8">
        <w:t>The school has the right to appeal the decision of the Board. The appeals procedures previously described will apply.</w:t>
      </w:r>
    </w:p>
    <w:p w14:paraId="651E65FB" w14:textId="77777777" w:rsidR="0096510E" w:rsidRPr="006025A8" w:rsidRDefault="0096510E" w:rsidP="006025A8"/>
    <w:p w14:paraId="5A3B4073" w14:textId="77777777" w:rsidR="0096510E" w:rsidRPr="006025A8" w:rsidRDefault="006E21F6" w:rsidP="006025A8">
      <w:r w:rsidRPr="006025A8">
        <w:t>Complaints</w:t>
      </w:r>
      <w:r w:rsidR="00825D1E" w:rsidRPr="006025A8">
        <w:t xml:space="preserve"> </w:t>
      </w:r>
      <w:r w:rsidRPr="006025A8">
        <w:t>related</w:t>
      </w:r>
      <w:r w:rsidR="00825D1E" w:rsidRPr="006025A8">
        <w:t xml:space="preserve"> </w:t>
      </w:r>
      <w:r w:rsidRPr="006025A8">
        <w:t>to</w:t>
      </w:r>
      <w:r w:rsidR="00825D1E" w:rsidRPr="006025A8">
        <w:t xml:space="preserve"> </w:t>
      </w:r>
      <w:r w:rsidRPr="006025A8">
        <w:t>the</w:t>
      </w:r>
      <w:r w:rsidR="00825D1E" w:rsidRPr="006025A8">
        <w:t xml:space="preserve"> </w:t>
      </w:r>
      <w:r w:rsidRPr="006025A8">
        <w:t>agency</w:t>
      </w:r>
      <w:r w:rsidR="00825D1E" w:rsidRPr="006025A8">
        <w:t xml:space="preserve"> </w:t>
      </w:r>
      <w:r w:rsidRPr="006025A8">
        <w:t>itself</w:t>
      </w:r>
      <w:r w:rsidR="00825D1E" w:rsidRPr="006025A8">
        <w:t xml:space="preserve"> </w:t>
      </w:r>
      <w:r w:rsidRPr="006025A8">
        <w:t>and</w:t>
      </w:r>
      <w:r w:rsidR="00825D1E" w:rsidRPr="006025A8">
        <w:t xml:space="preserve"> </w:t>
      </w:r>
      <w:r w:rsidRPr="006025A8">
        <w:t>its</w:t>
      </w:r>
      <w:r w:rsidR="00825D1E" w:rsidRPr="006025A8">
        <w:t xml:space="preserve"> </w:t>
      </w:r>
      <w:r w:rsidRPr="006025A8">
        <w:t>policies,</w:t>
      </w:r>
      <w:r w:rsidR="00825D1E" w:rsidRPr="006025A8">
        <w:t xml:space="preserve"> </w:t>
      </w:r>
      <w:r w:rsidRPr="006025A8">
        <w:t>procedures,</w:t>
      </w:r>
      <w:r w:rsidR="00825D1E" w:rsidRPr="006025A8">
        <w:t xml:space="preserve"> </w:t>
      </w:r>
      <w:r w:rsidRPr="006025A8">
        <w:t>or</w:t>
      </w:r>
      <w:r w:rsidR="00825D1E" w:rsidRPr="006025A8">
        <w:t xml:space="preserve"> </w:t>
      </w:r>
      <w:r w:rsidRPr="006025A8">
        <w:t>practices</w:t>
      </w:r>
      <w:r w:rsidR="00825D1E" w:rsidRPr="006025A8">
        <w:t xml:space="preserve"> </w:t>
      </w:r>
      <w:r w:rsidRPr="006025A8">
        <w:t>can</w:t>
      </w:r>
      <w:r w:rsidR="00825D1E" w:rsidRPr="006025A8">
        <w:t xml:space="preserve"> </w:t>
      </w:r>
      <w:r w:rsidRPr="006025A8">
        <w:t>be forwarded directly to the Secretariat, who will attempt to resolve the matter in a timely manner. If</w:t>
      </w:r>
      <w:r w:rsidR="00825D1E" w:rsidRPr="006025A8">
        <w:t xml:space="preserve"> </w:t>
      </w:r>
      <w:r w:rsidRPr="006025A8">
        <w:t>the</w:t>
      </w:r>
      <w:r w:rsidR="00825D1E" w:rsidRPr="006025A8">
        <w:t xml:space="preserve"> </w:t>
      </w:r>
      <w:r w:rsidRPr="006025A8">
        <w:t>staff</w:t>
      </w:r>
      <w:r w:rsidR="00825D1E" w:rsidRPr="006025A8">
        <w:t xml:space="preserve"> </w:t>
      </w:r>
      <w:r w:rsidRPr="006025A8">
        <w:t>is</w:t>
      </w:r>
      <w:r w:rsidR="00825D1E" w:rsidRPr="006025A8">
        <w:t xml:space="preserve"> </w:t>
      </w:r>
      <w:r w:rsidRPr="006025A8">
        <w:t>not</w:t>
      </w:r>
      <w:r w:rsidR="00825D1E" w:rsidRPr="006025A8">
        <w:t xml:space="preserve"> </w:t>
      </w:r>
      <w:r w:rsidRPr="006025A8">
        <w:t>able</w:t>
      </w:r>
      <w:r w:rsidR="00825D1E" w:rsidRPr="006025A8">
        <w:t xml:space="preserve"> </w:t>
      </w:r>
      <w:r w:rsidRPr="006025A8">
        <w:t>to</w:t>
      </w:r>
      <w:r w:rsidR="00825D1E" w:rsidRPr="006025A8">
        <w:t xml:space="preserve"> </w:t>
      </w:r>
      <w:r w:rsidRPr="006025A8">
        <w:t>resolve</w:t>
      </w:r>
      <w:r w:rsidR="00825D1E" w:rsidRPr="006025A8">
        <w:t xml:space="preserve"> </w:t>
      </w:r>
      <w:r w:rsidRPr="006025A8">
        <w:t>the</w:t>
      </w:r>
      <w:r w:rsidR="00825D1E" w:rsidRPr="006025A8">
        <w:t xml:space="preserve"> </w:t>
      </w:r>
      <w:r w:rsidRPr="006025A8">
        <w:t>issue,</w:t>
      </w:r>
      <w:r w:rsidR="00825D1E" w:rsidRPr="006025A8">
        <w:t xml:space="preserve"> </w:t>
      </w:r>
      <w:r w:rsidRPr="006025A8">
        <w:t>the complaint</w:t>
      </w:r>
      <w:r w:rsidR="00825D1E" w:rsidRPr="006025A8">
        <w:t xml:space="preserve"> </w:t>
      </w:r>
      <w:r w:rsidRPr="006025A8">
        <w:t>will</w:t>
      </w:r>
      <w:r w:rsidR="00825D1E" w:rsidRPr="006025A8">
        <w:t xml:space="preserve"> </w:t>
      </w:r>
      <w:r w:rsidRPr="006025A8">
        <w:t>be</w:t>
      </w:r>
      <w:r w:rsidR="00825D1E" w:rsidRPr="006025A8">
        <w:t xml:space="preserve"> </w:t>
      </w:r>
      <w:r w:rsidRPr="006025A8">
        <w:t>referred</w:t>
      </w:r>
      <w:r w:rsidR="00825D1E" w:rsidRPr="006025A8">
        <w:t xml:space="preserve"> </w:t>
      </w:r>
      <w:r w:rsidRPr="006025A8">
        <w:t>to</w:t>
      </w:r>
      <w:r w:rsidR="00825D1E" w:rsidRPr="006025A8">
        <w:t xml:space="preserve"> </w:t>
      </w:r>
      <w:r w:rsidRPr="006025A8">
        <w:t>the</w:t>
      </w:r>
      <w:r w:rsidR="00825D1E" w:rsidRPr="006025A8">
        <w:t xml:space="preserve"> </w:t>
      </w:r>
      <w:r w:rsidRPr="006025A8">
        <w:t>Board</w:t>
      </w:r>
      <w:r w:rsidR="00825D1E" w:rsidRPr="006025A8">
        <w:t xml:space="preserve"> </w:t>
      </w:r>
      <w:r w:rsidRPr="006025A8">
        <w:t>of Directors and/or Accreditation and/or General Assembly.</w:t>
      </w:r>
    </w:p>
    <w:p w14:paraId="2E2455B1" w14:textId="77777777" w:rsidR="0096510E" w:rsidRPr="006E21F6" w:rsidRDefault="0096510E">
      <w:pPr>
        <w:spacing w:line="200" w:lineRule="exact"/>
        <w:rPr>
          <w:sz w:val="20"/>
          <w:szCs w:val="20"/>
        </w:rPr>
      </w:pPr>
    </w:p>
    <w:p w14:paraId="42F83FF1" w14:textId="77777777" w:rsidR="0096510E" w:rsidRPr="006E21F6" w:rsidRDefault="006E21F6" w:rsidP="006025A8">
      <w:pPr>
        <w:pStyle w:val="Heading2"/>
        <w:rPr>
          <w:rFonts w:eastAsia="Cambria"/>
        </w:rPr>
      </w:pPr>
      <w:r w:rsidRPr="006E21F6">
        <w:rPr>
          <w:rFonts w:eastAsia="Cambria"/>
        </w:rPr>
        <w:t>Third-</w:t>
      </w:r>
      <w:r w:rsidRPr="006E21F6">
        <w:rPr>
          <w:rFonts w:eastAsia="Cambria"/>
          <w:spacing w:val="1"/>
        </w:rPr>
        <w:t>P</w:t>
      </w:r>
      <w:r w:rsidRPr="006E21F6">
        <w:rPr>
          <w:rFonts w:eastAsia="Cambria"/>
        </w:rPr>
        <w:t>arty</w:t>
      </w:r>
      <w:r w:rsidRPr="006E21F6">
        <w:rPr>
          <w:rFonts w:eastAsia="Cambria"/>
          <w:spacing w:val="-14"/>
        </w:rPr>
        <w:t xml:space="preserve"> </w:t>
      </w:r>
      <w:r w:rsidRPr="006E21F6">
        <w:rPr>
          <w:rFonts w:eastAsia="Cambria"/>
        </w:rPr>
        <w:t>Co</w:t>
      </w:r>
      <w:r w:rsidRPr="006E21F6">
        <w:rPr>
          <w:rFonts w:eastAsia="Cambria"/>
          <w:spacing w:val="1"/>
        </w:rPr>
        <w:t>m</w:t>
      </w:r>
      <w:r w:rsidRPr="006E21F6">
        <w:rPr>
          <w:rFonts w:eastAsia="Cambria"/>
        </w:rPr>
        <w:t>m</w:t>
      </w:r>
      <w:r w:rsidRPr="006E21F6">
        <w:rPr>
          <w:rFonts w:eastAsia="Cambria"/>
          <w:spacing w:val="1"/>
        </w:rPr>
        <w:t>e</w:t>
      </w:r>
      <w:r w:rsidRPr="006E21F6">
        <w:rPr>
          <w:rFonts w:eastAsia="Cambria"/>
        </w:rPr>
        <w:t>nts</w:t>
      </w:r>
    </w:p>
    <w:p w14:paraId="48B9D5D2" w14:textId="77777777" w:rsidR="0096510E" w:rsidRDefault="006E21F6" w:rsidP="006025A8">
      <w:pPr>
        <w:spacing w:line="274" w:lineRule="auto"/>
        <w:ind w:right="381"/>
        <w:rPr>
          <w:rFonts w:ascii="Cambria" w:eastAsia="Cambria" w:hAnsi="Cambria" w:cs="Cambria"/>
        </w:rPr>
      </w:pPr>
      <w:r w:rsidRPr="006025A8">
        <w:t xml:space="preserve">Third-party comments about </w:t>
      </w:r>
      <w:r w:rsidR="006F55D5">
        <w:t>institution</w:t>
      </w:r>
      <w:r w:rsidRPr="006025A8">
        <w:t>s undergoing accreditation can be submitted in writing to the Secretariat. Comments will not be considered if they are submitted anonymously</w:t>
      </w:r>
      <w:r w:rsidRPr="006E21F6">
        <w:rPr>
          <w:rFonts w:ascii="Cambria" w:eastAsia="Cambria" w:hAnsi="Cambria" w:cs="Cambria"/>
        </w:rPr>
        <w:t>.</w:t>
      </w:r>
    </w:p>
    <w:p w14:paraId="1C4CA7E4" w14:textId="77777777" w:rsidR="006025A8" w:rsidRDefault="006025A8">
      <w:pPr>
        <w:spacing w:line="274" w:lineRule="auto"/>
        <w:ind w:left="139" w:right="381"/>
        <w:rPr>
          <w:rFonts w:ascii="Cambria" w:eastAsia="Cambria" w:hAnsi="Cambria" w:cs="Cambria"/>
        </w:rPr>
      </w:pPr>
    </w:p>
    <w:p w14:paraId="43D19E0F" w14:textId="77777777" w:rsidR="006025A8" w:rsidRDefault="006025A8">
      <w:pPr>
        <w:spacing w:line="274" w:lineRule="auto"/>
        <w:ind w:left="139" w:right="381"/>
        <w:rPr>
          <w:rFonts w:ascii="Cambria" w:eastAsia="Cambria" w:hAnsi="Cambria" w:cs="Cambria"/>
        </w:rPr>
      </w:pPr>
    </w:p>
    <w:p w14:paraId="5BA9832F" w14:textId="77777777" w:rsidR="006025A8" w:rsidRPr="006E21F6" w:rsidRDefault="006025A8">
      <w:pPr>
        <w:spacing w:line="274" w:lineRule="auto"/>
        <w:ind w:left="139" w:right="381"/>
        <w:rPr>
          <w:rFonts w:ascii="Cambria" w:eastAsia="Cambria" w:hAnsi="Cambria" w:cs="Cambria"/>
        </w:rPr>
      </w:pPr>
    </w:p>
    <w:p w14:paraId="111A84D5" w14:textId="77777777" w:rsidR="0096510E" w:rsidRPr="006E21F6" w:rsidRDefault="0096510E">
      <w:pPr>
        <w:sectPr w:rsidR="0096510E" w:rsidRPr="006E21F6" w:rsidSect="00FF7F7B">
          <w:pgSz w:w="11920" w:h="16840"/>
          <w:pgMar w:top="1814" w:right="1134" w:bottom="1134" w:left="1134" w:header="1055" w:footer="1332" w:gutter="0"/>
          <w:cols w:space="720"/>
          <w:docGrid w:linePitch="326"/>
        </w:sectPr>
      </w:pPr>
    </w:p>
    <w:p w14:paraId="4166A24A" w14:textId="77777777" w:rsidR="006025A8" w:rsidRDefault="006025A8" w:rsidP="006025A8">
      <w:pPr>
        <w:pStyle w:val="Heading1"/>
      </w:pPr>
      <w:bookmarkStart w:id="9" w:name="_Toc400358510"/>
      <w:r>
        <w:lastRenderedPageBreak/>
        <w:t>Evaluation of the Review Process</w:t>
      </w:r>
      <w:bookmarkEnd w:id="9"/>
    </w:p>
    <w:p w14:paraId="196CD298" w14:textId="77777777" w:rsidR="006025A8" w:rsidRPr="006E21F6" w:rsidRDefault="006025A8">
      <w:pPr>
        <w:spacing w:before="12" w:line="220" w:lineRule="exact"/>
      </w:pPr>
    </w:p>
    <w:p w14:paraId="7ED7BF4C" w14:textId="77777777" w:rsidR="0096510E" w:rsidRPr="006025A8" w:rsidRDefault="006E21F6" w:rsidP="006025A8">
      <w:r w:rsidRPr="006E21F6">
        <w:rPr>
          <w:spacing w:val="1"/>
        </w:rPr>
        <w:t>T</w:t>
      </w:r>
      <w:r w:rsidRPr="006E21F6">
        <w:t>he</w:t>
      </w:r>
      <w:r w:rsidRPr="006E21F6">
        <w:rPr>
          <w:spacing w:val="1"/>
        </w:rPr>
        <w:t xml:space="preserve"> </w:t>
      </w:r>
      <w:r w:rsidRPr="006025A8">
        <w:t>effectiveness of the review process is constantly reviewed by the agency Secretariat and Boards based upon input from site visitors as well as the director of the institution being evaluated. After completion of an on-site evaluation, each member of the review team completes a questionnaire evaluating the review process. Review team members, excluding the chair, are asked to evaluate the effectiveness of the chair.</w:t>
      </w:r>
    </w:p>
    <w:p w14:paraId="35D2BBA6" w14:textId="77777777" w:rsidR="0096510E" w:rsidRPr="006025A8" w:rsidRDefault="0096510E" w:rsidP="006025A8"/>
    <w:p w14:paraId="70759EA7" w14:textId="77777777" w:rsidR="0096510E" w:rsidRPr="006E21F6" w:rsidRDefault="006E21F6" w:rsidP="006025A8">
      <w:r w:rsidRPr="006025A8">
        <w:t xml:space="preserve">At the completion of the entire review process and after the institution has been notified of the final decision, the director of the </w:t>
      </w:r>
      <w:r w:rsidR="006F55D5">
        <w:t>institution</w:t>
      </w:r>
      <w:r w:rsidRPr="006025A8">
        <w:t xml:space="preserve"> is asked to evaluate the entire review process. Results</w:t>
      </w:r>
      <w:r w:rsidR="00825D1E" w:rsidRPr="006025A8">
        <w:t xml:space="preserve"> </w:t>
      </w:r>
      <w:r w:rsidRPr="006025A8">
        <w:t>of</w:t>
      </w:r>
      <w:r w:rsidR="00825D1E" w:rsidRPr="006025A8">
        <w:t xml:space="preserve"> </w:t>
      </w:r>
      <w:r w:rsidRPr="006025A8">
        <w:t>these</w:t>
      </w:r>
      <w:r w:rsidR="00825D1E" w:rsidRPr="006025A8">
        <w:t xml:space="preserve"> </w:t>
      </w:r>
      <w:r w:rsidRPr="006025A8">
        <w:t>assessments</w:t>
      </w:r>
      <w:r w:rsidR="00825D1E" w:rsidRPr="006025A8">
        <w:t xml:space="preserve"> </w:t>
      </w:r>
      <w:r w:rsidRPr="006025A8">
        <w:t>are</w:t>
      </w:r>
      <w:r w:rsidR="00825D1E" w:rsidRPr="006025A8">
        <w:t xml:space="preserve"> </w:t>
      </w:r>
      <w:r w:rsidRPr="006025A8">
        <w:t>analysed</w:t>
      </w:r>
      <w:r w:rsidR="00825D1E" w:rsidRPr="006025A8">
        <w:t xml:space="preserve"> </w:t>
      </w:r>
      <w:r w:rsidRPr="006025A8">
        <w:t>and</w:t>
      </w:r>
      <w:r w:rsidR="00825D1E" w:rsidRPr="006025A8">
        <w:t xml:space="preserve"> </w:t>
      </w:r>
      <w:r w:rsidRPr="006025A8">
        <w:t>used</w:t>
      </w:r>
      <w:r w:rsidR="00825D1E" w:rsidRPr="006025A8">
        <w:t xml:space="preserve"> </w:t>
      </w:r>
      <w:r w:rsidRPr="006025A8">
        <w:t>in</w:t>
      </w:r>
      <w:r w:rsidR="00825D1E" w:rsidRPr="006025A8">
        <w:t xml:space="preserve"> </w:t>
      </w:r>
      <w:r w:rsidRPr="006025A8">
        <w:t>revision</w:t>
      </w:r>
      <w:r w:rsidR="00825D1E" w:rsidRPr="006025A8">
        <w:t xml:space="preserve"> </w:t>
      </w:r>
      <w:r w:rsidRPr="006025A8">
        <w:t>of</w:t>
      </w:r>
      <w:r w:rsidR="00825D1E" w:rsidRPr="006025A8">
        <w:t xml:space="preserve"> </w:t>
      </w:r>
      <w:r w:rsidRPr="006025A8">
        <w:t>standards,</w:t>
      </w:r>
      <w:r w:rsidR="00825D1E" w:rsidRPr="006025A8">
        <w:t xml:space="preserve"> </w:t>
      </w:r>
      <w:r w:rsidRPr="006025A8">
        <w:t>procedures, criteria, etc. and in the appointment of future site review team</w:t>
      </w:r>
      <w:r w:rsidRPr="006E21F6">
        <w:rPr>
          <w:spacing w:val="1"/>
        </w:rPr>
        <w:t>s</w:t>
      </w:r>
      <w:r w:rsidRPr="006E21F6">
        <w:t>.</w:t>
      </w:r>
    </w:p>
    <w:p w14:paraId="6B545437" w14:textId="77777777" w:rsidR="0096510E" w:rsidRPr="006E21F6" w:rsidRDefault="0096510E">
      <w:pPr>
        <w:sectPr w:rsidR="0096510E" w:rsidRPr="006E21F6" w:rsidSect="00FF7F7B">
          <w:pgSz w:w="11920" w:h="16840"/>
          <w:pgMar w:top="1814" w:right="1134" w:bottom="1134" w:left="1134" w:header="1055" w:footer="1332" w:gutter="0"/>
          <w:cols w:space="720"/>
          <w:docGrid w:linePitch="326"/>
        </w:sectPr>
      </w:pPr>
    </w:p>
    <w:p w14:paraId="1D2FC362" w14:textId="77777777" w:rsidR="0096510E" w:rsidRPr="006E21F6" w:rsidRDefault="006E21F6" w:rsidP="006025A8">
      <w:pPr>
        <w:pStyle w:val="Heading1"/>
        <w:rPr>
          <w:rFonts w:eastAsia="Cambria"/>
        </w:rPr>
      </w:pPr>
      <w:bookmarkStart w:id="10" w:name="_Toc400358511"/>
      <w:r w:rsidRPr="006E21F6">
        <w:rPr>
          <w:rFonts w:eastAsia="Cambria"/>
        </w:rPr>
        <w:lastRenderedPageBreak/>
        <w:t>Re</w:t>
      </w:r>
      <w:r w:rsidRPr="006E21F6">
        <w:rPr>
          <w:rFonts w:eastAsia="Cambria"/>
          <w:spacing w:val="-2"/>
        </w:rPr>
        <w:t>f</w:t>
      </w:r>
      <w:r w:rsidRPr="006E21F6">
        <w:rPr>
          <w:rFonts w:eastAsia="Cambria"/>
        </w:rPr>
        <w:t>erences</w:t>
      </w:r>
      <w:bookmarkEnd w:id="10"/>
    </w:p>
    <w:p w14:paraId="4C6754C0" w14:textId="77777777" w:rsidR="0096510E" w:rsidRPr="006E21F6" w:rsidRDefault="0096510E">
      <w:pPr>
        <w:spacing w:line="260" w:lineRule="exact"/>
        <w:rPr>
          <w:sz w:val="26"/>
          <w:szCs w:val="26"/>
        </w:rPr>
      </w:pPr>
    </w:p>
    <w:p w14:paraId="332B34E6" w14:textId="77777777" w:rsidR="0096510E" w:rsidRPr="006025A8" w:rsidRDefault="006E21F6" w:rsidP="006025A8">
      <w:r w:rsidRPr="006025A8">
        <w:t>The following references were used to create this document:</w:t>
      </w:r>
    </w:p>
    <w:p w14:paraId="1B992BA8" w14:textId="77777777" w:rsidR="0096510E" w:rsidRPr="006025A8" w:rsidRDefault="0096510E" w:rsidP="006025A8"/>
    <w:p w14:paraId="5E2C862D" w14:textId="77777777" w:rsidR="0096510E" w:rsidRPr="006025A8" w:rsidRDefault="006E21F6" w:rsidP="00DC5B4E">
      <w:pPr>
        <w:pStyle w:val="ListParagraph"/>
        <w:numPr>
          <w:ilvl w:val="0"/>
          <w:numId w:val="15"/>
        </w:numPr>
      </w:pPr>
      <w:proofErr w:type="spellStart"/>
      <w:r w:rsidRPr="006025A8">
        <w:t>Chauvigné</w:t>
      </w:r>
      <w:proofErr w:type="spellEnd"/>
      <w:r w:rsidRPr="006025A8">
        <w:t xml:space="preserve"> C, </w:t>
      </w:r>
      <w:proofErr w:type="spellStart"/>
      <w:r w:rsidRPr="006025A8">
        <w:t>Ottenwaelter</w:t>
      </w:r>
      <w:proofErr w:type="spellEnd"/>
      <w:r w:rsidRPr="006025A8">
        <w:t xml:space="preserve"> MO. Mapping and Analysis of Quality Assurance and Accreditation Systems in Public Health Education. Working Package 2 Report. EU Leonardo da Vinci Programme. November 2006.</w:t>
      </w:r>
    </w:p>
    <w:p w14:paraId="6D244463" w14:textId="77777777" w:rsidR="0096510E" w:rsidRPr="006025A8" w:rsidRDefault="006E21F6" w:rsidP="00DC5B4E">
      <w:pPr>
        <w:pStyle w:val="ListParagraph"/>
        <w:numPr>
          <w:ilvl w:val="0"/>
          <w:numId w:val="15"/>
        </w:numPr>
      </w:pPr>
      <w:r w:rsidRPr="006025A8">
        <w:t>Gudmann</w:t>
      </w:r>
      <w:r w:rsidR="00825D1E" w:rsidRPr="006025A8">
        <w:t xml:space="preserve"> </w:t>
      </w:r>
      <w:r w:rsidRPr="006025A8">
        <w:t>A,</w:t>
      </w:r>
      <w:r w:rsidR="00825D1E" w:rsidRPr="006025A8">
        <w:t xml:space="preserve"> </w:t>
      </w:r>
      <w:r w:rsidRPr="006025A8">
        <w:t>Holstein</w:t>
      </w:r>
      <w:r w:rsidR="00825D1E" w:rsidRPr="006025A8">
        <w:t xml:space="preserve"> </w:t>
      </w:r>
      <w:r w:rsidRPr="006025A8">
        <w:t>B,</w:t>
      </w:r>
      <w:r w:rsidR="00825D1E" w:rsidRPr="006025A8">
        <w:t xml:space="preserve"> </w:t>
      </w:r>
      <w:r w:rsidRPr="006025A8">
        <w:t>Krasnik</w:t>
      </w:r>
      <w:r w:rsidR="00825D1E" w:rsidRPr="006025A8">
        <w:t xml:space="preserve"> </w:t>
      </w:r>
      <w:r w:rsidRPr="006025A8">
        <w:t>A.</w:t>
      </w:r>
      <w:r w:rsidR="00825D1E" w:rsidRPr="006025A8">
        <w:t xml:space="preserve"> </w:t>
      </w:r>
      <w:r w:rsidRPr="006025A8">
        <w:t>The</w:t>
      </w:r>
      <w:r w:rsidR="00825D1E" w:rsidRPr="006025A8">
        <w:t xml:space="preserve"> </w:t>
      </w:r>
      <w:r w:rsidRPr="006025A8">
        <w:t>European</w:t>
      </w:r>
      <w:r w:rsidR="00825D1E" w:rsidRPr="006025A8">
        <w:t xml:space="preserve"> </w:t>
      </w:r>
      <w:r w:rsidRPr="006025A8">
        <w:t>Accreditation</w:t>
      </w:r>
      <w:r w:rsidR="00825D1E" w:rsidRPr="006025A8">
        <w:t xml:space="preserve"> </w:t>
      </w:r>
      <w:r w:rsidRPr="006025A8">
        <w:t>Agency</w:t>
      </w:r>
      <w:r w:rsidR="00825D1E" w:rsidRPr="006025A8">
        <w:t xml:space="preserve"> </w:t>
      </w:r>
      <w:r w:rsidRPr="006025A8">
        <w:t>for</w:t>
      </w:r>
      <w:r w:rsidR="00825D1E" w:rsidRPr="006025A8">
        <w:t xml:space="preserve"> </w:t>
      </w:r>
      <w:r w:rsidRPr="006025A8">
        <w:t>Public</w:t>
      </w:r>
      <w:r w:rsidR="00825D1E" w:rsidRPr="006025A8">
        <w:t xml:space="preserve"> </w:t>
      </w:r>
      <w:r w:rsidRPr="006025A8">
        <w:t>Health</w:t>
      </w:r>
      <w:r w:rsidR="006025A8">
        <w:t xml:space="preserve"> </w:t>
      </w:r>
      <w:r w:rsidRPr="006025A8">
        <w:t>Education (EAAPHE). Working Package 3 Report. EU Leonardo da Vinci Programme. January</w:t>
      </w:r>
      <w:r w:rsidR="006025A8">
        <w:t xml:space="preserve"> </w:t>
      </w:r>
      <w:r w:rsidRPr="006025A8">
        <w:t>2008.</w:t>
      </w:r>
    </w:p>
    <w:p w14:paraId="23607437" w14:textId="77777777" w:rsidR="0096510E" w:rsidRPr="006025A8" w:rsidRDefault="006E21F6" w:rsidP="00DC5B4E">
      <w:pPr>
        <w:pStyle w:val="ListParagraph"/>
        <w:numPr>
          <w:ilvl w:val="0"/>
          <w:numId w:val="15"/>
        </w:numPr>
      </w:pPr>
      <w:r w:rsidRPr="006025A8">
        <w:t>Gudmann</w:t>
      </w:r>
      <w:r w:rsidR="00825D1E" w:rsidRPr="006025A8">
        <w:t xml:space="preserve"> </w:t>
      </w:r>
      <w:r w:rsidRPr="006025A8">
        <w:t>A,</w:t>
      </w:r>
      <w:r w:rsidR="00825D1E" w:rsidRPr="006025A8">
        <w:t xml:space="preserve"> </w:t>
      </w:r>
      <w:r w:rsidRPr="006025A8">
        <w:t>Holstein</w:t>
      </w:r>
      <w:r w:rsidR="00825D1E" w:rsidRPr="006025A8">
        <w:t xml:space="preserve"> </w:t>
      </w:r>
      <w:r w:rsidRPr="006025A8">
        <w:t>B,</w:t>
      </w:r>
      <w:r w:rsidR="00825D1E" w:rsidRPr="006025A8">
        <w:t xml:space="preserve"> </w:t>
      </w:r>
      <w:r w:rsidRPr="006025A8">
        <w:t>Krasnik</w:t>
      </w:r>
      <w:r w:rsidR="00825D1E" w:rsidRPr="006025A8">
        <w:t xml:space="preserve"> </w:t>
      </w:r>
      <w:r w:rsidRPr="006025A8">
        <w:t>A.</w:t>
      </w:r>
      <w:r w:rsidR="00825D1E" w:rsidRPr="006025A8">
        <w:t xml:space="preserve"> </w:t>
      </w:r>
      <w:r w:rsidRPr="006025A8">
        <w:t>The</w:t>
      </w:r>
      <w:r w:rsidR="00825D1E" w:rsidRPr="006025A8">
        <w:t xml:space="preserve"> </w:t>
      </w:r>
      <w:r w:rsidRPr="006025A8">
        <w:t>European</w:t>
      </w:r>
      <w:r w:rsidR="00825D1E" w:rsidRPr="006025A8">
        <w:t xml:space="preserve"> </w:t>
      </w:r>
      <w:r w:rsidRPr="006025A8">
        <w:t>Accreditation</w:t>
      </w:r>
      <w:r w:rsidR="00825D1E" w:rsidRPr="006025A8">
        <w:t xml:space="preserve"> </w:t>
      </w:r>
      <w:r w:rsidRPr="006025A8">
        <w:t>Agency</w:t>
      </w:r>
      <w:r w:rsidR="00825D1E" w:rsidRPr="006025A8">
        <w:t xml:space="preserve"> </w:t>
      </w:r>
      <w:r w:rsidRPr="006025A8">
        <w:t>for</w:t>
      </w:r>
      <w:r w:rsidR="00825D1E" w:rsidRPr="006025A8">
        <w:t xml:space="preserve"> </w:t>
      </w:r>
      <w:r w:rsidRPr="006025A8">
        <w:t>Public</w:t>
      </w:r>
      <w:r w:rsidR="00825D1E" w:rsidRPr="006025A8">
        <w:t xml:space="preserve"> </w:t>
      </w:r>
      <w:r w:rsidRPr="006025A8">
        <w:t>Health</w:t>
      </w:r>
      <w:r w:rsidR="006025A8">
        <w:t xml:space="preserve"> </w:t>
      </w:r>
      <w:r w:rsidRPr="006025A8">
        <w:t>Education (EAAPHE). Working Package 5 Report. EU Leonardo da Vinci Programme. January</w:t>
      </w:r>
      <w:r w:rsidR="006025A8">
        <w:t xml:space="preserve"> </w:t>
      </w:r>
      <w:r w:rsidRPr="006025A8">
        <w:t>2008.</w:t>
      </w:r>
    </w:p>
    <w:p w14:paraId="46572B56" w14:textId="77777777" w:rsidR="0096510E" w:rsidRPr="006025A8" w:rsidRDefault="006E21F6" w:rsidP="00DC5B4E">
      <w:pPr>
        <w:pStyle w:val="ListParagraph"/>
        <w:numPr>
          <w:ilvl w:val="0"/>
          <w:numId w:val="15"/>
        </w:numPr>
      </w:pPr>
      <w:r w:rsidRPr="006025A8">
        <w:t>Accreditation of European Public Health Education – EAAPHE Structure and MPH Programme Accreditation Procedures: 2nd draft version elaborated within the framework of the EU-</w:t>
      </w:r>
      <w:proofErr w:type="spellStart"/>
      <w:r w:rsidRPr="006025A8">
        <w:t>LdV</w:t>
      </w:r>
      <w:proofErr w:type="spellEnd"/>
      <w:r w:rsidRPr="006025A8">
        <w:t xml:space="preserve"> PH- ACCR Project. March 2007.</w:t>
      </w:r>
    </w:p>
    <w:p w14:paraId="1926556A" w14:textId="77777777" w:rsidR="0096510E" w:rsidRPr="006025A8" w:rsidRDefault="006E21F6" w:rsidP="00DC5B4E">
      <w:pPr>
        <w:pStyle w:val="ListParagraph"/>
        <w:numPr>
          <w:ilvl w:val="0"/>
          <w:numId w:val="15"/>
        </w:numPr>
      </w:pPr>
      <w:r w:rsidRPr="006025A8">
        <w:t>Procedures for the Public Health Education European Review (PEER). Association of Schools of</w:t>
      </w:r>
      <w:r w:rsidR="006025A8" w:rsidRPr="006025A8">
        <w:t xml:space="preserve"> </w:t>
      </w:r>
      <w:r w:rsidRPr="006025A8">
        <w:t>Public Health in the European Region. July 2001.</w:t>
      </w:r>
    </w:p>
    <w:p w14:paraId="6EA78ECF" w14:textId="77777777" w:rsidR="0096510E" w:rsidRPr="006025A8" w:rsidRDefault="006E21F6" w:rsidP="00DC5B4E">
      <w:pPr>
        <w:pStyle w:val="ListParagraph"/>
        <w:numPr>
          <w:ilvl w:val="0"/>
          <w:numId w:val="15"/>
        </w:numPr>
      </w:pPr>
      <w:r w:rsidRPr="006025A8">
        <w:t xml:space="preserve">Sitko SJ, Adany R, </w:t>
      </w:r>
      <w:proofErr w:type="spellStart"/>
      <w:r w:rsidRPr="006025A8">
        <w:t>Garaedts</w:t>
      </w:r>
      <w:proofErr w:type="spellEnd"/>
      <w:r w:rsidRPr="006025A8">
        <w:t xml:space="preserve"> M, Krasnik A, Louvet T. Accreditation of Public Health Education Programmes: Challenge in Quality Improvement for the Schools of Public Health of the European Region, Accreditation Procedure Document. October 2005.</w:t>
      </w:r>
    </w:p>
    <w:p w14:paraId="2D1E8A18" w14:textId="77777777" w:rsidR="0096510E" w:rsidRPr="006025A8" w:rsidRDefault="006E21F6" w:rsidP="00DC5B4E">
      <w:pPr>
        <w:pStyle w:val="ListParagraph"/>
        <w:numPr>
          <w:ilvl w:val="0"/>
          <w:numId w:val="15"/>
        </w:numPr>
      </w:pPr>
      <w:r w:rsidRPr="006025A8">
        <w:t xml:space="preserve">Sitko S, Adany A, </w:t>
      </w:r>
      <w:proofErr w:type="spellStart"/>
      <w:r w:rsidRPr="006025A8">
        <w:t>Meulmeester</w:t>
      </w:r>
      <w:proofErr w:type="spellEnd"/>
      <w:r w:rsidRPr="006025A8">
        <w:t xml:space="preserve"> J, Normand C, Magnusson G, Bury J, Cavallo F, Louvet T. Accreditation Framework. November 2002.</w:t>
      </w:r>
    </w:p>
    <w:p w14:paraId="07A48DF8" w14:textId="77777777" w:rsidR="0096510E" w:rsidRPr="006025A8" w:rsidRDefault="006E21F6" w:rsidP="00DC5B4E">
      <w:pPr>
        <w:pStyle w:val="ListParagraph"/>
        <w:numPr>
          <w:ilvl w:val="0"/>
          <w:numId w:val="15"/>
        </w:numPr>
      </w:pPr>
      <w:r w:rsidRPr="006025A8">
        <w:t>European Agency for Accreditation of Education in Public Health: Outline of the Project. ASPHER Taskforce to set up accreditation system. July 2010.</w:t>
      </w:r>
    </w:p>
    <w:p w14:paraId="4EE70F00" w14:textId="77777777" w:rsidR="0096510E" w:rsidRPr="006025A8" w:rsidRDefault="006E21F6" w:rsidP="00DC5B4E">
      <w:pPr>
        <w:pStyle w:val="ListParagraph"/>
        <w:numPr>
          <w:ilvl w:val="0"/>
          <w:numId w:val="15"/>
        </w:numPr>
      </w:pPr>
      <w:r w:rsidRPr="006025A8">
        <w:t>Rationale</w:t>
      </w:r>
      <w:r w:rsidR="00825D1E" w:rsidRPr="006025A8">
        <w:t xml:space="preserve"> </w:t>
      </w:r>
      <w:r w:rsidRPr="006025A8">
        <w:t>for</w:t>
      </w:r>
      <w:r w:rsidR="00825D1E" w:rsidRPr="006025A8">
        <w:t xml:space="preserve"> </w:t>
      </w:r>
      <w:r w:rsidRPr="006025A8">
        <w:t>setting</w:t>
      </w:r>
      <w:r w:rsidR="00825D1E" w:rsidRPr="006025A8">
        <w:t xml:space="preserve"> </w:t>
      </w:r>
      <w:r w:rsidRPr="006025A8">
        <w:t>up</w:t>
      </w:r>
      <w:r w:rsidR="00825D1E" w:rsidRPr="006025A8">
        <w:t xml:space="preserve"> </w:t>
      </w:r>
      <w:r w:rsidRPr="006025A8">
        <w:t>a</w:t>
      </w:r>
      <w:r w:rsidR="00825D1E" w:rsidRPr="006025A8">
        <w:t xml:space="preserve"> </w:t>
      </w:r>
      <w:r w:rsidRPr="006025A8">
        <w:t>European</w:t>
      </w:r>
      <w:r w:rsidR="00825D1E" w:rsidRPr="006025A8">
        <w:t xml:space="preserve"> </w:t>
      </w:r>
      <w:r w:rsidRPr="006025A8">
        <w:t>Agency</w:t>
      </w:r>
      <w:r w:rsidR="00825D1E" w:rsidRPr="006025A8">
        <w:t xml:space="preserve"> </w:t>
      </w:r>
      <w:r w:rsidRPr="006025A8">
        <w:t>for</w:t>
      </w:r>
      <w:r w:rsidR="00825D1E" w:rsidRPr="006025A8">
        <w:t xml:space="preserve"> </w:t>
      </w:r>
      <w:r w:rsidRPr="006025A8">
        <w:t>Accreditation</w:t>
      </w:r>
      <w:r w:rsidR="00825D1E" w:rsidRPr="006025A8">
        <w:t xml:space="preserve"> </w:t>
      </w:r>
      <w:r w:rsidRPr="006025A8">
        <w:t>of</w:t>
      </w:r>
      <w:r w:rsidR="00825D1E" w:rsidRPr="006025A8">
        <w:t xml:space="preserve"> </w:t>
      </w:r>
      <w:r w:rsidRPr="006025A8">
        <w:t>Public</w:t>
      </w:r>
      <w:r w:rsidR="00825D1E" w:rsidRPr="006025A8">
        <w:t xml:space="preserve"> </w:t>
      </w:r>
      <w:r w:rsidRPr="006025A8">
        <w:t>Health</w:t>
      </w:r>
      <w:r w:rsidR="00825D1E" w:rsidRPr="006025A8">
        <w:t xml:space="preserve"> </w:t>
      </w:r>
      <w:r w:rsidRPr="006025A8">
        <w:t>Education. ASPHER Taskforce to set up accreditation system. July 2010.</w:t>
      </w:r>
    </w:p>
    <w:p w14:paraId="11375DC7" w14:textId="77777777" w:rsidR="0096510E" w:rsidRPr="006025A8" w:rsidRDefault="006E21F6" w:rsidP="00DC5B4E">
      <w:pPr>
        <w:pStyle w:val="ListParagraph"/>
        <w:numPr>
          <w:ilvl w:val="0"/>
          <w:numId w:val="15"/>
        </w:numPr>
      </w:pPr>
      <w:r w:rsidRPr="006025A8">
        <w:t>European Agency for Accreditation of Education in Public Health: Accreditation Procedures. ASPHER Taskforce to set up accreditation system. July 2010.</w:t>
      </w:r>
    </w:p>
    <w:p w14:paraId="1415488D" w14:textId="77777777" w:rsidR="0096510E" w:rsidRPr="006025A8" w:rsidRDefault="006E21F6" w:rsidP="00DC5B4E">
      <w:pPr>
        <w:pStyle w:val="ListParagraph"/>
        <w:numPr>
          <w:ilvl w:val="0"/>
          <w:numId w:val="15"/>
        </w:numPr>
      </w:pPr>
      <w:r w:rsidRPr="006025A8">
        <w:lastRenderedPageBreak/>
        <w:t>European Agency for Accreditation of Education in Public Health: Organisational Structure. ASPHER Taskforce to set up accreditation system. July 2010.</w:t>
      </w:r>
    </w:p>
    <w:p w14:paraId="0F8D17FA" w14:textId="77777777" w:rsidR="0096510E" w:rsidRPr="006025A8" w:rsidRDefault="006E21F6" w:rsidP="00DC5B4E">
      <w:pPr>
        <w:pStyle w:val="ListParagraph"/>
        <w:numPr>
          <w:ilvl w:val="0"/>
          <w:numId w:val="15"/>
        </w:numPr>
      </w:pPr>
      <w:r w:rsidRPr="006025A8">
        <w:t>European Agency for Accreditation of Education in Public Health: Proposals for the role of the chair of the board and person profile. ASPHER Taskforce to set up accreditation system. July</w:t>
      </w:r>
      <w:r w:rsidR="006025A8" w:rsidRPr="006025A8">
        <w:t xml:space="preserve"> </w:t>
      </w:r>
      <w:r w:rsidRPr="006025A8">
        <w:t>2010.</w:t>
      </w:r>
    </w:p>
    <w:p w14:paraId="32DD81A0" w14:textId="77777777" w:rsidR="0096510E" w:rsidRPr="006025A8" w:rsidRDefault="006E21F6" w:rsidP="00DC5B4E">
      <w:pPr>
        <w:pStyle w:val="ListParagraph"/>
        <w:numPr>
          <w:ilvl w:val="0"/>
          <w:numId w:val="15"/>
        </w:numPr>
      </w:pPr>
      <w:r w:rsidRPr="006025A8">
        <w:t>European</w:t>
      </w:r>
      <w:r w:rsidR="00825D1E" w:rsidRPr="006025A8">
        <w:t xml:space="preserve"> </w:t>
      </w:r>
      <w:r w:rsidRPr="006025A8">
        <w:t>Agency</w:t>
      </w:r>
      <w:r w:rsidR="00825D1E" w:rsidRPr="006025A8">
        <w:t xml:space="preserve"> </w:t>
      </w:r>
      <w:r w:rsidRPr="006025A8">
        <w:t>for</w:t>
      </w:r>
      <w:r w:rsidR="00825D1E" w:rsidRPr="006025A8">
        <w:t xml:space="preserve"> </w:t>
      </w:r>
      <w:r w:rsidRPr="006025A8">
        <w:t>Accreditation</w:t>
      </w:r>
      <w:r w:rsidR="00825D1E" w:rsidRPr="006025A8">
        <w:t xml:space="preserve"> </w:t>
      </w:r>
      <w:r w:rsidRPr="006025A8">
        <w:t>of</w:t>
      </w:r>
      <w:r w:rsidR="00825D1E" w:rsidRPr="006025A8">
        <w:t xml:space="preserve"> </w:t>
      </w:r>
      <w:r w:rsidRPr="006025A8">
        <w:t>Education</w:t>
      </w:r>
      <w:r w:rsidR="00825D1E" w:rsidRPr="006025A8">
        <w:t xml:space="preserve"> </w:t>
      </w:r>
      <w:r w:rsidRPr="006025A8">
        <w:t>in</w:t>
      </w:r>
      <w:r w:rsidR="00825D1E" w:rsidRPr="006025A8">
        <w:t xml:space="preserve"> </w:t>
      </w:r>
      <w:r w:rsidRPr="006025A8">
        <w:t>Public</w:t>
      </w:r>
      <w:r w:rsidR="00825D1E" w:rsidRPr="006025A8">
        <w:t xml:space="preserve"> </w:t>
      </w:r>
      <w:r w:rsidRPr="006025A8">
        <w:t>Health:</w:t>
      </w:r>
      <w:r w:rsidR="00825D1E" w:rsidRPr="006025A8">
        <w:t xml:space="preserve"> </w:t>
      </w:r>
      <w:r w:rsidRPr="006025A8">
        <w:t>Review</w:t>
      </w:r>
      <w:r w:rsidR="00825D1E" w:rsidRPr="006025A8">
        <w:t xml:space="preserve"> </w:t>
      </w:r>
      <w:r w:rsidRPr="006025A8">
        <w:t>Team.</w:t>
      </w:r>
      <w:r w:rsidR="00825D1E" w:rsidRPr="006025A8">
        <w:t xml:space="preserve"> </w:t>
      </w:r>
      <w:r w:rsidRPr="006025A8">
        <w:t>ASPHER Taskforce to set up accreditation system. July 2010.</w:t>
      </w:r>
    </w:p>
    <w:p w14:paraId="76C2AC9D" w14:textId="77777777" w:rsidR="0096510E" w:rsidRPr="006025A8" w:rsidRDefault="006E21F6" w:rsidP="00DC5B4E">
      <w:pPr>
        <w:pStyle w:val="ListParagraph"/>
        <w:numPr>
          <w:ilvl w:val="0"/>
          <w:numId w:val="15"/>
        </w:numPr>
      </w:pPr>
      <w:r w:rsidRPr="006025A8">
        <w:t>European Agency for Accreditation of Education in Public Health: Appeal Committee. ASPHER Taskforce to set up accreditation system. July 2010.</w:t>
      </w:r>
    </w:p>
    <w:p w14:paraId="25650CE8" w14:textId="77777777" w:rsidR="0096510E" w:rsidRPr="006025A8" w:rsidRDefault="006E21F6" w:rsidP="00DC5B4E">
      <w:pPr>
        <w:pStyle w:val="ListParagraph"/>
        <w:numPr>
          <w:ilvl w:val="0"/>
          <w:numId w:val="15"/>
        </w:numPr>
      </w:pPr>
      <w:r w:rsidRPr="006025A8">
        <w:t>Guidelines for the self-assessment. Public Health Education European Review (PEER). ASPHER. July 2001.</w:t>
      </w:r>
    </w:p>
    <w:p w14:paraId="30ACDC26" w14:textId="77777777" w:rsidR="0096510E" w:rsidRPr="006025A8" w:rsidRDefault="006E21F6" w:rsidP="00DC5B4E">
      <w:pPr>
        <w:pStyle w:val="ListParagraph"/>
        <w:numPr>
          <w:ilvl w:val="0"/>
          <w:numId w:val="15"/>
        </w:numPr>
      </w:pPr>
      <w:r w:rsidRPr="006025A8">
        <w:t>Procedures for the Public Health Education European Review (PEER). ASPHER. July 2001. Accreditation Procedures: Schools of Public Health. Public Health Programs Outside Schools of</w:t>
      </w:r>
      <w:r w:rsidR="006025A8" w:rsidRPr="006025A8">
        <w:t xml:space="preserve"> </w:t>
      </w:r>
      <w:r w:rsidRPr="006025A8">
        <w:t>Public Health. Council on Education for Public Health (CEPH). June 2010.</w:t>
      </w:r>
    </w:p>
    <w:p w14:paraId="72867CA9" w14:textId="77777777" w:rsidR="0096510E" w:rsidRPr="006025A8" w:rsidRDefault="006E21F6" w:rsidP="00DC5B4E">
      <w:pPr>
        <w:pStyle w:val="ListParagraph"/>
        <w:numPr>
          <w:ilvl w:val="0"/>
          <w:numId w:val="15"/>
        </w:numPr>
      </w:pPr>
      <w:r w:rsidRPr="006025A8">
        <w:t>Procedures</w:t>
      </w:r>
      <w:r w:rsidR="00825D1E" w:rsidRPr="006025A8">
        <w:t xml:space="preserve"> </w:t>
      </w:r>
      <w:r w:rsidRPr="006025A8">
        <w:t>for</w:t>
      </w:r>
      <w:r w:rsidR="00825D1E" w:rsidRPr="006025A8">
        <w:t xml:space="preserve"> </w:t>
      </w:r>
      <w:r w:rsidRPr="006025A8">
        <w:t>Accreditation</w:t>
      </w:r>
      <w:r w:rsidR="00825D1E" w:rsidRPr="006025A8">
        <w:t xml:space="preserve"> </w:t>
      </w:r>
      <w:r w:rsidRPr="006025A8">
        <w:t>of</w:t>
      </w:r>
      <w:r w:rsidR="00825D1E" w:rsidRPr="006025A8">
        <w:t xml:space="preserve"> </w:t>
      </w:r>
      <w:r w:rsidRPr="006025A8">
        <w:t>Baccalaureate</w:t>
      </w:r>
      <w:r w:rsidR="00825D1E" w:rsidRPr="006025A8">
        <w:t xml:space="preserve"> </w:t>
      </w:r>
      <w:r w:rsidRPr="006025A8">
        <w:t>and</w:t>
      </w:r>
      <w:r w:rsidR="00825D1E" w:rsidRPr="006025A8">
        <w:t xml:space="preserve"> </w:t>
      </w:r>
      <w:r w:rsidRPr="006025A8">
        <w:t>Graduate</w:t>
      </w:r>
      <w:r w:rsidR="00825D1E" w:rsidRPr="006025A8">
        <w:t xml:space="preserve"> </w:t>
      </w:r>
      <w:r w:rsidRPr="006025A8">
        <w:t>Degree</w:t>
      </w:r>
      <w:r w:rsidR="00825D1E" w:rsidRPr="006025A8">
        <w:t xml:space="preserve"> </w:t>
      </w:r>
      <w:r w:rsidRPr="006025A8">
        <w:t>Nursing</w:t>
      </w:r>
      <w:r w:rsidR="00825D1E" w:rsidRPr="006025A8">
        <w:t xml:space="preserve"> </w:t>
      </w:r>
      <w:r w:rsidRPr="006025A8">
        <w:t>Programmes. Commission on Collegiate Nursing Education. April 2009.</w:t>
      </w:r>
    </w:p>
    <w:p w14:paraId="2C695DF3" w14:textId="77777777" w:rsidR="0096510E" w:rsidRPr="006025A8" w:rsidRDefault="006E21F6" w:rsidP="00DC5B4E">
      <w:pPr>
        <w:pStyle w:val="ListParagraph"/>
        <w:numPr>
          <w:ilvl w:val="0"/>
          <w:numId w:val="15"/>
        </w:numPr>
      </w:pPr>
      <w:r w:rsidRPr="006025A8">
        <w:t>Handbook of Policies and Operating Procedures. Commission on Accreditation of Healthcare</w:t>
      </w:r>
      <w:r w:rsidR="006025A8">
        <w:t xml:space="preserve"> </w:t>
      </w:r>
      <w:r w:rsidRPr="006025A8">
        <w:t>Management Education (CAHME). June 2010.</w:t>
      </w:r>
    </w:p>
    <w:p w14:paraId="6146052C" w14:textId="77777777" w:rsidR="0096510E" w:rsidRPr="006025A8" w:rsidRDefault="006E21F6" w:rsidP="00DC5B4E">
      <w:pPr>
        <w:pStyle w:val="ListParagraph"/>
        <w:numPr>
          <w:ilvl w:val="0"/>
          <w:numId w:val="15"/>
        </w:numPr>
      </w:pPr>
      <w:r w:rsidRPr="006025A8">
        <w:t>Rules</w:t>
      </w:r>
      <w:r w:rsidR="000B0BC4" w:rsidRPr="006025A8">
        <w:t xml:space="preserve"> </w:t>
      </w:r>
      <w:r w:rsidRPr="006025A8">
        <w:t>of</w:t>
      </w:r>
      <w:r w:rsidR="000B0BC4" w:rsidRPr="006025A8">
        <w:t xml:space="preserve"> </w:t>
      </w:r>
      <w:r w:rsidRPr="006025A8">
        <w:t>Procedure.</w:t>
      </w:r>
      <w:r w:rsidR="000B0BC4" w:rsidRPr="006025A8">
        <w:t xml:space="preserve"> </w:t>
      </w:r>
      <w:r w:rsidRPr="006025A8">
        <w:t>Liaison</w:t>
      </w:r>
      <w:r w:rsidR="000B0BC4" w:rsidRPr="006025A8">
        <w:t xml:space="preserve"> </w:t>
      </w:r>
      <w:r w:rsidRPr="006025A8">
        <w:t>Committee</w:t>
      </w:r>
      <w:r w:rsidR="000B0BC4" w:rsidRPr="006025A8">
        <w:t xml:space="preserve"> </w:t>
      </w:r>
      <w:r w:rsidRPr="006025A8">
        <w:t>on</w:t>
      </w:r>
      <w:r w:rsidR="000B0BC4" w:rsidRPr="006025A8">
        <w:t xml:space="preserve"> </w:t>
      </w:r>
      <w:r w:rsidRPr="006025A8">
        <w:t>Medical</w:t>
      </w:r>
      <w:r w:rsidR="000B0BC4" w:rsidRPr="006025A8">
        <w:t xml:space="preserve"> </w:t>
      </w:r>
      <w:r w:rsidRPr="006025A8">
        <w:t>Education</w:t>
      </w:r>
      <w:r w:rsidR="000B0BC4" w:rsidRPr="006025A8">
        <w:t xml:space="preserve"> </w:t>
      </w:r>
      <w:r w:rsidRPr="006025A8">
        <w:t>and</w:t>
      </w:r>
      <w:r w:rsidR="000B0BC4" w:rsidRPr="006025A8">
        <w:t xml:space="preserve"> </w:t>
      </w:r>
      <w:r w:rsidRPr="006025A8">
        <w:t>Committee</w:t>
      </w:r>
      <w:r w:rsidR="000B0BC4" w:rsidRPr="006025A8">
        <w:t xml:space="preserve"> </w:t>
      </w:r>
      <w:r w:rsidRPr="006025A8">
        <w:t>on</w:t>
      </w:r>
      <w:r w:rsidR="000B0BC4" w:rsidRPr="006025A8">
        <w:t xml:space="preserve"> </w:t>
      </w:r>
      <w:r w:rsidRPr="006025A8">
        <w:t>the</w:t>
      </w:r>
      <w:r w:rsidR="006025A8">
        <w:t xml:space="preserve"> </w:t>
      </w:r>
      <w:r w:rsidRPr="006025A8">
        <w:t>Accreditation of Canadian Medical Schools. July 2010.</w:t>
      </w:r>
    </w:p>
    <w:p w14:paraId="56415747" w14:textId="77777777" w:rsidR="0096510E" w:rsidRPr="006025A8" w:rsidRDefault="006E21F6" w:rsidP="00DC5B4E">
      <w:pPr>
        <w:pStyle w:val="ListParagraph"/>
        <w:numPr>
          <w:ilvl w:val="0"/>
          <w:numId w:val="15"/>
        </w:numPr>
      </w:pPr>
      <w:r w:rsidRPr="006025A8">
        <w:t>Conference for Academic Accreditation in Switzerland: Accreditation Guidelines.</w:t>
      </w:r>
      <w:r w:rsidR="00825D1E" w:rsidRPr="006025A8">
        <w:t xml:space="preserve"> </w:t>
      </w:r>
      <w:r w:rsidRPr="006025A8">
        <w:t>Berne. June</w:t>
      </w:r>
      <w:r w:rsidR="006025A8" w:rsidRPr="006025A8">
        <w:t xml:space="preserve"> </w:t>
      </w:r>
      <w:r w:rsidRPr="006025A8">
        <w:t>2007.</w:t>
      </w:r>
    </w:p>
    <w:p w14:paraId="23BE2705" w14:textId="77777777" w:rsidR="004C4B93" w:rsidRDefault="004C4B93">
      <w:pPr>
        <w:spacing w:before="39" w:line="240" w:lineRule="auto"/>
        <w:ind w:left="139" w:right="-20"/>
        <w:rPr>
          <w:rFonts w:ascii="Cambria" w:eastAsia="Cambria" w:hAnsi="Cambria" w:cs="Cambria"/>
        </w:rPr>
      </w:pPr>
    </w:p>
    <w:p w14:paraId="50EBB7B1" w14:textId="77777777" w:rsidR="004C4B93" w:rsidRDefault="004C4B93">
      <w:pPr>
        <w:spacing w:after="200" w:line="276" w:lineRule="auto"/>
        <w:jc w:val="left"/>
        <w:rPr>
          <w:rFonts w:ascii="Cambria" w:eastAsia="Cambria" w:hAnsi="Cambria" w:cs="Cambria"/>
        </w:rPr>
      </w:pPr>
      <w:r>
        <w:rPr>
          <w:rFonts w:ascii="Cambria" w:eastAsia="Cambria" w:hAnsi="Cambria" w:cs="Cambria"/>
        </w:rPr>
        <w:br w:type="page"/>
      </w:r>
    </w:p>
    <w:p w14:paraId="7DF2E913" w14:textId="77777777" w:rsidR="004C4B93" w:rsidRPr="004C4B93" w:rsidRDefault="004C4B93" w:rsidP="004C4B93">
      <w:pPr>
        <w:pStyle w:val="Heading1"/>
        <w:jc w:val="left"/>
      </w:pPr>
      <w:bookmarkStart w:id="11" w:name="_Toc400358512"/>
      <w:r w:rsidRPr="004C4B93">
        <w:lastRenderedPageBreak/>
        <w:t xml:space="preserve">ANNEX A: Procedures for </w:t>
      </w:r>
      <w:r w:rsidR="00B770A2">
        <w:t>Institutions and P</w:t>
      </w:r>
      <w:r w:rsidRPr="004C4B93">
        <w:t>rogrammes seeking provisional accreditation re-assessment</w:t>
      </w:r>
      <w:bookmarkEnd w:id="11"/>
    </w:p>
    <w:p w14:paraId="6AE46DB1" w14:textId="77777777" w:rsidR="004C4B93" w:rsidRPr="0070223C" w:rsidRDefault="004C4B93" w:rsidP="004C4B93">
      <w:pPr>
        <w:spacing w:line="240" w:lineRule="auto"/>
        <w:rPr>
          <w:rFonts w:asciiTheme="minorHAnsi" w:hAnsiTheme="minorHAnsi" w:cs="Arial"/>
          <w:b/>
          <w:color w:val="000000" w:themeColor="text1"/>
          <w:spacing w:val="-1"/>
          <w:u w:val="single"/>
        </w:rPr>
      </w:pPr>
    </w:p>
    <w:p w14:paraId="58511FCD" w14:textId="77777777" w:rsidR="004C4B93" w:rsidRPr="0002023A" w:rsidRDefault="004C4B93" w:rsidP="002256CD">
      <w:pPr>
        <w:spacing w:after="200" w:line="240" w:lineRule="auto"/>
        <w:rPr>
          <w:rFonts w:cs="Arial"/>
          <w:color w:val="000000" w:themeColor="text1"/>
          <w:spacing w:val="-1"/>
        </w:rPr>
      </w:pPr>
      <w:r w:rsidRPr="0002023A">
        <w:rPr>
          <w:rFonts w:cs="Arial"/>
          <w:color w:val="000000" w:themeColor="text1"/>
          <w:spacing w:val="-1"/>
        </w:rPr>
        <w:t xml:space="preserve">Article 1. If not already successfully completed, the </w:t>
      </w:r>
      <w:r w:rsidR="00B770A2">
        <w:rPr>
          <w:rFonts w:cs="Arial"/>
          <w:color w:val="000000" w:themeColor="text1"/>
          <w:spacing w:val="-1"/>
        </w:rPr>
        <w:t xml:space="preserve">applicant </w:t>
      </w:r>
      <w:r w:rsidRPr="0002023A">
        <w:rPr>
          <w:rFonts w:cs="Arial"/>
          <w:color w:val="000000" w:themeColor="text1"/>
          <w:spacing w:val="-1"/>
        </w:rPr>
        <w:t>is required to undertake Curriculum Validation</w:t>
      </w:r>
      <w:r w:rsidR="00B770A2">
        <w:rPr>
          <w:rFonts w:cs="Arial"/>
          <w:color w:val="000000" w:themeColor="text1"/>
          <w:spacing w:val="-1"/>
        </w:rPr>
        <w:t>(s)</w:t>
      </w:r>
      <w:r w:rsidRPr="0002023A">
        <w:rPr>
          <w:rFonts w:cs="Arial"/>
          <w:color w:val="000000" w:themeColor="text1"/>
          <w:spacing w:val="-1"/>
        </w:rPr>
        <w:t xml:space="preserve">. </w:t>
      </w:r>
    </w:p>
    <w:p w14:paraId="3B3DE918" w14:textId="77777777" w:rsidR="004C4B93" w:rsidRPr="0002023A" w:rsidRDefault="004C4B93" w:rsidP="002256CD">
      <w:pPr>
        <w:spacing w:after="200" w:line="240" w:lineRule="auto"/>
        <w:rPr>
          <w:rFonts w:cs="Arial"/>
          <w:color w:val="000000" w:themeColor="text1"/>
          <w:spacing w:val="-1"/>
        </w:rPr>
      </w:pPr>
    </w:p>
    <w:p w14:paraId="51240D97" w14:textId="77777777" w:rsidR="004C4B93" w:rsidRPr="0002023A" w:rsidRDefault="004C4B93" w:rsidP="002256CD">
      <w:pPr>
        <w:spacing w:after="200" w:line="240" w:lineRule="auto"/>
        <w:rPr>
          <w:color w:val="000000" w:themeColor="text1"/>
          <w:lang w:val="pl-PL"/>
        </w:rPr>
      </w:pPr>
      <w:r w:rsidRPr="0002023A">
        <w:rPr>
          <w:rFonts w:cs="Arial"/>
          <w:color w:val="000000" w:themeColor="text1"/>
          <w:spacing w:val="-1"/>
        </w:rPr>
        <w:t xml:space="preserve">Article 2. Following a successful Curriculum Validation the programme / school is required to write a report on how it has addressed all 'not met' &amp; 'partially met' issues identified in the original site visit report.  The </w:t>
      </w:r>
      <w:r w:rsidR="00B770A2">
        <w:rPr>
          <w:rFonts w:cs="Arial"/>
          <w:color w:val="000000" w:themeColor="text1"/>
          <w:spacing w:val="-1"/>
        </w:rPr>
        <w:t>applicant</w:t>
      </w:r>
      <w:r w:rsidRPr="0002023A">
        <w:rPr>
          <w:rFonts w:cs="Arial"/>
          <w:color w:val="000000" w:themeColor="text1"/>
          <w:spacing w:val="-1"/>
        </w:rPr>
        <w:t xml:space="preserve"> will need to produce any relevant documentation such as their strategic plans or decisions officially made. These will need to be produced in English. The report should include annexes also written in English. (</w:t>
      </w:r>
      <w:r w:rsidRPr="0002023A">
        <w:rPr>
          <w:rFonts w:cs="Arial"/>
          <w:i/>
          <w:color w:val="000000" w:themeColor="text1"/>
          <w:spacing w:val="-1"/>
        </w:rPr>
        <w:t xml:space="preserve">Report maximum length to be 10 pages with format of </w:t>
      </w:r>
      <w:proofErr w:type="gramStart"/>
      <w:r w:rsidRPr="0002023A">
        <w:rPr>
          <w:rFonts w:cs="Arial"/>
          <w:i/>
          <w:color w:val="000000" w:themeColor="text1"/>
          <w:spacing w:val="-1"/>
        </w:rPr>
        <w:t>1.5 line</w:t>
      </w:r>
      <w:proofErr w:type="gramEnd"/>
      <w:r w:rsidRPr="0002023A">
        <w:rPr>
          <w:rFonts w:cs="Arial"/>
          <w:i/>
          <w:color w:val="000000" w:themeColor="text1"/>
          <w:spacing w:val="-1"/>
        </w:rPr>
        <w:t xml:space="preserve"> space, body text of Calibri or Arial font size 11, margins 2.54cm</w:t>
      </w:r>
      <w:r w:rsidRPr="0002023A">
        <w:rPr>
          <w:rFonts w:cs="Arial"/>
          <w:color w:val="000000" w:themeColor="text1"/>
          <w:spacing w:val="-1"/>
        </w:rPr>
        <w:t>).</w:t>
      </w:r>
    </w:p>
    <w:p w14:paraId="6F2A4BD2" w14:textId="77777777" w:rsidR="004C4B93" w:rsidRPr="0002023A" w:rsidRDefault="004C4B93" w:rsidP="002256CD">
      <w:pPr>
        <w:spacing w:after="200" w:line="240" w:lineRule="auto"/>
        <w:rPr>
          <w:rFonts w:cs="Arial"/>
          <w:color w:val="000000" w:themeColor="text1"/>
          <w:spacing w:val="-1"/>
        </w:rPr>
      </w:pPr>
    </w:p>
    <w:p w14:paraId="44AB9BB1" w14:textId="77777777" w:rsidR="004C4B93" w:rsidRPr="0002023A" w:rsidRDefault="004C4B93" w:rsidP="002256CD">
      <w:pPr>
        <w:spacing w:after="200" w:line="240" w:lineRule="auto"/>
        <w:rPr>
          <w:color w:val="000000" w:themeColor="text1"/>
          <w:lang w:val="pl-PL"/>
        </w:rPr>
      </w:pPr>
      <w:r w:rsidRPr="0002023A">
        <w:rPr>
          <w:rFonts w:cs="Arial"/>
          <w:color w:val="000000" w:themeColor="text1"/>
          <w:spacing w:val="-1"/>
        </w:rPr>
        <w:t xml:space="preserve">Article 3. Upon successful completion of the report, referenced in article 2, an internal telephone conference will be convened with the original review </w:t>
      </w:r>
      <w:proofErr w:type="gramStart"/>
      <w:r w:rsidRPr="0002023A">
        <w:rPr>
          <w:rFonts w:cs="Arial"/>
          <w:color w:val="000000" w:themeColor="text1"/>
          <w:spacing w:val="-1"/>
        </w:rPr>
        <w:t>team,*</w:t>
      </w:r>
      <w:proofErr w:type="gramEnd"/>
      <w:r w:rsidRPr="0002023A">
        <w:rPr>
          <w:rFonts w:cs="Arial"/>
          <w:color w:val="000000" w:themeColor="text1"/>
          <w:spacing w:val="-1"/>
        </w:rPr>
        <w:t xml:space="preserve"> one Board of Accreditation member and one rapporteur. Further clarification following this stage may be sought from the </w:t>
      </w:r>
      <w:r w:rsidR="00B770A2">
        <w:rPr>
          <w:rFonts w:cs="Arial"/>
          <w:color w:val="000000" w:themeColor="text1"/>
          <w:spacing w:val="-1"/>
        </w:rPr>
        <w:t>applicant</w:t>
      </w:r>
      <w:r w:rsidRPr="0002023A">
        <w:rPr>
          <w:rFonts w:cs="Arial"/>
          <w:color w:val="000000" w:themeColor="text1"/>
          <w:spacing w:val="-1"/>
        </w:rPr>
        <w:t>. (*</w:t>
      </w:r>
      <w:r w:rsidRPr="0002023A">
        <w:rPr>
          <w:rFonts w:cs="Arial"/>
          <w:i/>
          <w:color w:val="000000" w:themeColor="text1"/>
          <w:spacing w:val="-1"/>
        </w:rPr>
        <w:t>APHEA reserve the right to alter the team construct</w:t>
      </w:r>
      <w:r w:rsidRPr="0002023A">
        <w:rPr>
          <w:rFonts w:cs="Arial"/>
          <w:color w:val="000000" w:themeColor="text1"/>
          <w:spacing w:val="-1"/>
        </w:rPr>
        <w:t>)</w:t>
      </w:r>
    </w:p>
    <w:p w14:paraId="0680BE6E" w14:textId="77777777" w:rsidR="004C4B93" w:rsidRPr="0002023A" w:rsidRDefault="004C4B93" w:rsidP="002256CD">
      <w:pPr>
        <w:spacing w:after="200" w:line="240" w:lineRule="auto"/>
        <w:rPr>
          <w:rFonts w:cs="Arial"/>
          <w:color w:val="000000" w:themeColor="text1"/>
          <w:spacing w:val="-1"/>
        </w:rPr>
      </w:pPr>
    </w:p>
    <w:p w14:paraId="14162F5F" w14:textId="77777777" w:rsidR="004C4B93" w:rsidRPr="0002023A" w:rsidRDefault="004C4B93" w:rsidP="002256CD">
      <w:pPr>
        <w:spacing w:after="200" w:line="240" w:lineRule="auto"/>
        <w:rPr>
          <w:rFonts w:cs="Arial"/>
          <w:color w:val="000000" w:themeColor="text1"/>
          <w:spacing w:val="-1"/>
        </w:rPr>
      </w:pPr>
      <w:r w:rsidRPr="0002023A">
        <w:rPr>
          <w:rFonts w:cs="Arial"/>
          <w:color w:val="000000" w:themeColor="text1"/>
          <w:spacing w:val="-1"/>
        </w:rPr>
        <w:t>Article 4. Once article 3 is complete, a short report will be produced, reviewed and authorised by the review team. This report will then be presented to the APHEA Board of Accreditation.</w:t>
      </w:r>
    </w:p>
    <w:p w14:paraId="322405D6" w14:textId="77777777" w:rsidR="004C4B93" w:rsidRPr="0002023A" w:rsidRDefault="004C4B93" w:rsidP="002256CD">
      <w:pPr>
        <w:spacing w:after="200" w:line="240" w:lineRule="auto"/>
        <w:rPr>
          <w:color w:val="000000" w:themeColor="text1"/>
          <w:lang w:val="pl-PL"/>
        </w:rPr>
      </w:pPr>
    </w:p>
    <w:p w14:paraId="2B00B0AB" w14:textId="77777777" w:rsidR="004C4B93" w:rsidRPr="0002023A" w:rsidRDefault="004C4B93" w:rsidP="002256CD">
      <w:pPr>
        <w:spacing w:after="200" w:line="240" w:lineRule="auto"/>
        <w:rPr>
          <w:rFonts w:cs="Arial"/>
          <w:color w:val="000000" w:themeColor="text1"/>
          <w:spacing w:val="-1"/>
        </w:rPr>
      </w:pPr>
      <w:r w:rsidRPr="0002023A">
        <w:rPr>
          <w:rFonts w:cs="Arial"/>
          <w:color w:val="000000" w:themeColor="text1"/>
          <w:spacing w:val="-1"/>
        </w:rPr>
        <w:t>Article 5. The APHEA Board of Accreditation produce a recommendation to the Board of Directors.</w:t>
      </w:r>
    </w:p>
    <w:p w14:paraId="5486665D" w14:textId="77777777" w:rsidR="004C4B93" w:rsidRPr="0002023A" w:rsidRDefault="004C4B93" w:rsidP="002256CD">
      <w:pPr>
        <w:spacing w:after="200" w:line="240" w:lineRule="auto"/>
        <w:rPr>
          <w:rFonts w:cs="Arial"/>
          <w:color w:val="000000" w:themeColor="text1"/>
          <w:spacing w:val="-1"/>
        </w:rPr>
      </w:pPr>
    </w:p>
    <w:p w14:paraId="4311DA3F" w14:textId="77777777" w:rsidR="004C4B93" w:rsidRPr="0002023A" w:rsidRDefault="004C4B93" w:rsidP="002256CD">
      <w:pPr>
        <w:spacing w:after="200" w:line="240" w:lineRule="auto"/>
        <w:rPr>
          <w:rFonts w:cs="Arial"/>
          <w:color w:val="000000" w:themeColor="text1"/>
          <w:spacing w:val="-1"/>
        </w:rPr>
      </w:pPr>
      <w:r w:rsidRPr="0002023A">
        <w:rPr>
          <w:rFonts w:cs="Arial"/>
          <w:color w:val="000000" w:themeColor="text1"/>
          <w:spacing w:val="-1"/>
        </w:rPr>
        <w:t xml:space="preserve">Article 6. The APHEA Board of Directors make a decision based upon a dichotomous yes/no decision. A "Yes" decision will confer an accreditation award totalling 6 years which will consider the amount of provisional accreditation years as spent.  A "No" decision will signify the end of the accreditation process. The </w:t>
      </w:r>
      <w:r w:rsidR="00B770A2">
        <w:rPr>
          <w:rFonts w:cs="Arial"/>
          <w:color w:val="000000" w:themeColor="text1"/>
          <w:spacing w:val="-1"/>
        </w:rPr>
        <w:t>applicant</w:t>
      </w:r>
      <w:r w:rsidRPr="0002023A">
        <w:rPr>
          <w:rFonts w:cs="Arial"/>
          <w:color w:val="000000" w:themeColor="text1"/>
          <w:spacing w:val="-1"/>
        </w:rPr>
        <w:t xml:space="preserve"> will be eligible to apply for a new accreditation within a period of not less than 24 calendar months. The </w:t>
      </w:r>
      <w:r w:rsidR="00B770A2">
        <w:rPr>
          <w:rFonts w:cs="Arial"/>
          <w:color w:val="000000" w:themeColor="text1"/>
          <w:spacing w:val="-1"/>
        </w:rPr>
        <w:t xml:space="preserve">applicant </w:t>
      </w:r>
      <w:r w:rsidRPr="0002023A">
        <w:rPr>
          <w:rFonts w:cs="Arial"/>
          <w:color w:val="000000" w:themeColor="text1"/>
          <w:spacing w:val="-1"/>
        </w:rPr>
        <w:t xml:space="preserve">will be required to cease any contemporary reference to the accreditation award in their publicity material. </w:t>
      </w:r>
    </w:p>
    <w:p w14:paraId="1EEE8246" w14:textId="77777777" w:rsidR="004C4B93" w:rsidRPr="0002023A" w:rsidRDefault="004C4B93">
      <w:pPr>
        <w:spacing w:before="39" w:line="240" w:lineRule="auto"/>
        <w:ind w:left="139" w:right="-20"/>
        <w:rPr>
          <w:rFonts w:eastAsia="Cambria" w:cs="Cambria"/>
        </w:rPr>
      </w:pPr>
    </w:p>
    <w:sectPr w:rsidR="004C4B93" w:rsidRPr="0002023A" w:rsidSect="00FF7F7B">
      <w:pgSz w:w="11920" w:h="16840"/>
      <w:pgMar w:top="1814" w:right="1134" w:bottom="1134" w:left="1134" w:header="1055" w:footer="13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331D3" w14:textId="77777777" w:rsidR="00E10F11" w:rsidRDefault="00E10F11" w:rsidP="0096510E">
      <w:pPr>
        <w:spacing w:line="240" w:lineRule="auto"/>
      </w:pPr>
      <w:r>
        <w:separator/>
      </w:r>
    </w:p>
  </w:endnote>
  <w:endnote w:type="continuationSeparator" w:id="0">
    <w:p w14:paraId="4A67AFCF" w14:textId="77777777" w:rsidR="00E10F11" w:rsidRDefault="00E10F11" w:rsidP="00965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F89B8" w14:textId="77777777" w:rsidR="00D45604" w:rsidRDefault="00D45604">
    <w:pPr>
      <w:pStyle w:val="Footer"/>
      <w:jc w:val="center"/>
    </w:pPr>
  </w:p>
  <w:p w14:paraId="01D32998" w14:textId="77777777" w:rsidR="00D45604" w:rsidRDefault="00000000" w:rsidP="0061348E">
    <w:pPr>
      <w:pStyle w:val="Footer"/>
      <w:tabs>
        <w:tab w:val="clear" w:pos="9026"/>
        <w:tab w:val="right" w:pos="9214"/>
      </w:tabs>
      <w:jc w:val="center"/>
    </w:pPr>
    <w:sdt>
      <w:sdtPr>
        <w:id w:val="3287561"/>
        <w:docPartObj>
          <w:docPartGallery w:val="Page Numbers (Bottom of Page)"/>
          <w:docPartUnique/>
        </w:docPartObj>
      </w:sdtPr>
      <w:sdtContent>
        <w:r w:rsidR="00F43F44">
          <w:fldChar w:fldCharType="begin"/>
        </w:r>
        <w:r w:rsidR="00F43F44">
          <w:instrText xml:space="preserve"> PAGE   \* MERGEFORMAT </w:instrText>
        </w:r>
        <w:r w:rsidR="00F43F44">
          <w:fldChar w:fldCharType="separate"/>
        </w:r>
        <w:r w:rsidR="00335044">
          <w:rPr>
            <w:noProof/>
          </w:rPr>
          <w:t>2</w:t>
        </w:r>
        <w:r w:rsidR="00F43F4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26F01" w14:textId="77777777" w:rsidR="00E10F11" w:rsidRDefault="00E10F11" w:rsidP="0096510E">
      <w:pPr>
        <w:spacing w:line="240" w:lineRule="auto"/>
      </w:pPr>
      <w:r>
        <w:separator/>
      </w:r>
    </w:p>
  </w:footnote>
  <w:footnote w:type="continuationSeparator" w:id="0">
    <w:p w14:paraId="6866886B" w14:textId="77777777" w:rsidR="00E10F11" w:rsidRDefault="00E10F11" w:rsidP="0096510E">
      <w:pPr>
        <w:spacing w:line="240" w:lineRule="auto"/>
      </w:pPr>
      <w:r>
        <w:continuationSeparator/>
      </w:r>
    </w:p>
  </w:footnote>
  <w:footnote w:id="1">
    <w:p w14:paraId="3D7F2FE7" w14:textId="77777777" w:rsidR="00D45604" w:rsidRPr="001534E3" w:rsidRDefault="00D45604" w:rsidP="002256CD">
      <w:pPr>
        <w:tabs>
          <w:tab w:val="left" w:pos="8931"/>
          <w:tab w:val="left" w:pos="9214"/>
        </w:tabs>
        <w:spacing w:before="31" w:line="277" w:lineRule="auto"/>
        <w:ind w:left="139"/>
        <w:rPr>
          <w:rFonts w:ascii="Cambria" w:eastAsia="Cambria" w:hAnsi="Cambria" w:cs="Cambria"/>
          <w:sz w:val="20"/>
          <w:szCs w:val="20"/>
        </w:rPr>
      </w:pPr>
      <w:r>
        <w:rPr>
          <w:rStyle w:val="FootnoteReference"/>
        </w:rPr>
        <w:footnoteRef/>
      </w:r>
      <w:r w:rsidRPr="00FB74C0">
        <w:rPr>
          <w:sz w:val="20"/>
          <w:szCs w:val="18"/>
        </w:rPr>
        <w:t xml:space="preserve"> </w:t>
      </w:r>
      <w:r w:rsidRPr="00FB74C0">
        <w:rPr>
          <w:rFonts w:ascii="Cambria" w:eastAsia="Cambria" w:hAnsi="Cambria" w:cs="Cambria"/>
          <w:sz w:val="16"/>
          <w:szCs w:val="16"/>
        </w:rPr>
        <w:t>A</w:t>
      </w:r>
      <w:r w:rsidRPr="00FB74C0">
        <w:rPr>
          <w:rFonts w:ascii="Cambria" w:eastAsia="Cambria" w:hAnsi="Cambria" w:cs="Cambria"/>
          <w:spacing w:val="-1"/>
          <w:sz w:val="16"/>
          <w:szCs w:val="16"/>
        </w:rPr>
        <w:t xml:space="preserve"> </w:t>
      </w:r>
      <w:r w:rsidRPr="00FB74C0">
        <w:rPr>
          <w:rFonts w:ascii="Cambria" w:eastAsia="Cambria" w:hAnsi="Cambria" w:cs="Cambria"/>
          <w:spacing w:val="1"/>
          <w:sz w:val="16"/>
          <w:szCs w:val="16"/>
        </w:rPr>
        <w:t>sc</w:t>
      </w:r>
      <w:r w:rsidRPr="00FB74C0">
        <w:rPr>
          <w:rFonts w:ascii="Cambria" w:eastAsia="Cambria" w:hAnsi="Cambria" w:cs="Cambria"/>
          <w:sz w:val="16"/>
          <w:szCs w:val="16"/>
        </w:rPr>
        <w:t>hool</w:t>
      </w:r>
      <w:r w:rsidRPr="00FB74C0">
        <w:rPr>
          <w:rFonts w:ascii="Cambria" w:eastAsia="Cambria" w:hAnsi="Cambria" w:cs="Cambria"/>
          <w:spacing w:val="-6"/>
          <w:sz w:val="16"/>
          <w:szCs w:val="16"/>
        </w:rPr>
        <w:t xml:space="preserve"> </w:t>
      </w:r>
      <w:r w:rsidRPr="00FB74C0">
        <w:rPr>
          <w:rFonts w:ascii="Cambria" w:eastAsia="Cambria" w:hAnsi="Cambria" w:cs="Cambria"/>
          <w:sz w:val="16"/>
          <w:szCs w:val="16"/>
        </w:rPr>
        <w:t>m</w:t>
      </w:r>
      <w:r w:rsidRPr="00FB74C0">
        <w:rPr>
          <w:rFonts w:ascii="Cambria" w:eastAsia="Cambria" w:hAnsi="Cambria" w:cs="Cambria"/>
          <w:spacing w:val="1"/>
          <w:sz w:val="16"/>
          <w:szCs w:val="16"/>
        </w:rPr>
        <w:t>a</w:t>
      </w:r>
      <w:r w:rsidRPr="00FB74C0">
        <w:rPr>
          <w:rFonts w:ascii="Cambria" w:eastAsia="Cambria" w:hAnsi="Cambria" w:cs="Cambria"/>
          <w:sz w:val="16"/>
          <w:szCs w:val="16"/>
        </w:rPr>
        <w:t>y</w:t>
      </w:r>
      <w:r w:rsidRPr="00FB74C0">
        <w:rPr>
          <w:rFonts w:ascii="Cambria" w:eastAsia="Cambria" w:hAnsi="Cambria" w:cs="Cambria"/>
          <w:spacing w:val="-4"/>
          <w:sz w:val="16"/>
          <w:szCs w:val="16"/>
        </w:rPr>
        <w:t xml:space="preserve"> </w:t>
      </w:r>
      <w:r w:rsidRPr="00FB74C0">
        <w:rPr>
          <w:rFonts w:ascii="Cambria" w:eastAsia="Cambria" w:hAnsi="Cambria" w:cs="Cambria"/>
          <w:sz w:val="16"/>
          <w:szCs w:val="16"/>
        </w:rPr>
        <w:t>s</w:t>
      </w:r>
      <w:r w:rsidRPr="00FB74C0">
        <w:rPr>
          <w:rFonts w:ascii="Cambria" w:eastAsia="Cambria" w:hAnsi="Cambria" w:cs="Cambria"/>
          <w:spacing w:val="1"/>
          <w:sz w:val="16"/>
          <w:szCs w:val="16"/>
        </w:rPr>
        <w:t>ub</w:t>
      </w:r>
      <w:r w:rsidRPr="00FB74C0">
        <w:rPr>
          <w:rFonts w:ascii="Cambria" w:eastAsia="Cambria" w:hAnsi="Cambria" w:cs="Cambria"/>
          <w:sz w:val="16"/>
          <w:szCs w:val="16"/>
        </w:rPr>
        <w:t>mit</w:t>
      </w:r>
      <w:r w:rsidRPr="00FB74C0">
        <w:rPr>
          <w:rFonts w:ascii="Cambria" w:eastAsia="Cambria" w:hAnsi="Cambria" w:cs="Cambria"/>
          <w:spacing w:val="-5"/>
          <w:sz w:val="16"/>
          <w:szCs w:val="16"/>
        </w:rPr>
        <w:t xml:space="preserve"> </w:t>
      </w:r>
      <w:r w:rsidRPr="00FB74C0">
        <w:rPr>
          <w:rFonts w:ascii="Cambria" w:eastAsia="Cambria" w:hAnsi="Cambria" w:cs="Cambria"/>
          <w:sz w:val="16"/>
          <w:szCs w:val="16"/>
        </w:rPr>
        <w:t>mu</w:t>
      </w:r>
      <w:r w:rsidRPr="00FB74C0">
        <w:rPr>
          <w:rFonts w:ascii="Cambria" w:eastAsia="Cambria" w:hAnsi="Cambria" w:cs="Cambria"/>
          <w:spacing w:val="1"/>
          <w:sz w:val="16"/>
          <w:szCs w:val="16"/>
        </w:rPr>
        <w:t>l</w:t>
      </w:r>
      <w:r w:rsidRPr="00FB74C0">
        <w:rPr>
          <w:rFonts w:ascii="Cambria" w:eastAsia="Cambria" w:hAnsi="Cambria" w:cs="Cambria"/>
          <w:sz w:val="16"/>
          <w:szCs w:val="16"/>
        </w:rPr>
        <w:t>ti</w:t>
      </w:r>
      <w:r w:rsidRPr="00FB74C0">
        <w:rPr>
          <w:rFonts w:ascii="Cambria" w:eastAsia="Cambria" w:hAnsi="Cambria" w:cs="Cambria"/>
          <w:spacing w:val="2"/>
          <w:sz w:val="16"/>
          <w:szCs w:val="16"/>
        </w:rPr>
        <w:t>p</w:t>
      </w:r>
      <w:r w:rsidRPr="00FB74C0">
        <w:rPr>
          <w:rFonts w:ascii="Cambria" w:eastAsia="Cambria" w:hAnsi="Cambria" w:cs="Cambria"/>
          <w:spacing w:val="1"/>
          <w:sz w:val="16"/>
          <w:szCs w:val="16"/>
        </w:rPr>
        <w:t>l</w:t>
      </w:r>
      <w:r w:rsidRPr="00FB74C0">
        <w:rPr>
          <w:rFonts w:ascii="Cambria" w:eastAsia="Cambria" w:hAnsi="Cambria" w:cs="Cambria"/>
          <w:sz w:val="16"/>
          <w:szCs w:val="16"/>
        </w:rPr>
        <w:t>e</w:t>
      </w:r>
      <w:r w:rsidRPr="00FB74C0">
        <w:rPr>
          <w:rFonts w:ascii="Cambria" w:eastAsia="Cambria" w:hAnsi="Cambria" w:cs="Cambria"/>
          <w:spacing w:val="-9"/>
          <w:sz w:val="16"/>
          <w:szCs w:val="16"/>
        </w:rPr>
        <w:t xml:space="preserve"> </w:t>
      </w:r>
      <w:r w:rsidRPr="00FB74C0">
        <w:rPr>
          <w:rFonts w:ascii="Cambria" w:eastAsia="Cambria" w:hAnsi="Cambria" w:cs="Cambria"/>
          <w:sz w:val="16"/>
          <w:szCs w:val="16"/>
        </w:rPr>
        <w:t>p</w:t>
      </w:r>
      <w:r w:rsidRPr="00FB74C0">
        <w:rPr>
          <w:rFonts w:ascii="Cambria" w:eastAsia="Cambria" w:hAnsi="Cambria" w:cs="Cambria"/>
          <w:spacing w:val="1"/>
          <w:sz w:val="16"/>
          <w:szCs w:val="16"/>
        </w:rPr>
        <w:t>r</w:t>
      </w:r>
      <w:r w:rsidRPr="00FB74C0">
        <w:rPr>
          <w:rFonts w:ascii="Cambria" w:eastAsia="Cambria" w:hAnsi="Cambria" w:cs="Cambria"/>
          <w:sz w:val="16"/>
          <w:szCs w:val="16"/>
        </w:rPr>
        <w:t>og</w:t>
      </w:r>
      <w:r w:rsidRPr="00FB74C0">
        <w:rPr>
          <w:rFonts w:ascii="Cambria" w:eastAsia="Cambria" w:hAnsi="Cambria" w:cs="Cambria"/>
          <w:spacing w:val="-1"/>
          <w:sz w:val="16"/>
          <w:szCs w:val="16"/>
        </w:rPr>
        <w:t>r</w:t>
      </w:r>
      <w:r w:rsidRPr="00FB74C0">
        <w:rPr>
          <w:rFonts w:ascii="Cambria" w:eastAsia="Cambria" w:hAnsi="Cambria" w:cs="Cambria"/>
          <w:spacing w:val="1"/>
          <w:sz w:val="16"/>
          <w:szCs w:val="16"/>
        </w:rPr>
        <w:t>a</w:t>
      </w:r>
      <w:r w:rsidRPr="00FB74C0">
        <w:rPr>
          <w:rFonts w:ascii="Cambria" w:eastAsia="Cambria" w:hAnsi="Cambria" w:cs="Cambria"/>
          <w:spacing w:val="2"/>
          <w:sz w:val="16"/>
          <w:szCs w:val="16"/>
        </w:rPr>
        <w:t>m</w:t>
      </w:r>
      <w:r w:rsidRPr="00FB74C0">
        <w:rPr>
          <w:rFonts w:ascii="Cambria" w:eastAsia="Cambria" w:hAnsi="Cambria" w:cs="Cambria"/>
          <w:sz w:val="16"/>
          <w:szCs w:val="16"/>
        </w:rPr>
        <w:t>m</w:t>
      </w:r>
      <w:r w:rsidRPr="00FB74C0">
        <w:rPr>
          <w:rFonts w:ascii="Cambria" w:eastAsia="Cambria" w:hAnsi="Cambria" w:cs="Cambria"/>
          <w:spacing w:val="-1"/>
          <w:sz w:val="16"/>
          <w:szCs w:val="16"/>
        </w:rPr>
        <w:t>e</w:t>
      </w:r>
      <w:r w:rsidRPr="00FB74C0">
        <w:rPr>
          <w:rFonts w:ascii="Cambria" w:eastAsia="Cambria" w:hAnsi="Cambria" w:cs="Cambria"/>
          <w:sz w:val="16"/>
          <w:szCs w:val="16"/>
        </w:rPr>
        <w:t>s</w:t>
      </w:r>
      <w:r w:rsidRPr="00FB74C0">
        <w:rPr>
          <w:rFonts w:ascii="Cambria" w:eastAsia="Cambria" w:hAnsi="Cambria" w:cs="Cambria"/>
          <w:spacing w:val="-9"/>
          <w:sz w:val="16"/>
          <w:szCs w:val="16"/>
        </w:rPr>
        <w:t xml:space="preserve"> </w:t>
      </w:r>
      <w:r w:rsidRPr="00FB74C0">
        <w:rPr>
          <w:rFonts w:ascii="Cambria" w:eastAsia="Cambria" w:hAnsi="Cambria" w:cs="Cambria"/>
          <w:sz w:val="16"/>
          <w:szCs w:val="16"/>
        </w:rPr>
        <w:t>for</w:t>
      </w:r>
      <w:r w:rsidRPr="00FB74C0">
        <w:rPr>
          <w:rFonts w:ascii="Cambria" w:eastAsia="Cambria" w:hAnsi="Cambria" w:cs="Cambria"/>
          <w:spacing w:val="-2"/>
          <w:sz w:val="16"/>
          <w:szCs w:val="16"/>
        </w:rPr>
        <w:t xml:space="preserve"> </w:t>
      </w:r>
      <w:r w:rsidRPr="00FB74C0">
        <w:rPr>
          <w:rFonts w:ascii="Cambria" w:eastAsia="Cambria" w:hAnsi="Cambria" w:cs="Cambria"/>
          <w:spacing w:val="1"/>
          <w:sz w:val="16"/>
          <w:szCs w:val="16"/>
        </w:rPr>
        <w:t>acc</w:t>
      </w:r>
      <w:r w:rsidRPr="00FB74C0">
        <w:rPr>
          <w:rFonts w:ascii="Cambria" w:eastAsia="Cambria" w:hAnsi="Cambria" w:cs="Cambria"/>
          <w:spacing w:val="-1"/>
          <w:sz w:val="16"/>
          <w:szCs w:val="16"/>
        </w:rPr>
        <w:t>re</w:t>
      </w:r>
      <w:r w:rsidRPr="00FB74C0">
        <w:rPr>
          <w:rFonts w:ascii="Cambria" w:eastAsia="Cambria" w:hAnsi="Cambria" w:cs="Cambria"/>
          <w:sz w:val="16"/>
          <w:szCs w:val="16"/>
        </w:rPr>
        <w:t>d</w:t>
      </w:r>
      <w:r w:rsidRPr="00FB74C0">
        <w:rPr>
          <w:rFonts w:ascii="Cambria" w:eastAsia="Cambria" w:hAnsi="Cambria" w:cs="Cambria"/>
          <w:spacing w:val="2"/>
          <w:sz w:val="16"/>
          <w:szCs w:val="16"/>
        </w:rPr>
        <w:t>i</w:t>
      </w:r>
      <w:r w:rsidRPr="00FB74C0">
        <w:rPr>
          <w:rFonts w:ascii="Cambria" w:eastAsia="Cambria" w:hAnsi="Cambria" w:cs="Cambria"/>
          <w:sz w:val="16"/>
          <w:szCs w:val="16"/>
        </w:rPr>
        <w:t>t</w:t>
      </w:r>
      <w:r w:rsidRPr="00FB74C0">
        <w:rPr>
          <w:rFonts w:ascii="Cambria" w:eastAsia="Cambria" w:hAnsi="Cambria" w:cs="Cambria"/>
          <w:spacing w:val="1"/>
          <w:sz w:val="16"/>
          <w:szCs w:val="16"/>
        </w:rPr>
        <w:t>a</w:t>
      </w:r>
      <w:r w:rsidRPr="00FB74C0">
        <w:rPr>
          <w:rFonts w:ascii="Cambria" w:eastAsia="Cambria" w:hAnsi="Cambria" w:cs="Cambria"/>
          <w:sz w:val="16"/>
          <w:szCs w:val="16"/>
        </w:rPr>
        <w:t>tion</w:t>
      </w:r>
      <w:r w:rsidRPr="00FB74C0">
        <w:rPr>
          <w:rFonts w:ascii="Cambria" w:eastAsia="Cambria" w:hAnsi="Cambria" w:cs="Cambria"/>
          <w:spacing w:val="-13"/>
          <w:sz w:val="16"/>
          <w:szCs w:val="16"/>
        </w:rPr>
        <w:t xml:space="preserve"> </w:t>
      </w:r>
      <w:r w:rsidRPr="00FB74C0">
        <w:rPr>
          <w:rFonts w:ascii="Cambria" w:eastAsia="Cambria" w:hAnsi="Cambria" w:cs="Cambria"/>
          <w:spacing w:val="8"/>
          <w:sz w:val="16"/>
          <w:szCs w:val="16"/>
        </w:rPr>
        <w:t>(</w:t>
      </w:r>
      <w:r w:rsidRPr="00FB74C0">
        <w:rPr>
          <w:rFonts w:ascii="Cambria" w:eastAsia="Cambria" w:hAnsi="Cambria" w:cs="Cambria"/>
          <w:spacing w:val="-1"/>
          <w:sz w:val="16"/>
          <w:szCs w:val="16"/>
        </w:rPr>
        <w:t>e</w:t>
      </w:r>
      <w:r w:rsidRPr="00FB74C0">
        <w:rPr>
          <w:rFonts w:ascii="Cambria" w:eastAsia="Cambria" w:hAnsi="Cambria" w:cs="Cambria"/>
          <w:spacing w:val="1"/>
          <w:sz w:val="16"/>
          <w:szCs w:val="16"/>
        </w:rPr>
        <w:t>ac</w:t>
      </w:r>
      <w:r w:rsidRPr="00FB74C0">
        <w:rPr>
          <w:rFonts w:ascii="Cambria" w:eastAsia="Cambria" w:hAnsi="Cambria" w:cs="Cambria"/>
          <w:sz w:val="16"/>
          <w:szCs w:val="16"/>
        </w:rPr>
        <w:t>h</w:t>
      </w:r>
      <w:r w:rsidRPr="00FB74C0">
        <w:rPr>
          <w:rFonts w:ascii="Cambria" w:eastAsia="Cambria" w:hAnsi="Cambria" w:cs="Cambria"/>
          <w:spacing w:val="-5"/>
          <w:sz w:val="16"/>
          <w:szCs w:val="16"/>
        </w:rPr>
        <w:t xml:space="preserve"> </w:t>
      </w:r>
      <w:r w:rsidRPr="00FB74C0">
        <w:rPr>
          <w:rFonts w:ascii="Cambria" w:eastAsia="Cambria" w:hAnsi="Cambria" w:cs="Cambria"/>
          <w:sz w:val="16"/>
          <w:szCs w:val="16"/>
        </w:rPr>
        <w:t>o</w:t>
      </w:r>
      <w:r w:rsidRPr="00FB74C0">
        <w:rPr>
          <w:rFonts w:ascii="Cambria" w:eastAsia="Cambria" w:hAnsi="Cambria" w:cs="Cambria"/>
          <w:spacing w:val="1"/>
          <w:sz w:val="16"/>
          <w:szCs w:val="16"/>
        </w:rPr>
        <w:t>n</w:t>
      </w:r>
      <w:r w:rsidRPr="00FB74C0">
        <w:rPr>
          <w:rFonts w:ascii="Cambria" w:eastAsia="Cambria" w:hAnsi="Cambria" w:cs="Cambria"/>
          <w:sz w:val="16"/>
          <w:szCs w:val="16"/>
        </w:rPr>
        <w:t>e</w:t>
      </w:r>
      <w:r w:rsidRPr="00FB74C0">
        <w:rPr>
          <w:rFonts w:ascii="Cambria" w:eastAsia="Cambria" w:hAnsi="Cambria" w:cs="Cambria"/>
          <w:spacing w:val="-5"/>
          <w:sz w:val="16"/>
          <w:szCs w:val="16"/>
        </w:rPr>
        <w:t xml:space="preserve"> </w:t>
      </w:r>
      <w:r w:rsidRPr="00FB74C0">
        <w:rPr>
          <w:rFonts w:ascii="Cambria" w:eastAsia="Cambria" w:hAnsi="Cambria" w:cs="Cambria"/>
          <w:spacing w:val="1"/>
          <w:sz w:val="16"/>
          <w:szCs w:val="16"/>
        </w:rPr>
        <w:t>c</w:t>
      </w:r>
      <w:r w:rsidRPr="00FB74C0">
        <w:rPr>
          <w:rFonts w:ascii="Cambria" w:eastAsia="Cambria" w:hAnsi="Cambria" w:cs="Cambria"/>
          <w:sz w:val="16"/>
          <w:szCs w:val="16"/>
        </w:rPr>
        <w:t>o</w:t>
      </w:r>
      <w:r w:rsidRPr="00FB74C0">
        <w:rPr>
          <w:rFonts w:ascii="Cambria" w:eastAsia="Cambria" w:hAnsi="Cambria" w:cs="Cambria"/>
          <w:spacing w:val="2"/>
          <w:sz w:val="16"/>
          <w:szCs w:val="16"/>
        </w:rPr>
        <w:t>u</w:t>
      </w:r>
      <w:r w:rsidRPr="00FB74C0">
        <w:rPr>
          <w:rFonts w:ascii="Cambria" w:eastAsia="Cambria" w:hAnsi="Cambria" w:cs="Cambria"/>
          <w:spacing w:val="-1"/>
          <w:sz w:val="16"/>
          <w:szCs w:val="16"/>
        </w:rPr>
        <w:t>n</w:t>
      </w:r>
      <w:r w:rsidRPr="00FB74C0">
        <w:rPr>
          <w:rFonts w:ascii="Cambria" w:eastAsia="Cambria" w:hAnsi="Cambria" w:cs="Cambria"/>
          <w:sz w:val="16"/>
          <w:szCs w:val="16"/>
        </w:rPr>
        <w:t>t</w:t>
      </w:r>
      <w:r w:rsidRPr="00FB74C0">
        <w:rPr>
          <w:rFonts w:ascii="Cambria" w:eastAsia="Cambria" w:hAnsi="Cambria" w:cs="Cambria"/>
          <w:spacing w:val="2"/>
          <w:sz w:val="16"/>
          <w:szCs w:val="16"/>
        </w:rPr>
        <w:t>i</w:t>
      </w:r>
      <w:r w:rsidRPr="00FB74C0">
        <w:rPr>
          <w:rFonts w:ascii="Cambria" w:eastAsia="Cambria" w:hAnsi="Cambria" w:cs="Cambria"/>
          <w:spacing w:val="-1"/>
          <w:sz w:val="16"/>
          <w:szCs w:val="16"/>
        </w:rPr>
        <w:t>n</w:t>
      </w:r>
      <w:r w:rsidRPr="00FB74C0">
        <w:rPr>
          <w:rFonts w:ascii="Cambria" w:eastAsia="Cambria" w:hAnsi="Cambria" w:cs="Cambria"/>
          <w:sz w:val="16"/>
          <w:szCs w:val="16"/>
        </w:rPr>
        <w:t>g</w:t>
      </w:r>
      <w:r w:rsidRPr="00FB74C0">
        <w:rPr>
          <w:rFonts w:ascii="Cambria" w:eastAsia="Cambria" w:hAnsi="Cambria" w:cs="Cambria"/>
          <w:spacing w:val="-8"/>
          <w:sz w:val="16"/>
          <w:szCs w:val="16"/>
        </w:rPr>
        <w:t xml:space="preserve"> </w:t>
      </w:r>
      <w:r w:rsidRPr="00FB74C0">
        <w:rPr>
          <w:rFonts w:ascii="Cambria" w:eastAsia="Cambria" w:hAnsi="Cambria" w:cs="Cambria"/>
          <w:spacing w:val="1"/>
          <w:sz w:val="16"/>
          <w:szCs w:val="16"/>
        </w:rPr>
        <w:t>a</w:t>
      </w:r>
      <w:r w:rsidRPr="00FB74C0">
        <w:rPr>
          <w:rFonts w:ascii="Cambria" w:eastAsia="Cambria" w:hAnsi="Cambria" w:cs="Cambria"/>
          <w:sz w:val="16"/>
          <w:szCs w:val="16"/>
        </w:rPr>
        <w:t>s</w:t>
      </w:r>
      <w:r w:rsidRPr="00FB74C0">
        <w:rPr>
          <w:rFonts w:ascii="Cambria" w:eastAsia="Cambria" w:hAnsi="Cambria" w:cs="Cambria"/>
          <w:spacing w:val="-2"/>
          <w:sz w:val="16"/>
          <w:szCs w:val="16"/>
        </w:rPr>
        <w:t xml:space="preserve"> </w:t>
      </w:r>
      <w:r w:rsidRPr="00FB74C0">
        <w:rPr>
          <w:rFonts w:ascii="Cambria" w:eastAsia="Cambria" w:hAnsi="Cambria" w:cs="Cambria"/>
          <w:sz w:val="16"/>
          <w:szCs w:val="16"/>
        </w:rPr>
        <w:t>a</w:t>
      </w:r>
      <w:r w:rsidRPr="00FB74C0">
        <w:rPr>
          <w:rFonts w:ascii="Cambria" w:eastAsia="Cambria" w:hAnsi="Cambria" w:cs="Cambria"/>
          <w:spacing w:val="1"/>
          <w:sz w:val="16"/>
          <w:szCs w:val="16"/>
        </w:rPr>
        <w:t xml:space="preserve"> s</w:t>
      </w:r>
      <w:r w:rsidRPr="00FB74C0">
        <w:rPr>
          <w:rFonts w:ascii="Cambria" w:eastAsia="Cambria" w:hAnsi="Cambria" w:cs="Cambria"/>
          <w:spacing w:val="-1"/>
          <w:sz w:val="16"/>
          <w:szCs w:val="16"/>
        </w:rPr>
        <w:t>e</w:t>
      </w:r>
      <w:r w:rsidRPr="00FB74C0">
        <w:rPr>
          <w:rFonts w:ascii="Cambria" w:eastAsia="Cambria" w:hAnsi="Cambria" w:cs="Cambria"/>
          <w:sz w:val="16"/>
          <w:szCs w:val="16"/>
        </w:rPr>
        <w:t>p</w:t>
      </w:r>
      <w:r w:rsidRPr="00FB74C0">
        <w:rPr>
          <w:rFonts w:ascii="Cambria" w:eastAsia="Cambria" w:hAnsi="Cambria" w:cs="Cambria"/>
          <w:spacing w:val="1"/>
          <w:sz w:val="16"/>
          <w:szCs w:val="16"/>
        </w:rPr>
        <w:t>a</w:t>
      </w:r>
      <w:r w:rsidRPr="00FB74C0">
        <w:rPr>
          <w:rFonts w:ascii="Cambria" w:eastAsia="Cambria" w:hAnsi="Cambria" w:cs="Cambria"/>
          <w:spacing w:val="-1"/>
          <w:sz w:val="16"/>
          <w:szCs w:val="16"/>
        </w:rPr>
        <w:t>r</w:t>
      </w:r>
      <w:r w:rsidRPr="00FB74C0">
        <w:rPr>
          <w:rFonts w:ascii="Cambria" w:eastAsia="Cambria" w:hAnsi="Cambria" w:cs="Cambria"/>
          <w:spacing w:val="1"/>
          <w:sz w:val="16"/>
          <w:szCs w:val="16"/>
        </w:rPr>
        <w:t>a</w:t>
      </w:r>
      <w:r w:rsidRPr="00FB74C0">
        <w:rPr>
          <w:rFonts w:ascii="Cambria" w:eastAsia="Cambria" w:hAnsi="Cambria" w:cs="Cambria"/>
          <w:spacing w:val="2"/>
          <w:sz w:val="16"/>
          <w:szCs w:val="16"/>
        </w:rPr>
        <w:t>t</w:t>
      </w:r>
      <w:r w:rsidRPr="00FB74C0">
        <w:rPr>
          <w:rFonts w:ascii="Cambria" w:eastAsia="Cambria" w:hAnsi="Cambria" w:cs="Cambria"/>
          <w:sz w:val="16"/>
          <w:szCs w:val="16"/>
        </w:rPr>
        <w:t xml:space="preserve">e </w:t>
      </w:r>
      <w:r w:rsidRPr="00FB74C0">
        <w:rPr>
          <w:rFonts w:ascii="Cambria" w:eastAsia="Cambria" w:hAnsi="Cambria" w:cs="Cambria"/>
          <w:spacing w:val="1"/>
          <w:sz w:val="16"/>
          <w:szCs w:val="16"/>
        </w:rPr>
        <w:t>acc</w:t>
      </w:r>
      <w:r w:rsidRPr="00FB74C0">
        <w:rPr>
          <w:rFonts w:ascii="Cambria" w:eastAsia="Cambria" w:hAnsi="Cambria" w:cs="Cambria"/>
          <w:spacing w:val="-1"/>
          <w:sz w:val="16"/>
          <w:szCs w:val="16"/>
        </w:rPr>
        <w:t>re</w:t>
      </w:r>
      <w:r w:rsidRPr="00FB74C0">
        <w:rPr>
          <w:rFonts w:ascii="Cambria" w:eastAsia="Cambria" w:hAnsi="Cambria" w:cs="Cambria"/>
          <w:sz w:val="16"/>
          <w:szCs w:val="16"/>
        </w:rPr>
        <w:t>dit</w:t>
      </w:r>
      <w:r w:rsidRPr="00FB74C0">
        <w:rPr>
          <w:rFonts w:ascii="Cambria" w:eastAsia="Cambria" w:hAnsi="Cambria" w:cs="Cambria"/>
          <w:spacing w:val="1"/>
          <w:sz w:val="16"/>
          <w:szCs w:val="16"/>
        </w:rPr>
        <w:t>a</w:t>
      </w:r>
      <w:r w:rsidRPr="00FB74C0">
        <w:rPr>
          <w:rFonts w:ascii="Cambria" w:eastAsia="Cambria" w:hAnsi="Cambria" w:cs="Cambria"/>
          <w:sz w:val="16"/>
          <w:szCs w:val="16"/>
        </w:rPr>
        <w:t>ti</w:t>
      </w:r>
      <w:r w:rsidRPr="00FB74C0">
        <w:rPr>
          <w:rFonts w:ascii="Cambria" w:eastAsia="Cambria" w:hAnsi="Cambria" w:cs="Cambria"/>
          <w:spacing w:val="2"/>
          <w:sz w:val="16"/>
          <w:szCs w:val="16"/>
        </w:rPr>
        <w:t>o</w:t>
      </w:r>
      <w:r w:rsidRPr="00FB74C0">
        <w:rPr>
          <w:rFonts w:ascii="Cambria" w:eastAsia="Cambria" w:hAnsi="Cambria" w:cs="Cambria"/>
          <w:spacing w:val="-1"/>
          <w:sz w:val="16"/>
          <w:szCs w:val="16"/>
        </w:rPr>
        <w:t>n</w:t>
      </w:r>
      <w:r w:rsidRPr="00FB74C0">
        <w:rPr>
          <w:rFonts w:ascii="Cambria" w:eastAsia="Cambria" w:hAnsi="Cambria" w:cs="Cambria"/>
          <w:spacing w:val="1"/>
          <w:sz w:val="16"/>
          <w:szCs w:val="16"/>
        </w:rPr>
        <w:t>)</w:t>
      </w:r>
      <w:r w:rsidRPr="00FB74C0">
        <w:rPr>
          <w:rFonts w:ascii="Cambria" w:eastAsia="Cambria" w:hAnsi="Cambria" w:cs="Cambria"/>
          <w:sz w:val="16"/>
          <w:szCs w:val="16"/>
        </w:rPr>
        <w:t>,</w:t>
      </w:r>
      <w:r w:rsidRPr="00FB74C0">
        <w:rPr>
          <w:rFonts w:ascii="Cambria" w:eastAsia="Cambria" w:hAnsi="Cambria" w:cs="Cambria"/>
          <w:spacing w:val="-11"/>
          <w:sz w:val="16"/>
          <w:szCs w:val="16"/>
        </w:rPr>
        <w:t xml:space="preserve"> </w:t>
      </w:r>
      <w:r w:rsidRPr="00FB74C0">
        <w:rPr>
          <w:rFonts w:ascii="Cambria" w:eastAsia="Cambria" w:hAnsi="Cambria" w:cs="Cambria"/>
          <w:spacing w:val="-1"/>
          <w:sz w:val="16"/>
          <w:szCs w:val="16"/>
        </w:rPr>
        <w:t>b</w:t>
      </w:r>
      <w:r w:rsidRPr="00FB74C0">
        <w:rPr>
          <w:rFonts w:ascii="Cambria" w:eastAsia="Cambria" w:hAnsi="Cambria" w:cs="Cambria"/>
          <w:sz w:val="16"/>
          <w:szCs w:val="16"/>
        </w:rPr>
        <w:t>ut</w:t>
      </w:r>
      <w:r w:rsidRPr="00FB74C0">
        <w:rPr>
          <w:rFonts w:ascii="Cambria" w:eastAsia="Cambria" w:hAnsi="Cambria" w:cs="Cambria"/>
          <w:spacing w:val="-3"/>
          <w:sz w:val="16"/>
          <w:szCs w:val="16"/>
        </w:rPr>
        <w:t xml:space="preserve"> </w:t>
      </w:r>
      <w:r w:rsidRPr="00FB74C0">
        <w:rPr>
          <w:rFonts w:ascii="Cambria" w:eastAsia="Cambria" w:hAnsi="Cambria" w:cs="Cambria"/>
          <w:sz w:val="16"/>
          <w:szCs w:val="16"/>
        </w:rPr>
        <w:t>A</w:t>
      </w:r>
      <w:r w:rsidRPr="00FB74C0">
        <w:rPr>
          <w:rFonts w:ascii="Cambria" w:eastAsia="Cambria" w:hAnsi="Cambria" w:cs="Cambria"/>
          <w:spacing w:val="2"/>
          <w:sz w:val="16"/>
          <w:szCs w:val="16"/>
        </w:rPr>
        <w:t>P</w:t>
      </w:r>
      <w:r w:rsidRPr="00FB74C0">
        <w:rPr>
          <w:rFonts w:ascii="Cambria" w:eastAsia="Cambria" w:hAnsi="Cambria" w:cs="Cambria"/>
          <w:sz w:val="16"/>
          <w:szCs w:val="16"/>
        </w:rPr>
        <w:t>HEA</w:t>
      </w:r>
      <w:r w:rsidRPr="00FB74C0">
        <w:rPr>
          <w:rFonts w:ascii="Cambria" w:eastAsia="Cambria" w:hAnsi="Cambria" w:cs="Cambria"/>
          <w:spacing w:val="-6"/>
          <w:sz w:val="16"/>
          <w:szCs w:val="16"/>
        </w:rPr>
        <w:t xml:space="preserve"> </w:t>
      </w:r>
      <w:r w:rsidRPr="00FB74C0">
        <w:rPr>
          <w:rFonts w:ascii="Cambria" w:eastAsia="Cambria" w:hAnsi="Cambria" w:cs="Cambria"/>
          <w:sz w:val="16"/>
          <w:szCs w:val="16"/>
        </w:rPr>
        <w:t>is</w:t>
      </w:r>
      <w:r w:rsidRPr="00FB74C0">
        <w:rPr>
          <w:rFonts w:ascii="Cambria" w:eastAsia="Cambria" w:hAnsi="Cambria" w:cs="Cambria"/>
          <w:spacing w:val="3"/>
          <w:sz w:val="16"/>
          <w:szCs w:val="16"/>
        </w:rPr>
        <w:t xml:space="preserve"> </w:t>
      </w:r>
      <w:r w:rsidRPr="00FB74C0">
        <w:rPr>
          <w:rFonts w:ascii="Cambria" w:eastAsia="Cambria" w:hAnsi="Cambria" w:cs="Cambria"/>
          <w:spacing w:val="1"/>
          <w:sz w:val="16"/>
          <w:szCs w:val="16"/>
        </w:rPr>
        <w:t>a</w:t>
      </w:r>
      <w:r w:rsidRPr="00FB74C0">
        <w:rPr>
          <w:rFonts w:ascii="Cambria" w:eastAsia="Cambria" w:hAnsi="Cambria" w:cs="Cambria"/>
          <w:spacing w:val="-1"/>
          <w:sz w:val="16"/>
          <w:szCs w:val="16"/>
        </w:rPr>
        <w:t>b</w:t>
      </w:r>
      <w:r w:rsidRPr="00FB74C0">
        <w:rPr>
          <w:rFonts w:ascii="Cambria" w:eastAsia="Cambria" w:hAnsi="Cambria" w:cs="Cambria"/>
          <w:spacing w:val="1"/>
          <w:sz w:val="16"/>
          <w:szCs w:val="16"/>
        </w:rPr>
        <w:t>l</w:t>
      </w:r>
      <w:r w:rsidRPr="00FB74C0">
        <w:rPr>
          <w:rFonts w:ascii="Cambria" w:eastAsia="Cambria" w:hAnsi="Cambria" w:cs="Cambria"/>
          <w:sz w:val="16"/>
          <w:szCs w:val="16"/>
        </w:rPr>
        <w:t>e</w:t>
      </w:r>
      <w:r w:rsidRPr="00FB74C0">
        <w:rPr>
          <w:rFonts w:ascii="Cambria" w:eastAsia="Cambria" w:hAnsi="Cambria" w:cs="Cambria"/>
          <w:spacing w:val="-6"/>
          <w:sz w:val="16"/>
          <w:szCs w:val="16"/>
        </w:rPr>
        <w:t xml:space="preserve"> </w:t>
      </w:r>
      <w:r w:rsidRPr="00FB74C0">
        <w:rPr>
          <w:rFonts w:ascii="Cambria" w:eastAsia="Cambria" w:hAnsi="Cambria" w:cs="Cambria"/>
          <w:spacing w:val="2"/>
          <w:sz w:val="16"/>
          <w:szCs w:val="16"/>
        </w:rPr>
        <w:t>t</w:t>
      </w:r>
      <w:r w:rsidRPr="00FB74C0">
        <w:rPr>
          <w:rFonts w:ascii="Cambria" w:eastAsia="Cambria" w:hAnsi="Cambria" w:cs="Cambria"/>
          <w:sz w:val="16"/>
          <w:szCs w:val="16"/>
        </w:rPr>
        <w:t>o</w:t>
      </w:r>
      <w:r w:rsidRPr="00FB74C0">
        <w:rPr>
          <w:rFonts w:ascii="Cambria" w:eastAsia="Cambria" w:hAnsi="Cambria" w:cs="Cambria"/>
          <w:spacing w:val="-3"/>
          <w:sz w:val="16"/>
          <w:szCs w:val="16"/>
        </w:rPr>
        <w:t xml:space="preserve"> </w:t>
      </w:r>
      <w:r w:rsidRPr="00FB74C0">
        <w:rPr>
          <w:rFonts w:ascii="Cambria" w:eastAsia="Cambria" w:hAnsi="Cambria" w:cs="Cambria"/>
          <w:spacing w:val="1"/>
          <w:sz w:val="16"/>
          <w:szCs w:val="16"/>
        </w:rPr>
        <w:t>ass</w:t>
      </w:r>
      <w:r w:rsidRPr="00FB74C0">
        <w:rPr>
          <w:rFonts w:ascii="Cambria" w:eastAsia="Cambria" w:hAnsi="Cambria" w:cs="Cambria"/>
          <w:spacing w:val="-1"/>
          <w:sz w:val="16"/>
          <w:szCs w:val="16"/>
        </w:rPr>
        <w:t>e</w:t>
      </w:r>
      <w:r w:rsidRPr="00FB74C0">
        <w:rPr>
          <w:rFonts w:ascii="Cambria" w:eastAsia="Cambria" w:hAnsi="Cambria" w:cs="Cambria"/>
          <w:spacing w:val="1"/>
          <w:sz w:val="16"/>
          <w:szCs w:val="16"/>
        </w:rPr>
        <w:t>s</w:t>
      </w:r>
      <w:r w:rsidRPr="00FB74C0">
        <w:rPr>
          <w:rFonts w:ascii="Cambria" w:eastAsia="Cambria" w:hAnsi="Cambria" w:cs="Cambria"/>
          <w:sz w:val="16"/>
          <w:szCs w:val="16"/>
        </w:rPr>
        <w:t>s</w:t>
      </w:r>
      <w:r w:rsidRPr="00FB74C0">
        <w:rPr>
          <w:rFonts w:ascii="Cambria" w:eastAsia="Cambria" w:hAnsi="Cambria" w:cs="Cambria"/>
          <w:spacing w:val="-2"/>
          <w:sz w:val="16"/>
          <w:szCs w:val="16"/>
        </w:rPr>
        <w:t xml:space="preserve"> </w:t>
      </w:r>
      <w:r w:rsidRPr="00FB74C0">
        <w:rPr>
          <w:rFonts w:ascii="Cambria" w:eastAsia="Cambria" w:hAnsi="Cambria" w:cs="Cambria"/>
          <w:spacing w:val="-1"/>
          <w:sz w:val="16"/>
          <w:szCs w:val="16"/>
        </w:rPr>
        <w:t>n</w:t>
      </w:r>
      <w:r w:rsidRPr="00FB74C0">
        <w:rPr>
          <w:rFonts w:ascii="Cambria" w:eastAsia="Cambria" w:hAnsi="Cambria" w:cs="Cambria"/>
          <w:sz w:val="16"/>
          <w:szCs w:val="16"/>
        </w:rPr>
        <w:t>o</w:t>
      </w:r>
      <w:r w:rsidRPr="00FB74C0">
        <w:rPr>
          <w:rFonts w:ascii="Cambria" w:eastAsia="Cambria" w:hAnsi="Cambria" w:cs="Cambria"/>
          <w:spacing w:val="-3"/>
          <w:sz w:val="16"/>
          <w:szCs w:val="16"/>
        </w:rPr>
        <w:t xml:space="preserve"> </w:t>
      </w:r>
      <w:r w:rsidRPr="00FB74C0">
        <w:rPr>
          <w:rFonts w:ascii="Cambria" w:eastAsia="Cambria" w:hAnsi="Cambria" w:cs="Cambria"/>
          <w:spacing w:val="2"/>
          <w:sz w:val="16"/>
          <w:szCs w:val="16"/>
        </w:rPr>
        <w:t>m</w:t>
      </w:r>
      <w:r w:rsidRPr="00FB74C0">
        <w:rPr>
          <w:rFonts w:ascii="Cambria" w:eastAsia="Cambria" w:hAnsi="Cambria" w:cs="Cambria"/>
          <w:sz w:val="16"/>
          <w:szCs w:val="16"/>
        </w:rPr>
        <w:t>o</w:t>
      </w:r>
      <w:r w:rsidRPr="00FB74C0">
        <w:rPr>
          <w:rFonts w:ascii="Cambria" w:eastAsia="Cambria" w:hAnsi="Cambria" w:cs="Cambria"/>
          <w:spacing w:val="1"/>
          <w:sz w:val="16"/>
          <w:szCs w:val="16"/>
        </w:rPr>
        <w:t>r</w:t>
      </w:r>
      <w:r w:rsidRPr="00FB74C0">
        <w:rPr>
          <w:rFonts w:ascii="Cambria" w:eastAsia="Cambria" w:hAnsi="Cambria" w:cs="Cambria"/>
          <w:sz w:val="16"/>
          <w:szCs w:val="16"/>
        </w:rPr>
        <w:t>e</w:t>
      </w:r>
      <w:r w:rsidRPr="00FB74C0">
        <w:rPr>
          <w:rFonts w:ascii="Cambria" w:eastAsia="Cambria" w:hAnsi="Cambria" w:cs="Cambria"/>
          <w:spacing w:val="-7"/>
          <w:sz w:val="16"/>
          <w:szCs w:val="16"/>
        </w:rPr>
        <w:t xml:space="preserve"> </w:t>
      </w:r>
      <w:r w:rsidRPr="00FB74C0">
        <w:rPr>
          <w:rFonts w:ascii="Cambria" w:eastAsia="Cambria" w:hAnsi="Cambria" w:cs="Cambria"/>
          <w:sz w:val="16"/>
          <w:szCs w:val="16"/>
        </w:rPr>
        <w:t>th</w:t>
      </w:r>
      <w:r w:rsidRPr="00FB74C0">
        <w:rPr>
          <w:rFonts w:ascii="Cambria" w:eastAsia="Cambria" w:hAnsi="Cambria" w:cs="Cambria"/>
          <w:spacing w:val="4"/>
          <w:sz w:val="16"/>
          <w:szCs w:val="16"/>
        </w:rPr>
        <w:t>a</w:t>
      </w:r>
      <w:r w:rsidRPr="00FB74C0">
        <w:rPr>
          <w:rFonts w:ascii="Cambria" w:eastAsia="Cambria" w:hAnsi="Cambria" w:cs="Cambria"/>
          <w:sz w:val="16"/>
          <w:szCs w:val="16"/>
        </w:rPr>
        <w:t>n</w:t>
      </w:r>
      <w:r w:rsidRPr="00FB74C0">
        <w:rPr>
          <w:rFonts w:ascii="Cambria" w:eastAsia="Cambria" w:hAnsi="Cambria" w:cs="Cambria"/>
          <w:spacing w:val="-2"/>
          <w:sz w:val="16"/>
          <w:szCs w:val="16"/>
        </w:rPr>
        <w:t xml:space="preserve"> </w:t>
      </w:r>
      <w:r w:rsidRPr="00FB74C0">
        <w:rPr>
          <w:rFonts w:ascii="Cambria" w:eastAsia="Cambria" w:hAnsi="Cambria" w:cs="Cambria"/>
          <w:sz w:val="16"/>
          <w:szCs w:val="16"/>
        </w:rPr>
        <w:t>t</w:t>
      </w:r>
      <w:r w:rsidRPr="00FB74C0">
        <w:rPr>
          <w:rFonts w:ascii="Cambria" w:eastAsia="Cambria" w:hAnsi="Cambria" w:cs="Cambria"/>
          <w:spacing w:val="-1"/>
          <w:sz w:val="16"/>
          <w:szCs w:val="16"/>
        </w:rPr>
        <w:t>w</w:t>
      </w:r>
      <w:r w:rsidRPr="00FB74C0">
        <w:rPr>
          <w:rFonts w:ascii="Cambria" w:eastAsia="Cambria" w:hAnsi="Cambria" w:cs="Cambria"/>
          <w:sz w:val="16"/>
          <w:szCs w:val="16"/>
        </w:rPr>
        <w:t>o</w:t>
      </w:r>
      <w:r w:rsidRPr="00FB74C0">
        <w:rPr>
          <w:rFonts w:ascii="Cambria" w:eastAsia="Cambria" w:hAnsi="Cambria" w:cs="Cambria"/>
          <w:spacing w:val="-2"/>
          <w:sz w:val="16"/>
          <w:szCs w:val="16"/>
        </w:rPr>
        <w:t xml:space="preserve"> </w:t>
      </w:r>
      <w:r w:rsidRPr="00FB74C0">
        <w:rPr>
          <w:rFonts w:ascii="Cambria" w:eastAsia="Cambria" w:hAnsi="Cambria" w:cs="Cambria"/>
          <w:sz w:val="16"/>
          <w:szCs w:val="16"/>
        </w:rPr>
        <w:t>p</w:t>
      </w:r>
      <w:r w:rsidRPr="00FB74C0">
        <w:rPr>
          <w:rFonts w:ascii="Cambria" w:eastAsia="Cambria" w:hAnsi="Cambria" w:cs="Cambria"/>
          <w:spacing w:val="-1"/>
          <w:sz w:val="16"/>
          <w:szCs w:val="16"/>
        </w:rPr>
        <w:t>r</w:t>
      </w:r>
      <w:r w:rsidRPr="00FB74C0">
        <w:rPr>
          <w:rFonts w:ascii="Cambria" w:eastAsia="Cambria" w:hAnsi="Cambria" w:cs="Cambria"/>
          <w:spacing w:val="2"/>
          <w:sz w:val="16"/>
          <w:szCs w:val="16"/>
        </w:rPr>
        <w:t>o</w:t>
      </w:r>
      <w:r w:rsidRPr="00FB74C0">
        <w:rPr>
          <w:rFonts w:ascii="Cambria" w:eastAsia="Cambria" w:hAnsi="Cambria" w:cs="Cambria"/>
          <w:sz w:val="16"/>
          <w:szCs w:val="16"/>
        </w:rPr>
        <w:t>g</w:t>
      </w:r>
      <w:r w:rsidRPr="00FB74C0">
        <w:rPr>
          <w:rFonts w:ascii="Cambria" w:eastAsia="Cambria" w:hAnsi="Cambria" w:cs="Cambria"/>
          <w:spacing w:val="-1"/>
          <w:sz w:val="16"/>
          <w:szCs w:val="16"/>
        </w:rPr>
        <w:t>r</w:t>
      </w:r>
      <w:r w:rsidRPr="00FB74C0">
        <w:rPr>
          <w:rFonts w:ascii="Cambria" w:eastAsia="Cambria" w:hAnsi="Cambria" w:cs="Cambria"/>
          <w:spacing w:val="1"/>
          <w:sz w:val="16"/>
          <w:szCs w:val="16"/>
        </w:rPr>
        <w:t>a</w:t>
      </w:r>
      <w:r w:rsidRPr="00FB74C0">
        <w:rPr>
          <w:rFonts w:ascii="Cambria" w:eastAsia="Cambria" w:hAnsi="Cambria" w:cs="Cambria"/>
          <w:sz w:val="16"/>
          <w:szCs w:val="16"/>
        </w:rPr>
        <w:t>m</w:t>
      </w:r>
      <w:r w:rsidRPr="00FB74C0">
        <w:rPr>
          <w:rFonts w:ascii="Cambria" w:eastAsia="Cambria" w:hAnsi="Cambria" w:cs="Cambria"/>
          <w:spacing w:val="2"/>
          <w:sz w:val="16"/>
          <w:szCs w:val="16"/>
        </w:rPr>
        <w:t>m</w:t>
      </w:r>
      <w:r w:rsidRPr="00FB74C0">
        <w:rPr>
          <w:rFonts w:ascii="Cambria" w:eastAsia="Cambria" w:hAnsi="Cambria" w:cs="Cambria"/>
          <w:spacing w:val="-1"/>
          <w:sz w:val="16"/>
          <w:szCs w:val="16"/>
        </w:rPr>
        <w:t>e</w:t>
      </w:r>
      <w:r w:rsidRPr="00FB74C0">
        <w:rPr>
          <w:rFonts w:ascii="Cambria" w:eastAsia="Cambria" w:hAnsi="Cambria" w:cs="Cambria"/>
          <w:sz w:val="16"/>
          <w:szCs w:val="16"/>
        </w:rPr>
        <w:t>s</w:t>
      </w:r>
      <w:r w:rsidRPr="00FB74C0">
        <w:rPr>
          <w:rFonts w:ascii="Cambria" w:eastAsia="Cambria" w:hAnsi="Cambria" w:cs="Cambria"/>
          <w:spacing w:val="-10"/>
          <w:sz w:val="16"/>
          <w:szCs w:val="16"/>
        </w:rPr>
        <w:t xml:space="preserve"> </w:t>
      </w:r>
      <w:r w:rsidRPr="00FB74C0">
        <w:rPr>
          <w:rFonts w:ascii="Cambria" w:eastAsia="Cambria" w:hAnsi="Cambria" w:cs="Cambria"/>
          <w:sz w:val="16"/>
          <w:szCs w:val="16"/>
        </w:rPr>
        <w:t>d</w:t>
      </w:r>
      <w:r w:rsidRPr="00FB74C0">
        <w:rPr>
          <w:rFonts w:ascii="Cambria" w:eastAsia="Cambria" w:hAnsi="Cambria" w:cs="Cambria"/>
          <w:spacing w:val="2"/>
          <w:sz w:val="16"/>
          <w:szCs w:val="16"/>
        </w:rPr>
        <w:t>u</w:t>
      </w:r>
      <w:r w:rsidRPr="00FB74C0">
        <w:rPr>
          <w:rFonts w:ascii="Cambria" w:eastAsia="Cambria" w:hAnsi="Cambria" w:cs="Cambria"/>
          <w:spacing w:val="-1"/>
          <w:sz w:val="16"/>
          <w:szCs w:val="16"/>
        </w:rPr>
        <w:t>r</w:t>
      </w:r>
      <w:r w:rsidRPr="00FB74C0">
        <w:rPr>
          <w:rFonts w:ascii="Cambria" w:eastAsia="Cambria" w:hAnsi="Cambria" w:cs="Cambria"/>
          <w:spacing w:val="2"/>
          <w:sz w:val="16"/>
          <w:szCs w:val="16"/>
        </w:rPr>
        <w:t>i</w:t>
      </w:r>
      <w:r w:rsidRPr="00FB74C0">
        <w:rPr>
          <w:rFonts w:ascii="Cambria" w:eastAsia="Cambria" w:hAnsi="Cambria" w:cs="Cambria"/>
          <w:spacing w:val="-1"/>
          <w:sz w:val="16"/>
          <w:szCs w:val="16"/>
        </w:rPr>
        <w:t>n</w:t>
      </w:r>
      <w:r w:rsidRPr="00FB74C0">
        <w:rPr>
          <w:rFonts w:ascii="Cambria" w:eastAsia="Cambria" w:hAnsi="Cambria" w:cs="Cambria"/>
          <w:sz w:val="16"/>
          <w:szCs w:val="16"/>
        </w:rPr>
        <w:t>g</w:t>
      </w:r>
      <w:r w:rsidRPr="00FB74C0">
        <w:rPr>
          <w:rFonts w:ascii="Cambria" w:eastAsia="Cambria" w:hAnsi="Cambria" w:cs="Cambria"/>
          <w:spacing w:val="-7"/>
          <w:sz w:val="16"/>
          <w:szCs w:val="16"/>
        </w:rPr>
        <w:t xml:space="preserve"> </w:t>
      </w:r>
      <w:r w:rsidRPr="00FB74C0">
        <w:rPr>
          <w:rFonts w:ascii="Cambria" w:eastAsia="Cambria" w:hAnsi="Cambria" w:cs="Cambria"/>
          <w:spacing w:val="2"/>
          <w:sz w:val="16"/>
          <w:szCs w:val="16"/>
        </w:rPr>
        <w:t>a</w:t>
      </w:r>
      <w:r w:rsidRPr="00FB74C0">
        <w:rPr>
          <w:rFonts w:ascii="Cambria" w:eastAsia="Cambria" w:hAnsi="Cambria" w:cs="Cambria"/>
          <w:spacing w:val="-1"/>
          <w:sz w:val="16"/>
          <w:szCs w:val="16"/>
        </w:rPr>
        <w:t>n</w:t>
      </w:r>
      <w:r w:rsidRPr="00FB74C0">
        <w:rPr>
          <w:rFonts w:ascii="Cambria" w:eastAsia="Cambria" w:hAnsi="Cambria" w:cs="Cambria"/>
          <w:sz w:val="16"/>
          <w:szCs w:val="16"/>
        </w:rPr>
        <w:t>y</w:t>
      </w:r>
      <w:r w:rsidRPr="00FB74C0">
        <w:rPr>
          <w:rFonts w:ascii="Cambria" w:eastAsia="Cambria" w:hAnsi="Cambria" w:cs="Cambria"/>
          <w:spacing w:val="-1"/>
          <w:sz w:val="16"/>
          <w:szCs w:val="16"/>
        </w:rPr>
        <w:t xml:space="preserve"> </w:t>
      </w:r>
      <w:r w:rsidRPr="00FB74C0">
        <w:rPr>
          <w:rFonts w:ascii="Cambria" w:eastAsia="Cambria" w:hAnsi="Cambria" w:cs="Cambria"/>
          <w:sz w:val="16"/>
          <w:szCs w:val="16"/>
        </w:rPr>
        <w:t>giv</w:t>
      </w:r>
      <w:r w:rsidRPr="00FB74C0">
        <w:rPr>
          <w:rFonts w:ascii="Cambria" w:eastAsia="Cambria" w:hAnsi="Cambria" w:cs="Cambria"/>
          <w:spacing w:val="1"/>
          <w:sz w:val="16"/>
          <w:szCs w:val="16"/>
        </w:rPr>
        <w:t>e</w:t>
      </w:r>
      <w:r w:rsidRPr="00FB74C0">
        <w:rPr>
          <w:rFonts w:ascii="Cambria" w:eastAsia="Cambria" w:hAnsi="Cambria" w:cs="Cambria"/>
          <w:sz w:val="16"/>
          <w:szCs w:val="16"/>
        </w:rPr>
        <w:t>n</w:t>
      </w:r>
      <w:r w:rsidRPr="00FB74C0">
        <w:rPr>
          <w:rFonts w:ascii="Cambria" w:eastAsia="Cambria" w:hAnsi="Cambria" w:cs="Cambria"/>
          <w:spacing w:val="-6"/>
          <w:sz w:val="16"/>
          <w:szCs w:val="16"/>
        </w:rPr>
        <w:t xml:space="preserve"> </w:t>
      </w:r>
      <w:r w:rsidRPr="00FB74C0">
        <w:rPr>
          <w:rFonts w:ascii="Cambria" w:eastAsia="Cambria" w:hAnsi="Cambria" w:cs="Cambria"/>
          <w:spacing w:val="1"/>
          <w:sz w:val="16"/>
          <w:szCs w:val="16"/>
        </w:rPr>
        <w:t>s</w:t>
      </w:r>
      <w:r w:rsidRPr="00FB74C0">
        <w:rPr>
          <w:rFonts w:ascii="Cambria" w:eastAsia="Cambria" w:hAnsi="Cambria" w:cs="Cambria"/>
          <w:sz w:val="16"/>
          <w:szCs w:val="16"/>
        </w:rPr>
        <w:t>i</w:t>
      </w:r>
      <w:r w:rsidRPr="00FB74C0">
        <w:rPr>
          <w:rFonts w:ascii="Cambria" w:eastAsia="Cambria" w:hAnsi="Cambria" w:cs="Cambria"/>
          <w:spacing w:val="2"/>
          <w:sz w:val="16"/>
          <w:szCs w:val="16"/>
        </w:rPr>
        <w:t>t</w:t>
      </w:r>
      <w:r w:rsidRPr="00FB74C0">
        <w:rPr>
          <w:rFonts w:ascii="Cambria" w:eastAsia="Cambria" w:hAnsi="Cambria" w:cs="Cambria"/>
          <w:sz w:val="16"/>
          <w:szCs w:val="16"/>
        </w:rPr>
        <w:t>e</w:t>
      </w:r>
      <w:r w:rsidRPr="00FB74C0">
        <w:rPr>
          <w:rFonts w:ascii="Cambria" w:eastAsia="Cambria" w:hAnsi="Cambria" w:cs="Cambria"/>
          <w:spacing w:val="-5"/>
          <w:sz w:val="16"/>
          <w:szCs w:val="16"/>
        </w:rPr>
        <w:t xml:space="preserve"> </w:t>
      </w:r>
      <w:r w:rsidRPr="00FB74C0">
        <w:rPr>
          <w:rFonts w:ascii="Cambria" w:eastAsia="Cambria" w:hAnsi="Cambria" w:cs="Cambria"/>
          <w:spacing w:val="3"/>
          <w:sz w:val="16"/>
          <w:szCs w:val="16"/>
        </w:rPr>
        <w:t>v</w:t>
      </w:r>
      <w:r w:rsidRPr="00FB74C0">
        <w:rPr>
          <w:rFonts w:ascii="Cambria" w:eastAsia="Cambria" w:hAnsi="Cambria" w:cs="Cambria"/>
          <w:sz w:val="16"/>
          <w:szCs w:val="16"/>
        </w:rPr>
        <w:t>isit.</w:t>
      </w:r>
    </w:p>
  </w:footnote>
  <w:footnote w:id="2">
    <w:p w14:paraId="654BF44C" w14:textId="77777777" w:rsidR="00F56DAC" w:rsidRPr="00B11123" w:rsidRDefault="00F56DAC" w:rsidP="00F56DAC">
      <w:pPr>
        <w:pStyle w:val="FootnoteText"/>
        <w:rPr>
          <w:sz w:val="16"/>
          <w:szCs w:val="16"/>
          <w:lang w:val="en-US"/>
        </w:rPr>
      </w:pPr>
      <w:r w:rsidRPr="00B11123">
        <w:rPr>
          <w:rStyle w:val="FootnoteReference"/>
          <w:sz w:val="16"/>
          <w:szCs w:val="16"/>
        </w:rPr>
        <w:footnoteRef/>
      </w:r>
      <w:r w:rsidRPr="00B11123">
        <w:rPr>
          <w:sz w:val="16"/>
          <w:szCs w:val="16"/>
          <w:lang w:val="en-US"/>
        </w:rPr>
        <w:t xml:space="preserve"> The final agenda must list participants for each session including their titles and (educational) roles.</w:t>
      </w:r>
    </w:p>
  </w:footnote>
  <w:footnote w:id="3">
    <w:p w14:paraId="2DE7F1DC" w14:textId="77777777" w:rsidR="00F56DAC" w:rsidRPr="00BD4955" w:rsidRDefault="00F56DAC" w:rsidP="00F56DAC">
      <w:pPr>
        <w:pStyle w:val="FootnoteText"/>
        <w:rPr>
          <w:lang w:val="en-US"/>
        </w:rPr>
      </w:pPr>
      <w:r w:rsidRPr="00B11123">
        <w:rPr>
          <w:rStyle w:val="FootnoteReference"/>
          <w:sz w:val="16"/>
          <w:szCs w:val="16"/>
        </w:rPr>
        <w:footnoteRef/>
      </w:r>
      <w:r w:rsidRPr="00B11123">
        <w:rPr>
          <w:sz w:val="16"/>
          <w:szCs w:val="16"/>
          <w:lang w:val="en-US"/>
        </w:rPr>
        <w:t xml:space="preserve"> The room set aside for the site visit needs to be spacious enough to comfortably accommodate the team of 4 -5 review team members in addition to the interviewees. Any on-site materials should be displayed on the tables in a clear fashion. Room should have capacity for laptop</w:t>
      </w:r>
      <w:r w:rsidRPr="002E4CAF">
        <w:rPr>
          <w:sz w:val="16"/>
          <w:szCs w:val="16"/>
          <w:lang w:val="en-US"/>
        </w:rPr>
        <w:t xml:space="preserve"> plug in and internet connection. Readable name cards should be prepared for all interviewees and review team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FCCC7" w14:textId="40B5D01A" w:rsidR="003C5034" w:rsidRDefault="003C5034" w:rsidP="003C5034">
    <w:pPr>
      <w:pStyle w:val="Header"/>
      <w:pBdr>
        <w:bottom w:val="single" w:sz="4" w:space="1" w:color="auto"/>
      </w:pBdr>
    </w:pPr>
    <w:r>
      <w:rPr>
        <w:noProof/>
        <w:lang w:eastAsia="en-GB"/>
      </w:rPr>
      <w:drawing>
        <wp:anchor distT="0" distB="0" distL="114300" distR="114300" simplePos="0" relativeHeight="251661312" behindDoc="0" locked="0" layoutInCell="1" allowOverlap="1" wp14:anchorId="21292D20" wp14:editId="43B4E404">
          <wp:simplePos x="0" y="0"/>
          <wp:positionH relativeFrom="column">
            <wp:posOffset>3935730</wp:posOffset>
          </wp:positionH>
          <wp:positionV relativeFrom="paragraph">
            <wp:posOffset>-431800</wp:posOffset>
          </wp:positionV>
          <wp:extent cx="1816100" cy="490855"/>
          <wp:effectExtent l="19050" t="0" r="0" b="0"/>
          <wp:wrapNone/>
          <wp:docPr id="9"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old.png"/>
                  <pic:cNvPicPr>
                    <a:picLocks noChangeAspect="1" noChangeArrowheads="1"/>
                  </pic:cNvPicPr>
                </pic:nvPicPr>
                <pic:blipFill>
                  <a:blip r:embed="rId1"/>
                  <a:srcRect t="80376" r="-182"/>
                  <a:stretch>
                    <a:fillRect/>
                  </a:stretch>
                </pic:blipFill>
                <pic:spPr bwMode="auto">
                  <a:xfrm>
                    <a:off x="0" y="0"/>
                    <a:ext cx="1816100" cy="490855"/>
                  </a:xfrm>
                  <a:prstGeom prst="rect">
                    <a:avLst/>
                  </a:prstGeom>
                  <a:noFill/>
                  <a:ln w="9525">
                    <a:noFill/>
                    <a:miter lim="800000"/>
                    <a:headEnd/>
                    <a:tailEnd/>
                  </a:ln>
                </pic:spPr>
              </pic:pic>
            </a:graphicData>
          </a:graphic>
        </wp:anchor>
      </w:drawing>
    </w:r>
    <w:r w:rsidR="00DD159D">
      <w:rPr>
        <w:noProof/>
        <w:lang w:val="en-US" w:eastAsia="zh-TW"/>
      </w:rPr>
      <mc:AlternateContent>
        <mc:Choice Requires="wps">
          <w:drawing>
            <wp:anchor distT="0" distB="0" distL="114300" distR="114300" simplePos="0" relativeHeight="251660288" behindDoc="0" locked="0" layoutInCell="1" allowOverlap="1" wp14:anchorId="0D9C3A8F" wp14:editId="0F8D745D">
              <wp:simplePos x="0" y="0"/>
              <wp:positionH relativeFrom="column">
                <wp:posOffset>6985</wp:posOffset>
              </wp:positionH>
              <wp:positionV relativeFrom="paragraph">
                <wp:posOffset>-319405</wp:posOffset>
              </wp:positionV>
              <wp:extent cx="3543300" cy="462280"/>
              <wp:effectExtent l="3175"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A7CCB" w14:textId="77777777" w:rsidR="003C5034" w:rsidRPr="00C62772" w:rsidRDefault="003C5034" w:rsidP="003C5034">
                          <w:pPr>
                            <w:spacing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64B280F0" w14:textId="77777777" w:rsidR="003C5034" w:rsidRPr="00C62772" w:rsidRDefault="003C5034" w:rsidP="003C5034">
                          <w:pPr>
                            <w:spacing w:line="240" w:lineRule="auto"/>
                            <w:rPr>
                              <w:sz w:val="6"/>
                              <w:szCs w:val="6"/>
                              <w:lang w:val="en-US"/>
                            </w:rPr>
                          </w:pPr>
                        </w:p>
                        <w:p w14:paraId="2F096782" w14:textId="0ACF3D96" w:rsidR="003C5034" w:rsidRPr="00C62772" w:rsidRDefault="003C5034" w:rsidP="003C5034">
                          <w:pPr>
                            <w:spacing w:line="240" w:lineRule="auto"/>
                            <w:rPr>
                              <w:sz w:val="18"/>
                              <w:szCs w:val="18"/>
                              <w:lang w:val="en-US"/>
                            </w:rPr>
                          </w:pPr>
                          <w:r>
                            <w:rPr>
                              <w:sz w:val="18"/>
                              <w:szCs w:val="18"/>
                            </w:rPr>
                            <w:t>ACCREDITATION PROCEDURES</w:t>
                          </w:r>
                          <w:r w:rsidR="00F56DAC">
                            <w:rPr>
                              <w:sz w:val="18"/>
                              <w:szCs w:val="18"/>
                            </w:rPr>
                            <w:t xml:space="preserve"> 1.3.</w:t>
                          </w:r>
                          <w:r w:rsidRPr="00C62772">
                            <w:rPr>
                              <w:sz w:val="18"/>
                              <w:szCs w:val="18"/>
                              <w:lang w:val="en-US"/>
                            </w:rPr>
                            <w:t xml:space="preserve"> | </w:t>
                          </w:r>
                          <w:r>
                            <w:rPr>
                              <w:sz w:val="18"/>
                              <w:szCs w:val="18"/>
                              <w:lang w:val="en-US"/>
                            </w:rPr>
                            <w:t>Institutional Accreditation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C3A8F" id="_x0000_t202" coordsize="21600,21600" o:spt="202" path="m,l,21600r21600,l21600,xe">
              <v:stroke joinstyle="miter"/>
              <v:path gradientshapeok="t" o:connecttype="rect"/>
            </v:shapetype>
            <v:shape id="Text Box 13" o:spid="_x0000_s1031" type="#_x0000_t202" style="position:absolute;left:0;text-align:left;margin-left:.55pt;margin-top:-25.15pt;width:279pt;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" filled="f" stroked="f">
              <v:textbox inset="0,0,0,0">
                <w:txbxContent>
                  <w:p w14:paraId="7F9A7CCB" w14:textId="77777777" w:rsidR="003C5034" w:rsidRPr="00C62772" w:rsidRDefault="003C5034" w:rsidP="003C5034">
                    <w:pPr>
                      <w:spacing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64B280F0" w14:textId="77777777" w:rsidR="003C5034" w:rsidRPr="00C62772" w:rsidRDefault="003C5034" w:rsidP="003C5034">
                    <w:pPr>
                      <w:spacing w:line="240" w:lineRule="auto"/>
                      <w:rPr>
                        <w:sz w:val="6"/>
                        <w:szCs w:val="6"/>
                        <w:lang w:val="en-US"/>
                      </w:rPr>
                    </w:pPr>
                  </w:p>
                  <w:p w14:paraId="2F096782" w14:textId="0ACF3D96" w:rsidR="003C5034" w:rsidRPr="00C62772" w:rsidRDefault="003C5034" w:rsidP="003C5034">
                    <w:pPr>
                      <w:spacing w:line="240" w:lineRule="auto"/>
                      <w:rPr>
                        <w:sz w:val="18"/>
                        <w:szCs w:val="18"/>
                        <w:lang w:val="en-US"/>
                      </w:rPr>
                    </w:pPr>
                    <w:r>
                      <w:rPr>
                        <w:sz w:val="18"/>
                        <w:szCs w:val="18"/>
                      </w:rPr>
                      <w:t>ACCREDITATION PROCEDURES</w:t>
                    </w:r>
                    <w:r w:rsidR="00F56DAC">
                      <w:rPr>
                        <w:sz w:val="18"/>
                        <w:szCs w:val="18"/>
                      </w:rPr>
                      <w:t xml:space="preserve"> 1.3.</w:t>
                    </w:r>
                    <w:r w:rsidRPr="00C62772">
                      <w:rPr>
                        <w:sz w:val="18"/>
                        <w:szCs w:val="18"/>
                        <w:lang w:val="en-US"/>
                      </w:rPr>
                      <w:t xml:space="preserve"> | </w:t>
                    </w:r>
                    <w:r>
                      <w:rPr>
                        <w:sz w:val="18"/>
                        <w:szCs w:val="18"/>
                        <w:lang w:val="en-US"/>
                      </w:rPr>
                      <w:t>Institutional Accreditation</w:t>
                    </w:r>
                  </w:p>
                </w:txbxContent>
              </v:textbox>
            </v:shape>
          </w:pict>
        </mc:Fallback>
      </mc:AlternateContent>
    </w:r>
  </w:p>
  <w:p w14:paraId="1E1F9ACE" w14:textId="77777777" w:rsidR="00D45604" w:rsidRPr="003C5034" w:rsidRDefault="00D45604" w:rsidP="003C5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C2097"/>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660DE2"/>
    <w:multiLevelType w:val="hybridMultilevel"/>
    <w:tmpl w:val="AFC24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D0B0F"/>
    <w:multiLevelType w:val="hybridMultilevel"/>
    <w:tmpl w:val="E3FA7678"/>
    <w:lvl w:ilvl="0" w:tplc="62188A74">
      <w:start w:val="1"/>
      <w:numFmt w:val="decimal"/>
      <w:lvlText w:val="%1."/>
      <w:lvlJc w:val="left"/>
      <w:pPr>
        <w:ind w:left="36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43366"/>
    <w:multiLevelType w:val="hybridMultilevel"/>
    <w:tmpl w:val="1F8A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B59E1"/>
    <w:multiLevelType w:val="hybridMultilevel"/>
    <w:tmpl w:val="BAD650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C056E09"/>
    <w:multiLevelType w:val="hybridMultilevel"/>
    <w:tmpl w:val="CFCC5306"/>
    <w:lvl w:ilvl="0" w:tplc="734EEE44">
      <w:start w:val="1"/>
      <w:numFmt w:val="bullet"/>
      <w:lvlText w:val=""/>
      <w:lvlJc w:val="left"/>
      <w:pPr>
        <w:ind w:left="720" w:hanging="360"/>
      </w:pPr>
      <w:rPr>
        <w:rFonts w:ascii="Symbol" w:hAnsi="Symbol" w:hint="default"/>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96B34"/>
    <w:multiLevelType w:val="hybridMultilevel"/>
    <w:tmpl w:val="CF36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44421"/>
    <w:multiLevelType w:val="hybridMultilevel"/>
    <w:tmpl w:val="CFE4DB50"/>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C2641"/>
    <w:multiLevelType w:val="hybridMultilevel"/>
    <w:tmpl w:val="ABE60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97322"/>
    <w:multiLevelType w:val="hybridMultilevel"/>
    <w:tmpl w:val="5932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B71AC"/>
    <w:multiLevelType w:val="hybridMultilevel"/>
    <w:tmpl w:val="30E0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37AB7"/>
    <w:multiLevelType w:val="hybridMultilevel"/>
    <w:tmpl w:val="2D686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022858"/>
    <w:multiLevelType w:val="hybridMultilevel"/>
    <w:tmpl w:val="F02C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520A4"/>
    <w:multiLevelType w:val="hybridMultilevel"/>
    <w:tmpl w:val="CB00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827C8"/>
    <w:multiLevelType w:val="hybridMultilevel"/>
    <w:tmpl w:val="0922C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6D5F54"/>
    <w:multiLevelType w:val="hybridMultilevel"/>
    <w:tmpl w:val="B58A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93931"/>
    <w:multiLevelType w:val="hybridMultilevel"/>
    <w:tmpl w:val="91EA2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0C7F70"/>
    <w:multiLevelType w:val="hybridMultilevel"/>
    <w:tmpl w:val="FB04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077F6"/>
    <w:multiLevelType w:val="hybridMultilevel"/>
    <w:tmpl w:val="E9A6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232FB"/>
    <w:multiLevelType w:val="hybridMultilevel"/>
    <w:tmpl w:val="087A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A7B2F"/>
    <w:multiLevelType w:val="hybridMultilevel"/>
    <w:tmpl w:val="98B84394"/>
    <w:lvl w:ilvl="0" w:tplc="464AEB3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10543794">
    <w:abstractNumId w:val="4"/>
  </w:num>
  <w:num w:numId="2" w16cid:durableId="1842086579">
    <w:abstractNumId w:val="18"/>
  </w:num>
  <w:num w:numId="3" w16cid:durableId="1043139511">
    <w:abstractNumId w:val="15"/>
  </w:num>
  <w:num w:numId="4" w16cid:durableId="262999569">
    <w:abstractNumId w:val="17"/>
  </w:num>
  <w:num w:numId="5" w16cid:durableId="913275855">
    <w:abstractNumId w:val="12"/>
  </w:num>
  <w:num w:numId="6" w16cid:durableId="819270152">
    <w:abstractNumId w:val="3"/>
  </w:num>
  <w:num w:numId="7" w16cid:durableId="1494103478">
    <w:abstractNumId w:val="9"/>
  </w:num>
  <w:num w:numId="8" w16cid:durableId="1030760086">
    <w:abstractNumId w:val="19"/>
  </w:num>
  <w:num w:numId="9" w16cid:durableId="1249120857">
    <w:abstractNumId w:val="5"/>
  </w:num>
  <w:num w:numId="10" w16cid:durableId="336345514">
    <w:abstractNumId w:val="10"/>
  </w:num>
  <w:num w:numId="11" w16cid:durableId="756555273">
    <w:abstractNumId w:val="1"/>
  </w:num>
  <w:num w:numId="12" w16cid:durableId="937445384">
    <w:abstractNumId w:val="13"/>
  </w:num>
  <w:num w:numId="13" w16cid:durableId="1152870622">
    <w:abstractNumId w:val="6"/>
  </w:num>
  <w:num w:numId="14" w16cid:durableId="1986084273">
    <w:abstractNumId w:val="20"/>
  </w:num>
  <w:num w:numId="15" w16cid:durableId="1890653172">
    <w:abstractNumId w:val="16"/>
  </w:num>
  <w:num w:numId="16" w16cid:durableId="1831479131">
    <w:abstractNumId w:val="0"/>
  </w:num>
  <w:num w:numId="17" w16cid:durableId="117771542">
    <w:abstractNumId w:val="11"/>
  </w:num>
  <w:num w:numId="18" w16cid:durableId="1590893820">
    <w:abstractNumId w:val="8"/>
  </w:num>
  <w:num w:numId="19" w16cid:durableId="2056006917">
    <w:abstractNumId w:val="7"/>
  </w:num>
  <w:num w:numId="20" w16cid:durableId="829324888">
    <w:abstractNumId w:val="14"/>
  </w:num>
  <w:num w:numId="21" w16cid:durableId="35133996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0E"/>
    <w:rsid w:val="0002023A"/>
    <w:rsid w:val="0004745A"/>
    <w:rsid w:val="000B0BC4"/>
    <w:rsid w:val="000C32F6"/>
    <w:rsid w:val="000C5797"/>
    <w:rsid w:val="001254E7"/>
    <w:rsid w:val="001534E3"/>
    <w:rsid w:val="001670EF"/>
    <w:rsid w:val="001775AD"/>
    <w:rsid w:val="00182BDF"/>
    <w:rsid w:val="001A0FCD"/>
    <w:rsid w:val="0021628D"/>
    <w:rsid w:val="002256CD"/>
    <w:rsid w:val="00237629"/>
    <w:rsid w:val="002557DC"/>
    <w:rsid w:val="002A659C"/>
    <w:rsid w:val="002D6800"/>
    <w:rsid w:val="00335044"/>
    <w:rsid w:val="00365CA9"/>
    <w:rsid w:val="0037464D"/>
    <w:rsid w:val="00380B5E"/>
    <w:rsid w:val="003C5034"/>
    <w:rsid w:val="00424318"/>
    <w:rsid w:val="00425A36"/>
    <w:rsid w:val="004707B2"/>
    <w:rsid w:val="004756BD"/>
    <w:rsid w:val="004B08F9"/>
    <w:rsid w:val="004B462E"/>
    <w:rsid w:val="004C4B93"/>
    <w:rsid w:val="004F0705"/>
    <w:rsid w:val="00505722"/>
    <w:rsid w:val="00560AF7"/>
    <w:rsid w:val="00596953"/>
    <w:rsid w:val="005B56EF"/>
    <w:rsid w:val="006025A8"/>
    <w:rsid w:val="0061348E"/>
    <w:rsid w:val="006146F6"/>
    <w:rsid w:val="00627A0D"/>
    <w:rsid w:val="0066105F"/>
    <w:rsid w:val="00673590"/>
    <w:rsid w:val="0069025D"/>
    <w:rsid w:val="006E21F6"/>
    <w:rsid w:val="006F55D5"/>
    <w:rsid w:val="007167E4"/>
    <w:rsid w:val="0078769D"/>
    <w:rsid w:val="00802DE1"/>
    <w:rsid w:val="00806A9B"/>
    <w:rsid w:val="00825D1E"/>
    <w:rsid w:val="008C1CA3"/>
    <w:rsid w:val="00901D0C"/>
    <w:rsid w:val="009402CA"/>
    <w:rsid w:val="009624A1"/>
    <w:rsid w:val="0096510E"/>
    <w:rsid w:val="00976B37"/>
    <w:rsid w:val="009C7B10"/>
    <w:rsid w:val="009E5476"/>
    <w:rsid w:val="00A43CCF"/>
    <w:rsid w:val="00A53AD9"/>
    <w:rsid w:val="00A7500D"/>
    <w:rsid w:val="00A92A28"/>
    <w:rsid w:val="00AB5C3D"/>
    <w:rsid w:val="00B46106"/>
    <w:rsid w:val="00B770A2"/>
    <w:rsid w:val="00BA700D"/>
    <w:rsid w:val="00BE7810"/>
    <w:rsid w:val="00BF092C"/>
    <w:rsid w:val="00C33B69"/>
    <w:rsid w:val="00C7411A"/>
    <w:rsid w:val="00CD73B8"/>
    <w:rsid w:val="00D05587"/>
    <w:rsid w:val="00D1000F"/>
    <w:rsid w:val="00D45604"/>
    <w:rsid w:val="00DA23DA"/>
    <w:rsid w:val="00DC5B4E"/>
    <w:rsid w:val="00DD159D"/>
    <w:rsid w:val="00E10F11"/>
    <w:rsid w:val="00E12418"/>
    <w:rsid w:val="00E37E3D"/>
    <w:rsid w:val="00E74358"/>
    <w:rsid w:val="00E93BCD"/>
    <w:rsid w:val="00EB064C"/>
    <w:rsid w:val="00F034D7"/>
    <w:rsid w:val="00F43F44"/>
    <w:rsid w:val="00F56DAC"/>
    <w:rsid w:val="00F82BB4"/>
    <w:rsid w:val="00FB74C0"/>
    <w:rsid w:val="00FC0068"/>
    <w:rsid w:val="00FC3D27"/>
    <w:rsid w:val="00FC416F"/>
    <w:rsid w:val="00FD4D6B"/>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5A91C"/>
  <w15:docId w15:val="{0DCB2CF8-7AF3-4438-88D0-CABBA895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36"/>
    <w:pPr>
      <w:spacing w:after="0" w:line="360" w:lineRule="auto"/>
      <w:jc w:val="both"/>
    </w:pPr>
    <w:rPr>
      <w:rFonts w:asciiTheme="majorHAnsi" w:hAnsiTheme="majorHAnsi"/>
      <w:sz w:val="24"/>
      <w:lang w:val="en-GB"/>
    </w:rPr>
  </w:style>
  <w:style w:type="paragraph" w:styleId="Heading1">
    <w:name w:val="heading 1"/>
    <w:basedOn w:val="Normal"/>
    <w:next w:val="Normal"/>
    <w:link w:val="Heading1Char"/>
    <w:uiPriority w:val="9"/>
    <w:qFormat/>
    <w:rsid w:val="00425A36"/>
    <w:pPr>
      <w:keepNext/>
      <w:keepLines/>
      <w:widowControl/>
      <w:pBdr>
        <w:bottom w:val="single" w:sz="4" w:space="1" w:color="auto"/>
      </w:pBdr>
      <w:spacing w:before="240" w:after="360"/>
      <w:outlineLvl w:val="0"/>
    </w:pPr>
    <w:rPr>
      <w:rFonts w:ascii="Cambria" w:eastAsia="Times New Roman" w:hAnsi="Cambria" w:cs="Times New Roman"/>
      <w:b/>
      <w:bCs/>
      <w:color w:val="000000" w:themeColor="text1"/>
      <w:sz w:val="36"/>
      <w:szCs w:val="28"/>
    </w:rPr>
  </w:style>
  <w:style w:type="paragraph" w:styleId="Heading2">
    <w:name w:val="heading 2"/>
    <w:basedOn w:val="Normal"/>
    <w:next w:val="Normal"/>
    <w:link w:val="Heading2Char"/>
    <w:uiPriority w:val="9"/>
    <w:unhideWhenUsed/>
    <w:qFormat/>
    <w:rsid w:val="00425A36"/>
    <w:pPr>
      <w:keepNext/>
      <w:widowControl/>
      <w:spacing w:before="120" w:after="240" w:line="240" w:lineRule="auto"/>
      <w:outlineLvl w:val="1"/>
    </w:pPr>
    <w:rPr>
      <w:rFonts w:ascii="Cambria" w:eastAsia="Times New Roman" w:hAnsi="Cambria" w:cs="Times New Roman"/>
      <w:bCs/>
      <w:iCs/>
      <w:sz w:val="32"/>
      <w:szCs w:val="28"/>
    </w:rPr>
  </w:style>
  <w:style w:type="paragraph" w:styleId="Heading3">
    <w:name w:val="heading 3"/>
    <w:basedOn w:val="Normal"/>
    <w:next w:val="Normal"/>
    <w:link w:val="Heading3Char"/>
    <w:uiPriority w:val="9"/>
    <w:unhideWhenUsed/>
    <w:qFormat/>
    <w:rsid w:val="00627A0D"/>
    <w:pPr>
      <w:keepNext/>
      <w:widowControl/>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1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F6"/>
    <w:rPr>
      <w:rFonts w:ascii="Tahoma" w:hAnsi="Tahoma" w:cs="Tahoma"/>
      <w:sz w:val="16"/>
      <w:szCs w:val="16"/>
    </w:rPr>
  </w:style>
  <w:style w:type="paragraph" w:styleId="FootnoteText">
    <w:name w:val="footnote text"/>
    <w:basedOn w:val="Normal"/>
    <w:link w:val="FootnoteTextChar"/>
    <w:unhideWhenUsed/>
    <w:rsid w:val="000C32F6"/>
    <w:pPr>
      <w:spacing w:line="240" w:lineRule="auto"/>
    </w:pPr>
    <w:rPr>
      <w:sz w:val="20"/>
      <w:szCs w:val="20"/>
    </w:rPr>
  </w:style>
  <w:style w:type="character" w:customStyle="1" w:styleId="FootnoteTextChar">
    <w:name w:val="Footnote Text Char"/>
    <w:basedOn w:val="DefaultParagraphFont"/>
    <w:link w:val="FootnoteText"/>
    <w:rsid w:val="000C32F6"/>
    <w:rPr>
      <w:sz w:val="20"/>
      <w:szCs w:val="20"/>
      <w:lang w:val="en-GB"/>
    </w:rPr>
  </w:style>
  <w:style w:type="character" w:styleId="FootnoteReference">
    <w:name w:val="footnote reference"/>
    <w:basedOn w:val="DefaultParagraphFont"/>
    <w:unhideWhenUsed/>
    <w:rsid w:val="000C32F6"/>
    <w:rPr>
      <w:vertAlign w:val="superscript"/>
    </w:rPr>
  </w:style>
  <w:style w:type="paragraph" w:styleId="Header">
    <w:name w:val="header"/>
    <w:basedOn w:val="Normal"/>
    <w:link w:val="HeaderChar"/>
    <w:unhideWhenUsed/>
    <w:rsid w:val="000C32F6"/>
    <w:pPr>
      <w:tabs>
        <w:tab w:val="center" w:pos="4513"/>
        <w:tab w:val="right" w:pos="9026"/>
      </w:tabs>
      <w:spacing w:line="240" w:lineRule="auto"/>
    </w:pPr>
  </w:style>
  <w:style w:type="character" w:customStyle="1" w:styleId="HeaderChar">
    <w:name w:val="Header Char"/>
    <w:basedOn w:val="DefaultParagraphFont"/>
    <w:link w:val="Header"/>
    <w:rsid w:val="000C32F6"/>
    <w:rPr>
      <w:lang w:val="en-GB"/>
    </w:rPr>
  </w:style>
  <w:style w:type="paragraph" w:styleId="Footer">
    <w:name w:val="footer"/>
    <w:basedOn w:val="Normal"/>
    <w:link w:val="FooterChar"/>
    <w:uiPriority w:val="99"/>
    <w:unhideWhenUsed/>
    <w:rsid w:val="000C32F6"/>
    <w:pPr>
      <w:tabs>
        <w:tab w:val="center" w:pos="4513"/>
        <w:tab w:val="right" w:pos="9026"/>
      </w:tabs>
      <w:spacing w:line="240" w:lineRule="auto"/>
    </w:pPr>
  </w:style>
  <w:style w:type="character" w:customStyle="1" w:styleId="FooterChar">
    <w:name w:val="Footer Char"/>
    <w:basedOn w:val="DefaultParagraphFont"/>
    <w:link w:val="Footer"/>
    <w:uiPriority w:val="99"/>
    <w:rsid w:val="000C32F6"/>
    <w:rPr>
      <w:lang w:val="en-GB"/>
    </w:rPr>
  </w:style>
  <w:style w:type="character" w:customStyle="1" w:styleId="Heading1Char">
    <w:name w:val="Heading 1 Char"/>
    <w:basedOn w:val="DefaultParagraphFont"/>
    <w:link w:val="Heading1"/>
    <w:uiPriority w:val="9"/>
    <w:rsid w:val="00425A36"/>
    <w:rPr>
      <w:rFonts w:ascii="Cambria" w:eastAsia="Times New Roman" w:hAnsi="Cambria" w:cs="Times New Roman"/>
      <w:b/>
      <w:bCs/>
      <w:color w:val="000000" w:themeColor="text1"/>
      <w:sz w:val="36"/>
      <w:szCs w:val="28"/>
      <w:lang w:val="en-GB"/>
    </w:rPr>
  </w:style>
  <w:style w:type="character" w:customStyle="1" w:styleId="Heading2Char">
    <w:name w:val="Heading 2 Char"/>
    <w:basedOn w:val="DefaultParagraphFont"/>
    <w:link w:val="Heading2"/>
    <w:uiPriority w:val="9"/>
    <w:rsid w:val="00425A36"/>
    <w:rPr>
      <w:rFonts w:ascii="Cambria" w:eastAsia="Times New Roman" w:hAnsi="Cambria" w:cs="Times New Roman"/>
      <w:bCs/>
      <w:iCs/>
      <w:sz w:val="32"/>
      <w:szCs w:val="28"/>
      <w:lang w:val="en-GB"/>
    </w:rPr>
  </w:style>
  <w:style w:type="character" w:customStyle="1" w:styleId="Heading3Char">
    <w:name w:val="Heading 3 Char"/>
    <w:basedOn w:val="DefaultParagraphFont"/>
    <w:link w:val="Heading3"/>
    <w:uiPriority w:val="9"/>
    <w:rsid w:val="00627A0D"/>
    <w:rPr>
      <w:rFonts w:ascii="Cambria" w:eastAsia="Times New Roman" w:hAnsi="Cambria" w:cs="Times New Roman"/>
      <w:b/>
      <w:bCs/>
      <w:sz w:val="26"/>
      <w:szCs w:val="26"/>
      <w:lang w:val="en-GB"/>
    </w:rPr>
  </w:style>
  <w:style w:type="paragraph" w:styleId="ListParagraph">
    <w:name w:val="List Paragraph"/>
    <w:basedOn w:val="Normal"/>
    <w:uiPriority w:val="34"/>
    <w:qFormat/>
    <w:rsid w:val="00627A0D"/>
    <w:pPr>
      <w:widowControl/>
      <w:ind w:left="720"/>
      <w:contextualSpacing/>
    </w:pPr>
    <w:rPr>
      <w:rFonts w:ascii="Cambria" w:eastAsia="Calibri" w:hAnsi="Cambria" w:cs="Times New Roman"/>
    </w:rPr>
  </w:style>
  <w:style w:type="character" w:styleId="CommentReference">
    <w:name w:val="annotation reference"/>
    <w:basedOn w:val="DefaultParagraphFont"/>
    <w:uiPriority w:val="99"/>
    <w:semiHidden/>
    <w:unhideWhenUsed/>
    <w:rsid w:val="00627A0D"/>
    <w:rPr>
      <w:sz w:val="16"/>
      <w:szCs w:val="16"/>
    </w:rPr>
  </w:style>
  <w:style w:type="paragraph" w:styleId="CommentText">
    <w:name w:val="annotation text"/>
    <w:basedOn w:val="Normal"/>
    <w:link w:val="CommentTextChar"/>
    <w:uiPriority w:val="99"/>
    <w:semiHidden/>
    <w:unhideWhenUsed/>
    <w:rsid w:val="00627A0D"/>
    <w:pPr>
      <w:widowControl/>
    </w:pPr>
    <w:rPr>
      <w:rFonts w:ascii="Cambria" w:eastAsia="Calibri" w:hAnsi="Cambria" w:cs="Times New Roman"/>
      <w:sz w:val="20"/>
      <w:szCs w:val="20"/>
    </w:rPr>
  </w:style>
  <w:style w:type="character" w:customStyle="1" w:styleId="CommentTextChar">
    <w:name w:val="Comment Text Char"/>
    <w:basedOn w:val="DefaultParagraphFont"/>
    <w:link w:val="CommentText"/>
    <w:uiPriority w:val="99"/>
    <w:semiHidden/>
    <w:rsid w:val="00627A0D"/>
    <w:rPr>
      <w:rFonts w:ascii="Cambria" w:eastAsia="Calibri"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7A0D"/>
    <w:rPr>
      <w:b/>
      <w:bCs/>
    </w:rPr>
  </w:style>
  <w:style w:type="character" w:customStyle="1" w:styleId="CommentSubjectChar">
    <w:name w:val="Comment Subject Char"/>
    <w:basedOn w:val="CommentTextChar"/>
    <w:link w:val="CommentSubject"/>
    <w:uiPriority w:val="99"/>
    <w:semiHidden/>
    <w:rsid w:val="00627A0D"/>
    <w:rPr>
      <w:rFonts w:ascii="Cambria" w:eastAsia="Calibri" w:hAnsi="Cambria" w:cs="Times New Roman"/>
      <w:b/>
      <w:bCs/>
      <w:sz w:val="20"/>
      <w:szCs w:val="20"/>
      <w:lang w:val="en-GB"/>
    </w:rPr>
  </w:style>
  <w:style w:type="paragraph" w:styleId="Revision">
    <w:name w:val="Revision"/>
    <w:hidden/>
    <w:uiPriority w:val="99"/>
    <w:semiHidden/>
    <w:rsid w:val="00627A0D"/>
    <w:pPr>
      <w:widowControl/>
      <w:spacing w:after="0" w:line="240" w:lineRule="auto"/>
    </w:pPr>
    <w:rPr>
      <w:rFonts w:ascii="Calibri" w:eastAsia="Calibri" w:hAnsi="Calibri" w:cs="Times New Roman"/>
      <w:lang w:val="fr-FR"/>
    </w:rPr>
  </w:style>
  <w:style w:type="paragraph" w:styleId="EndnoteText">
    <w:name w:val="endnote text"/>
    <w:basedOn w:val="Normal"/>
    <w:link w:val="EndnoteTextChar"/>
    <w:uiPriority w:val="99"/>
    <w:semiHidden/>
    <w:unhideWhenUsed/>
    <w:rsid w:val="00627A0D"/>
    <w:pPr>
      <w:widowControl/>
    </w:pPr>
    <w:rPr>
      <w:rFonts w:ascii="Cambria" w:eastAsia="Calibri" w:hAnsi="Cambria" w:cs="Times New Roman"/>
      <w:sz w:val="20"/>
      <w:szCs w:val="20"/>
    </w:rPr>
  </w:style>
  <w:style w:type="character" w:customStyle="1" w:styleId="EndnoteTextChar">
    <w:name w:val="Endnote Text Char"/>
    <w:basedOn w:val="DefaultParagraphFont"/>
    <w:link w:val="EndnoteText"/>
    <w:uiPriority w:val="99"/>
    <w:semiHidden/>
    <w:rsid w:val="00627A0D"/>
    <w:rPr>
      <w:rFonts w:ascii="Cambria" w:eastAsia="Calibri" w:hAnsi="Cambria" w:cs="Times New Roman"/>
      <w:sz w:val="20"/>
      <w:szCs w:val="20"/>
      <w:lang w:val="en-GB"/>
    </w:rPr>
  </w:style>
  <w:style w:type="character" w:styleId="EndnoteReference">
    <w:name w:val="endnote reference"/>
    <w:basedOn w:val="DefaultParagraphFont"/>
    <w:uiPriority w:val="99"/>
    <w:semiHidden/>
    <w:unhideWhenUsed/>
    <w:rsid w:val="00627A0D"/>
    <w:rPr>
      <w:vertAlign w:val="superscript"/>
    </w:rPr>
  </w:style>
  <w:style w:type="paragraph" w:customStyle="1" w:styleId="Default">
    <w:name w:val="Default"/>
    <w:rsid w:val="00627A0D"/>
    <w:pPr>
      <w:widowControl/>
      <w:autoSpaceDE w:val="0"/>
      <w:autoSpaceDN w:val="0"/>
      <w:adjustRightInd w:val="0"/>
      <w:spacing w:after="0" w:line="240" w:lineRule="auto"/>
    </w:pPr>
    <w:rPr>
      <w:rFonts w:ascii="Cambria" w:eastAsia="Calibri" w:hAnsi="Cambria" w:cs="Cambria"/>
      <w:color w:val="000000"/>
      <w:sz w:val="24"/>
      <w:szCs w:val="24"/>
    </w:rPr>
  </w:style>
  <w:style w:type="paragraph" w:styleId="Subtitle">
    <w:name w:val="Subtitle"/>
    <w:basedOn w:val="Normal"/>
    <w:next w:val="Normal"/>
    <w:link w:val="SubtitleChar"/>
    <w:uiPriority w:val="11"/>
    <w:qFormat/>
    <w:rsid w:val="00627A0D"/>
    <w:pPr>
      <w:widowControl/>
      <w:spacing w:after="60"/>
      <w:jc w:val="center"/>
      <w:outlineLvl w:val="1"/>
    </w:pPr>
    <w:rPr>
      <w:rFonts w:ascii="Cambria" w:eastAsia="Times New Roman" w:hAnsi="Cambria" w:cs="Times New Roman"/>
      <w:szCs w:val="24"/>
    </w:rPr>
  </w:style>
  <w:style w:type="character" w:customStyle="1" w:styleId="SubtitleChar">
    <w:name w:val="Subtitle Char"/>
    <w:basedOn w:val="DefaultParagraphFont"/>
    <w:link w:val="Subtitle"/>
    <w:uiPriority w:val="11"/>
    <w:rsid w:val="00627A0D"/>
    <w:rPr>
      <w:rFonts w:ascii="Cambria" w:eastAsia="Times New Roman" w:hAnsi="Cambria" w:cs="Times New Roman"/>
      <w:sz w:val="24"/>
      <w:szCs w:val="24"/>
      <w:lang w:val="en-GB"/>
    </w:rPr>
  </w:style>
  <w:style w:type="paragraph" w:styleId="Title">
    <w:name w:val="Title"/>
    <w:basedOn w:val="Normal"/>
    <w:next w:val="Normal"/>
    <w:link w:val="TitleChar"/>
    <w:uiPriority w:val="10"/>
    <w:qFormat/>
    <w:rsid w:val="00627A0D"/>
    <w:pPr>
      <w:widowControl/>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627A0D"/>
    <w:rPr>
      <w:rFonts w:ascii="Cambria" w:eastAsia="Times New Roman" w:hAnsi="Cambria" w:cs="Times New Roman"/>
      <w:b/>
      <w:bCs/>
      <w:kern w:val="28"/>
      <w:sz w:val="32"/>
      <w:szCs w:val="32"/>
      <w:lang w:val="en-GB"/>
    </w:rPr>
  </w:style>
  <w:style w:type="character" w:styleId="SubtleEmphasis">
    <w:name w:val="Subtle Emphasis"/>
    <w:basedOn w:val="DefaultParagraphFont"/>
    <w:uiPriority w:val="19"/>
    <w:qFormat/>
    <w:rsid w:val="00627A0D"/>
    <w:rPr>
      <w:i/>
      <w:iCs/>
      <w:color w:val="808080"/>
    </w:rPr>
  </w:style>
  <w:style w:type="paragraph" w:styleId="IntenseQuote">
    <w:name w:val="Intense Quote"/>
    <w:basedOn w:val="Normal"/>
    <w:next w:val="Normal"/>
    <w:link w:val="IntenseQuoteChar"/>
    <w:uiPriority w:val="30"/>
    <w:qFormat/>
    <w:rsid w:val="00627A0D"/>
    <w:pPr>
      <w:widowControl/>
      <w:pBdr>
        <w:bottom w:val="single" w:sz="4" w:space="4" w:color="4F81BD"/>
      </w:pBdr>
      <w:spacing w:before="200" w:after="280"/>
      <w:ind w:left="936" w:right="936"/>
    </w:pPr>
    <w:rPr>
      <w:rFonts w:ascii="Cambria" w:eastAsia="Calibri" w:hAnsi="Cambria" w:cs="Times New Roman"/>
      <w:b/>
      <w:bCs/>
      <w:i/>
      <w:iCs/>
      <w:color w:val="4F81BD"/>
    </w:rPr>
  </w:style>
  <w:style w:type="character" w:customStyle="1" w:styleId="IntenseQuoteChar">
    <w:name w:val="Intense Quote Char"/>
    <w:basedOn w:val="DefaultParagraphFont"/>
    <w:link w:val="IntenseQuote"/>
    <w:uiPriority w:val="30"/>
    <w:rsid w:val="00627A0D"/>
    <w:rPr>
      <w:rFonts w:ascii="Cambria" w:eastAsia="Calibri" w:hAnsi="Cambria" w:cs="Times New Roman"/>
      <w:b/>
      <w:bCs/>
      <w:i/>
      <w:iCs/>
      <w:color w:val="4F81BD"/>
      <w:sz w:val="24"/>
      <w:lang w:val="en-GB"/>
    </w:rPr>
  </w:style>
  <w:style w:type="character" w:styleId="Hyperlink">
    <w:name w:val="Hyperlink"/>
    <w:basedOn w:val="DefaultParagraphFont"/>
    <w:uiPriority w:val="99"/>
    <w:unhideWhenUsed/>
    <w:rsid w:val="00627A0D"/>
    <w:rPr>
      <w:color w:val="0000FF"/>
      <w:u w:val="single"/>
    </w:rPr>
  </w:style>
  <w:style w:type="paragraph" w:customStyle="1" w:styleId="akapit">
    <w:name w:val="akapit"/>
    <w:basedOn w:val="Normal"/>
    <w:rsid w:val="00627A0D"/>
    <w:pPr>
      <w:widowControl/>
      <w:spacing w:before="100" w:beforeAutospacing="1" w:after="100" w:afterAutospacing="1" w:line="240" w:lineRule="auto"/>
    </w:pPr>
    <w:rPr>
      <w:rFonts w:ascii="Times New Roman" w:eastAsia="Times New Roman" w:hAnsi="Times New Roman" w:cs="Times New Roman"/>
      <w:color w:val="808080"/>
      <w:szCs w:val="24"/>
      <w:lang w:eastAsia="fr-FR"/>
    </w:rPr>
  </w:style>
  <w:style w:type="table" w:styleId="TableGrid">
    <w:name w:val="Table Grid"/>
    <w:basedOn w:val="TableNormal"/>
    <w:uiPriority w:val="59"/>
    <w:rsid w:val="00627A0D"/>
    <w:pPr>
      <w:widowControl/>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627A0D"/>
    <w:pPr>
      <w:spacing w:before="240" w:after="120"/>
      <w:jc w:val="left"/>
    </w:pPr>
    <w:rPr>
      <w:rFonts w:asciiTheme="minorHAnsi" w:hAnsiTheme="minorHAnsi"/>
      <w:b/>
      <w:bCs/>
      <w:sz w:val="20"/>
      <w:szCs w:val="20"/>
    </w:rPr>
  </w:style>
  <w:style w:type="character" w:styleId="FollowedHyperlink">
    <w:name w:val="FollowedHyperlink"/>
    <w:basedOn w:val="DefaultParagraphFont"/>
    <w:uiPriority w:val="99"/>
    <w:semiHidden/>
    <w:unhideWhenUsed/>
    <w:rsid w:val="00627A0D"/>
    <w:rPr>
      <w:color w:val="800080"/>
      <w:u w:val="single"/>
    </w:rPr>
  </w:style>
  <w:style w:type="character" w:customStyle="1" w:styleId="gh">
    <w:name w:val="gh"/>
    <w:basedOn w:val="DefaultParagraphFont"/>
    <w:rsid w:val="00627A0D"/>
  </w:style>
  <w:style w:type="paragraph" w:styleId="NormalWeb">
    <w:name w:val="Normal (Web)"/>
    <w:basedOn w:val="Normal"/>
    <w:unhideWhenUsed/>
    <w:rsid w:val="00627A0D"/>
    <w:pPr>
      <w:widowControl/>
      <w:spacing w:before="100" w:beforeAutospacing="1" w:after="100" w:afterAutospacing="1" w:line="240" w:lineRule="auto"/>
    </w:pPr>
    <w:rPr>
      <w:rFonts w:ascii="Times New Roman" w:eastAsia="Calibri" w:hAnsi="Times New Roman" w:cs="Times New Roman"/>
      <w:szCs w:val="24"/>
      <w:lang w:val="nl-NL" w:eastAsia="nl-NL"/>
    </w:rPr>
  </w:style>
  <w:style w:type="character" w:styleId="Emphasis">
    <w:name w:val="Emphasis"/>
    <w:basedOn w:val="DefaultParagraphFont"/>
    <w:uiPriority w:val="20"/>
    <w:qFormat/>
    <w:rsid w:val="00627A0D"/>
    <w:rPr>
      <w:i/>
      <w:iCs/>
    </w:rPr>
  </w:style>
  <w:style w:type="paragraph" w:styleId="TOCHeading">
    <w:name w:val="TOC Heading"/>
    <w:basedOn w:val="Heading1"/>
    <w:next w:val="Normal"/>
    <w:uiPriority w:val="39"/>
    <w:unhideWhenUsed/>
    <w:qFormat/>
    <w:rsid w:val="00627A0D"/>
    <w:pPr>
      <w:spacing w:before="480" w:after="0"/>
      <w:jc w:val="left"/>
      <w:outlineLvl w:val="9"/>
    </w:pPr>
    <w:rPr>
      <w:sz w:val="28"/>
      <w:lang w:val="en-US"/>
    </w:rPr>
  </w:style>
  <w:style w:type="paragraph" w:styleId="TOC2">
    <w:name w:val="toc 2"/>
    <w:basedOn w:val="Normal"/>
    <w:next w:val="Normal"/>
    <w:autoRedefine/>
    <w:uiPriority w:val="39"/>
    <w:unhideWhenUsed/>
    <w:rsid w:val="00627A0D"/>
    <w:pPr>
      <w:spacing w:before="120"/>
      <w:ind w:left="240"/>
      <w:jc w:val="left"/>
    </w:pPr>
    <w:rPr>
      <w:rFonts w:asciiTheme="minorHAnsi" w:hAnsiTheme="minorHAnsi"/>
      <w:i/>
      <w:iCs/>
      <w:sz w:val="20"/>
      <w:szCs w:val="20"/>
    </w:rPr>
  </w:style>
  <w:style w:type="paragraph" w:styleId="NoSpacing">
    <w:name w:val="No Spacing"/>
    <w:uiPriority w:val="1"/>
    <w:qFormat/>
    <w:rsid w:val="00627A0D"/>
    <w:pPr>
      <w:widowControl/>
      <w:spacing w:after="0" w:line="240" w:lineRule="auto"/>
      <w:jc w:val="both"/>
    </w:pPr>
    <w:rPr>
      <w:rFonts w:ascii="Cambria" w:eastAsia="Calibri" w:hAnsi="Cambria" w:cs="Times New Roman"/>
      <w:sz w:val="24"/>
      <w:lang w:val="en-GB"/>
    </w:rPr>
  </w:style>
  <w:style w:type="paragraph" w:styleId="TOC3">
    <w:name w:val="toc 3"/>
    <w:basedOn w:val="Normal"/>
    <w:next w:val="Normal"/>
    <w:autoRedefine/>
    <w:uiPriority w:val="39"/>
    <w:unhideWhenUsed/>
    <w:rsid w:val="006025A8"/>
    <w:pPr>
      <w:ind w:left="480"/>
      <w:jc w:val="left"/>
    </w:pPr>
    <w:rPr>
      <w:rFonts w:asciiTheme="minorHAnsi" w:hAnsiTheme="minorHAnsi"/>
      <w:sz w:val="20"/>
      <w:szCs w:val="20"/>
    </w:rPr>
  </w:style>
  <w:style w:type="paragraph" w:styleId="TOC4">
    <w:name w:val="toc 4"/>
    <w:basedOn w:val="Normal"/>
    <w:next w:val="Normal"/>
    <w:autoRedefine/>
    <w:uiPriority w:val="39"/>
    <w:unhideWhenUsed/>
    <w:rsid w:val="006025A8"/>
    <w:pPr>
      <w:ind w:left="720"/>
      <w:jc w:val="left"/>
    </w:pPr>
    <w:rPr>
      <w:rFonts w:asciiTheme="minorHAnsi" w:hAnsiTheme="minorHAnsi"/>
      <w:sz w:val="20"/>
      <w:szCs w:val="20"/>
    </w:rPr>
  </w:style>
  <w:style w:type="paragraph" w:styleId="TOC5">
    <w:name w:val="toc 5"/>
    <w:basedOn w:val="Normal"/>
    <w:next w:val="Normal"/>
    <w:autoRedefine/>
    <w:uiPriority w:val="39"/>
    <w:unhideWhenUsed/>
    <w:rsid w:val="006025A8"/>
    <w:pPr>
      <w:ind w:left="960"/>
      <w:jc w:val="left"/>
    </w:pPr>
    <w:rPr>
      <w:rFonts w:asciiTheme="minorHAnsi" w:hAnsiTheme="minorHAnsi"/>
      <w:sz w:val="20"/>
      <w:szCs w:val="20"/>
    </w:rPr>
  </w:style>
  <w:style w:type="paragraph" w:styleId="TOC6">
    <w:name w:val="toc 6"/>
    <w:basedOn w:val="Normal"/>
    <w:next w:val="Normal"/>
    <w:autoRedefine/>
    <w:uiPriority w:val="39"/>
    <w:unhideWhenUsed/>
    <w:rsid w:val="006025A8"/>
    <w:pPr>
      <w:ind w:left="1200"/>
      <w:jc w:val="left"/>
    </w:pPr>
    <w:rPr>
      <w:rFonts w:asciiTheme="minorHAnsi" w:hAnsiTheme="minorHAnsi"/>
      <w:sz w:val="20"/>
      <w:szCs w:val="20"/>
    </w:rPr>
  </w:style>
  <w:style w:type="paragraph" w:styleId="TOC7">
    <w:name w:val="toc 7"/>
    <w:basedOn w:val="Normal"/>
    <w:next w:val="Normal"/>
    <w:autoRedefine/>
    <w:uiPriority w:val="39"/>
    <w:unhideWhenUsed/>
    <w:rsid w:val="006025A8"/>
    <w:pPr>
      <w:ind w:left="1440"/>
      <w:jc w:val="left"/>
    </w:pPr>
    <w:rPr>
      <w:rFonts w:asciiTheme="minorHAnsi" w:hAnsiTheme="minorHAnsi"/>
      <w:sz w:val="20"/>
      <w:szCs w:val="20"/>
    </w:rPr>
  </w:style>
  <w:style w:type="paragraph" w:styleId="TOC8">
    <w:name w:val="toc 8"/>
    <w:basedOn w:val="Normal"/>
    <w:next w:val="Normal"/>
    <w:autoRedefine/>
    <w:uiPriority w:val="39"/>
    <w:unhideWhenUsed/>
    <w:rsid w:val="006025A8"/>
    <w:pPr>
      <w:ind w:left="1680"/>
      <w:jc w:val="left"/>
    </w:pPr>
    <w:rPr>
      <w:rFonts w:asciiTheme="minorHAnsi" w:hAnsiTheme="minorHAnsi"/>
      <w:sz w:val="20"/>
      <w:szCs w:val="20"/>
    </w:rPr>
  </w:style>
  <w:style w:type="paragraph" w:styleId="TOC9">
    <w:name w:val="toc 9"/>
    <w:basedOn w:val="Normal"/>
    <w:next w:val="Normal"/>
    <w:autoRedefine/>
    <w:uiPriority w:val="39"/>
    <w:unhideWhenUsed/>
    <w:rsid w:val="006025A8"/>
    <w:pPr>
      <w:ind w:left="192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D23E4-AAB3-4653-8E03-B01E950C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7644</Words>
  <Characters>43573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ACCREDITATION PROCEDURES</vt:lpstr>
    </vt:vector>
  </TitlesOfParts>
  <Company>University of Liverpool - Computing Services</Company>
  <LinksUpToDate>false</LinksUpToDate>
  <CharactersWithSpaces>51115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PROCEDURES</dc:title>
  <dc:creator>Christopher Potter</dc:creator>
  <cp:lastModifiedBy>Potter</cp:lastModifiedBy>
  <cp:revision>2</cp:revision>
  <cp:lastPrinted>2014-10-03T08:16:00Z</cp:lastPrinted>
  <dcterms:created xsi:type="dcterms:W3CDTF">2019-02-11T15:26:00Z</dcterms:created>
  <dcterms:modified xsi:type="dcterms:W3CDTF">2019-02-11T15:26:00Z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2013-03-27T00:00:00Z</vt:filetime>
  </property>
  <property fmtid="{D5CDD505-2E9C-101B-9397-08002B2CF9AE}" pid="3" name="LastSaved">
    <vt:filetime>2014-01-09T00:00:00Z</vt:filetime>
  </property>
</Properties>
</file>